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Типы темперамента и способы реагирования на жизненные трудности студентов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Выполнила: студентка 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Щукина Надежда 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Владимировна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темперамент жизненный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Актуальность: Исследования типов темперамента 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пособов реагирования на жизненные трудности очень актуально в наше время, так как многие ученые и исследователи по разному смотрят на данную проблему, и каждый выдвигает свои предположения. 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Темперамент - это те врожденные особенности человека, которые обу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словливают динамические характеристики интенсивности и скорости реагирования, степени эмоциональной возбудимости и уравновешенности, особенности приспособления к окружающей среде.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Прежде чем перейти к рассмотрению различных видов темперамента, подчеркнем,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нет лучших или худших темпераментов - каждый из них имеет свои положительные стороны, поэтому главные усилия должны быть направлены не на переделку темперамента (что невозможно вследствие врожденности темперамента), а на разумное использование его дост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оинств и нивелирование его отрицательных граней.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Человечество издавна пыталось выделить типичные особенности психического склада различных людей, свести их к малому числу обобщенных портретов - типов темперамента. Такого рода типологии были практически 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езными, так как с их помощью можно было предсказать поведение людей с определенным темпераментом в конкретных жизненных ситуациях.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Исследованиями темперамента занимались и занимаются как отечественные, так и зарубежные психологические школы. Их представите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лями являются Гипократ, Гален, Эмпедокл, немецкий психиатр Э. Кречмер, У. Мак-Дауголл, японский психолог Т. Фурукова, А. Галлер, Г. Врисберг, И.П. Павлов, итальянский исследователь А. Ди Джиованни, французский исследователь Л.Л. Ростан, немецкий исследоват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 Г.Г. Карус, французский врач Клод Сиг, немецкий философ И. Кант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Проблема: Теоретическое и практическое исследование индивидуальных особенностей типов темперамента и их способов реагирования на жизненные трудности.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Типы темперамента и способы реаг</w:t>
      </w:r>
      <w:r>
        <w:rPr>
          <w:rFonts w:ascii="Times New Roman CYR" w:hAnsi="Times New Roman CYR" w:cs="Times New Roman CYR"/>
          <w:sz w:val="28"/>
          <w:szCs w:val="28"/>
        </w:rPr>
        <w:t>ирования на жизненные трудности.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Исследование различных типов темперамента и способов реагирования на жизненные трудности студентов.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является темперамент.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Предмет: Типы темперамента и способы реагирования на  жизненные трудности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студентов.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Гипотеза:</w:t>
      </w:r>
      <w:r>
        <w:rPr>
          <w:rFonts w:ascii="Times New Roman CYR" w:hAnsi="Times New Roman CYR" w:cs="Times New Roman CYR"/>
          <w:sz w:val="28"/>
          <w:szCs w:val="28"/>
        </w:rPr>
        <w:t xml:space="preserve"> Мы предполагаем, что представители различных типов темперамента по разному реагируют на жизненные трудности.</w:t>
      </w:r>
    </w:p>
    <w:p w:rsidR="00000000" w:rsidRDefault="00B3045E">
      <w:pPr>
        <w:widowControl w:val="0"/>
        <w:tabs>
          <w:tab w:val="left" w:pos="1483"/>
          <w:tab w:val="left" w:pos="2399"/>
          <w:tab w:val="left" w:pos="3315"/>
          <w:tab w:val="left" w:pos="4231"/>
          <w:tab w:val="left" w:pos="5147"/>
          <w:tab w:val="left" w:pos="6063"/>
          <w:tab w:val="left" w:pos="6979"/>
          <w:tab w:val="left" w:pos="7895"/>
          <w:tab w:val="left" w:pos="8811"/>
          <w:tab w:val="left" w:pos="9727"/>
          <w:tab w:val="left" w:pos="10643"/>
          <w:tab w:val="left" w:pos="11559"/>
          <w:tab w:val="left" w:pos="12475"/>
          <w:tab w:val="left" w:pos="13391"/>
          <w:tab w:val="left" w:pos="14307"/>
          <w:tab w:val="left" w:pos="1522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Задачи:</w:t>
      </w:r>
    </w:p>
    <w:p w:rsidR="00000000" w:rsidRDefault="00B3045E">
      <w:pPr>
        <w:widowControl w:val="0"/>
        <w:tabs>
          <w:tab w:val="left" w:pos="1456"/>
          <w:tab w:val="left" w:pos="2372"/>
          <w:tab w:val="left" w:pos="3288"/>
          <w:tab w:val="left" w:pos="4204"/>
          <w:tab w:val="left" w:pos="5120"/>
          <w:tab w:val="left" w:pos="6036"/>
          <w:tab w:val="left" w:pos="6952"/>
          <w:tab w:val="left" w:pos="7868"/>
          <w:tab w:val="left" w:pos="8784"/>
          <w:tab w:val="left" w:pos="9700"/>
          <w:tab w:val="left" w:pos="10616"/>
          <w:tab w:val="left" w:pos="11532"/>
          <w:tab w:val="left" w:pos="12448"/>
          <w:tab w:val="left" w:pos="13364"/>
          <w:tab w:val="left" w:pos="14280"/>
          <w:tab w:val="left" w:pos="1519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Проанализировать научную литературу по проблеме исследования типов темперамента и их восприятия различных жизненных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ситуаций.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Провести исследования по выявлению типов темперамента и способов реагирования на жизненные трудности.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Проанализировать результаты исследований.</w:t>
      </w:r>
    </w:p>
    <w:p w:rsidR="00000000" w:rsidRDefault="00B3045E">
      <w:pPr>
        <w:widowControl w:val="0"/>
        <w:tabs>
          <w:tab w:val="left" w:pos="1483"/>
          <w:tab w:val="left" w:pos="2399"/>
          <w:tab w:val="left" w:pos="3315"/>
          <w:tab w:val="left" w:pos="4231"/>
          <w:tab w:val="left" w:pos="5147"/>
          <w:tab w:val="left" w:pos="6063"/>
          <w:tab w:val="left" w:pos="6979"/>
          <w:tab w:val="left" w:pos="7895"/>
          <w:tab w:val="left" w:pos="8811"/>
          <w:tab w:val="left" w:pos="9727"/>
          <w:tab w:val="left" w:pos="10643"/>
          <w:tab w:val="left" w:pos="11559"/>
          <w:tab w:val="left" w:pos="12475"/>
          <w:tab w:val="left" w:pos="13391"/>
          <w:tab w:val="left" w:pos="14307"/>
          <w:tab w:val="left" w:pos="1522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Методы исследования: анализ литературы, констатирующий эксперимент, тестирование, математическая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обработка результатов, интерпретация результатов исследования.</w:t>
      </w:r>
    </w:p>
    <w:p w:rsidR="00000000" w:rsidRDefault="00B3045E">
      <w:pPr>
        <w:widowControl w:val="0"/>
        <w:tabs>
          <w:tab w:val="left" w:pos="1483"/>
          <w:tab w:val="left" w:pos="2399"/>
          <w:tab w:val="left" w:pos="3315"/>
          <w:tab w:val="left" w:pos="4231"/>
          <w:tab w:val="left" w:pos="5147"/>
          <w:tab w:val="left" w:pos="6063"/>
          <w:tab w:val="left" w:pos="6979"/>
          <w:tab w:val="left" w:pos="7895"/>
          <w:tab w:val="left" w:pos="8811"/>
          <w:tab w:val="left" w:pos="9727"/>
          <w:tab w:val="left" w:pos="10643"/>
          <w:tab w:val="left" w:pos="11559"/>
          <w:tab w:val="left" w:pos="12475"/>
          <w:tab w:val="left" w:pos="13391"/>
          <w:tab w:val="left" w:pos="14307"/>
          <w:tab w:val="left" w:pos="1522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База исследования: ФГБОУ ВПО «Стерлитамакская государственная педагогическая академия им. Зайнаб Биишевой», факультет педагогики и психологии, студенты I курса, в количестве 15 человек.</w:t>
      </w:r>
    </w:p>
    <w:p w:rsidR="00000000" w:rsidRDefault="00B3045E">
      <w:pPr>
        <w:widowControl w:val="0"/>
        <w:tabs>
          <w:tab w:val="left" w:pos="1483"/>
          <w:tab w:val="left" w:pos="2399"/>
          <w:tab w:val="left" w:pos="3315"/>
          <w:tab w:val="left" w:pos="4231"/>
          <w:tab w:val="left" w:pos="5147"/>
          <w:tab w:val="left" w:pos="6063"/>
          <w:tab w:val="left" w:pos="6979"/>
          <w:tab w:val="left" w:pos="7895"/>
          <w:tab w:val="left" w:pos="8811"/>
          <w:tab w:val="left" w:pos="9727"/>
          <w:tab w:val="left" w:pos="10643"/>
          <w:tab w:val="left" w:pos="11559"/>
          <w:tab w:val="left" w:pos="12475"/>
          <w:tab w:val="left" w:pos="13391"/>
          <w:tab w:val="left" w:pos="14307"/>
          <w:tab w:val="left" w:pos="1522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Практи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ческое значение: При исследовании типов темперамента и способов реагирования на жизненные трудности, мы выявили, что представители различных типов темперамента ведут себя по разному при решении жизненных трудностей. Это исследование может представлять инте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для преподавателей сузов и вузов, с его помощью они смогут находить индивидуальные подходы к детям, имеющим различные типы темперамента, и помогать им быстрее адаптироваться в различных условиях.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курсовой работы: работа состоит из введения, д</w:t>
      </w:r>
      <w:r>
        <w:rPr>
          <w:rFonts w:ascii="Times New Roman CYR" w:hAnsi="Times New Roman CYR" w:cs="Times New Roman CYR"/>
          <w:sz w:val="28"/>
          <w:szCs w:val="28"/>
        </w:rPr>
        <w:t>вух глав, заключения, списка использованной литературы и приложения.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ГЛАВА 1. ПСИХОЛОГО-ПЕДАГОГИЧЕСКОЕ ИССЛЕДОВАНИЕ ТИПОВ ТЕМПЕРАМЕНТА И СПОСОБОВ РЕАГИРОВАНИЯ НА ЖИЗНЕННЫЕ ТРУДНОСТИ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 Темперамент и его виды</w:t>
      </w:r>
    </w:p>
    <w:p w:rsidR="00000000" w:rsidRDefault="00B3045E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Темперамент является одним из наиболее значи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мых свойств личности. Интерес к данной проблеме возник более двух с половиной тысяч лет тому назад.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Он был вызван очевидностью существования индивидуальных различий, которые обусловлены особенностями биологического и физиологического строения и развития 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ганизма, а также особенностями социального развития, неповторимостью социальных связей и контактов.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биологически обусловленным структурам личности относится, прежде всего, темперамент. Темперамент определяет наличие многих психических различий между люд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ьми, в том числе по интенсивности и устойчивости эмоций, эмоциональной впечатлительности, темпу и энергичности действий, а также по целому ряду других динамических характеристик.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Несмотря на то, что предпринимались неоднократные и постоянные попытки исслед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овать проблему темперамента, до сих пор эта проблема относится к разряду спорных и до конца не решенных проблем современной психологической науки.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Слово "темперамент" в переводе с латинского обозначает "надлежащее соотношение частей", равное ему по значени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греческое слово "красис" ввел древнегреческий врач Гиппократ(5-4 вв. до н. э.). Под темпераментом он понимал и анатомо-физиологические, и индивидуальные психологические особенности человека. Он утверждал, что люди различаются соотношением четырех основны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 «соков организма» - крови (от латинского sanguis), флегмы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(от греческого phlegma), желтой желчи (от греческого chole) и черной желчи (от греческого melaina), - входящих в его состав. Преобладание одной из них и определяет темперамент человека. Названия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емпераментов, данных по названию жидкостей, сохранились до наших дней. Каждая жидкость имеет особое свойство и особое назначение. Свойство крови - теплота. Назначение ее - согревать организм. Свойство флегмы - холод, а назначение - охлаждать организм. Свой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ство желтой желчи сухость. Назначение поддерживать сухость в организме, «подсушивать его». Свойство черной желчи - сырость. Назначение ее - поддерживать сырость, влагу в типы темперамента, наряду с физиологическими свойствами, психологическими и даже нравс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твенными свойствами [11: 47-48].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Римский анатом и врач Клавдий Гален, живший во II в. до н.э., впервые дал развернутую классификацию разных типов темперамента. Впоследствии представителями античной медицины число типов темперамента было сведено до четырех.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Каждый из них характеризовался преобладанием какой-либо одной жидкости [11: 48-49].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Эммануил Кант (1724- 1804).Говорил что с физиологической точки зрения, когда речь идет о темпераменте, имеют в виду физическую конституцию (слабое или сильное телосложение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и комплекцию (жидкое, с помощью жизненной силы закономерно подвижное в теле). К нему относят также тепло или холод при обработке этих соков [11: 49-51].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Вундта (конец XIX в.) темперамент - это соотношение скорости и силы “душевных движений”. В процессе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развития учения о темпераменте изменяется характеристика четырех основных типов темперамента. Пересматривается представление об их количестве. Начиная с Канта стали отличать свойства темперамента от других индивидуальных психических свойств (характера лич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ности), хотя строгих критериев для такого различения не было предложено [11: 51-53].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рубеже XIX и начала XX вв. сформировалась так называемая соматическая концепция, согласно которой существует связь между свойствами темперамента и телосложением. Наибол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ьший интерес представляют те из них, в которых свойства темперамента, понимаемые как наследственные или врожденные, связывались с индивидуальными различиями в особенностях телосложения. Эти типологии получили название конституционных типологий. Так наиболь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шее распространение получила типология, предложенная Э. Кречмером, который в 1921 г. опубликовал свою знаменитую работу «Строение тела и характер». Главная его идея заключалась в том, что люди с определенным типом сложения имеют определенные психические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обенности [8: 534-537].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успешную попытку связать темперамент с особенностями организма человека предпринял русский ученый-физиолог И.П. Павлов, открывший свойства высшей нервной деятельности. В лабораториях Павлова, где на собаках изучали условные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рефлексы, обнаружили, что у разных животных условные рефлексы образуются по-разному: у одних они образуются быстро и долго сохраняются, у других же, напротив, медленно и угасают быстро; одни животные могут переносить большие нагрузки при сильных раздражит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елях, а другие при тех же условиях впадают в тормозное состояние.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основе полученных результатов исследований Павлов показал, что в основе каждого из четырех темпераментов лежит то или иное соотношение основных свойств, которое было названо типом высшей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нервной деятельности [14: 436].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Сегодня существует много подходов к исследованию темперамента. Однако при всем разнообразии подходов большинство исследователей признает, что темперамент - это биологический фундамент, на котором формируется личность как соц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иальное существо, а свойства личности, обусловленные темпераментом, являются наиболее устойчивыми и долговременными.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Темперамент - это аспект общей структуры личности, характеризующийся предрасположенностью к определенным моделям эмоционального реагировани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 изменений настроения и уровнем чувствительности, определяемым возбуждением. Имеется тенденция понимать темперамент как генетическую предрасположенность.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Б.М. Теплов дает следующее определение темперамента: «темпераментом называется характерная для данно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человека совокупность психических особенностей, связанных с эмоциональной возбудимостью, т.е. быстротой возникновения чувств с одной стороны, и силой - с другой [9: 267-268].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темперамент имеет два компонента - активность и эмоциональность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Активность поведения характеризует степень энергичности, стремительности, быстроты или, наоборот медлительности и инертности.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свою очередь, эмоциональность характеризует протекание эмоциональных процессов, определяя знак (положительный или отрицательны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й) и модальность (радость, горе, страх, гнев) [3: 48-51].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Ещё с древних времён было принято различать четыре основных типа темперамента: холерический, сангвинический, меланхолический и флегматический. Эти основные типы темперамента, прежде всего, различают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между собой по динамике возникновения и интенсивности эмоциональных состояний.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Сангвиник. Сильный, оптимально возбудимый, уравновешенный, быстрый тип. Все отделы головного мозга работают согласованно, в гармоническом взаимодействии.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сангвиника положит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ельные условно-рефлекторные связи образуются быстро и являются устойчивыми. Интенсивность реакций соответствует силе раздражителей. Условные тормозные реакции также образуются быстро, они сильны и устойчивы. Сильные нервные клетки коры и нормально возбудим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подкорковые области обеспечивают хорошую приспособляемость к требованиям окружающей среды. Деятельность коры характеризуется высокой подвижностью. Это живой темперамент, не вызывающий трудностей при воспитании. Речевые реакции образуются быстро и соотве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тствуют возрастным нормам. Речь сангвиника, как правило, громкая, быстрая, выразительная, с правильными интонациями и ударениями, уравновешенная и плавная. Она сопровождается живой жестикуляцией, выразительной мимикой и эмоциональным подъемом.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Сангвиники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охотой берутся за каждое дело, способны к увлечению. Любят новизну, разнообразие ситуаций, перемену мест. В работу включаются быстро. Больше всего им подходит работа, требующая быстроты реакции и уравновешенности [22: 63-64].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Холерик. Характеризуется силь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ными условными реакциями, подверженными большому влиянию подкорковых областей. Повышенная подкорковая деятельность не всегда достаточно регулируется корой. Условны связи образуются медленней, чем у других типов, что связанно с повышенной возбудимостью подк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орковых центров, которые тормозят центры коры. Условные тормозные реакции холерика не устойчивы. Дети такого типа учатся обычно удовлетворительно, однако испытываю затруднения в приспособлении своих реакций и эмоций к требованиям школы. Их речь становится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меру быстрой, но нервной и формируется труднее, чем у сангвиника и флегматика[22: 63-64].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Холерик вспыльчив, агрессивен, прямолинеен в отношениях, инициативен в деятельности. Выразительный проникновенный взгляд. Движения быстрые и резкие. Резкая смена эм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оций. Склонен переоценивать свои силы и недооценивать препятствия на пути к цели. Склоне перебивать собеседника, в разговоре захватывает инициативу, горячо настаивает на своем. Для холериков характерна цикличность в работе. Они способны со всей страстью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даться делу, за которое взялись, увлечься им. Однако при подавленном состоянии, при упадки веры в свои возможности начатую работу забрасывают [23: 40].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408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Флегматик. Психические процессы характеризуются определенной инертностью и замедленным реагирование на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аздражители. Уравновешенность и некоторая инертность нервных процессов позволяют флегматику оставаться спокойным в любых условиях. Это спокойный, уравновешенный, всегда ровный, настойчивый и упорный труженик жизни. При наличии сильного торможения уравновеш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енного процесса возбуждения ему не трудно сдерживать свои порывы, строго следовать выработанному распорядку жизни. Флегматик солиден, работает неторопливо, ритмично. Внимание его в меру устойчивое, переключение внимания замедленное. Чувства внешне проявляю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слабо. Скуп на слова. Взгляд маловыразителен, мимика бедна и однообразна. В меру общительный, предпочитает проверенные методы работы, Контролирует свою деятельность, Излишние самопроверки ему не мешают и не раздражают. Редко проявляет инициативу [23: 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0]. Меланхолик</w:t>
      </w:r>
      <w:r>
        <w:rPr>
          <w:rFonts w:ascii="Times New Roman CYR" w:hAnsi="Times New Roman CYR" w:cs="Times New Roman CYR"/>
          <w:color w:val="00408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Данный тип отличается высокой эмоциональной чувствительностью. Сильные воздействия вызывают у меланхолика запредельное торможение, характеризующееся преобладанием тормозного процесса при слабости как возбуждения, так и торможения. Слабое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здражение у меланхолика субъективно может переживаться им как сильное, по незначительному поводу он склонен к внутренними переживанию. Замкнут, трудно и медленно сближается с людьми. Настороженный, тревожный взгляд. Стремиться быть в «тени». Сдержанная,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определенная, неуверенная мимика. Тихая, негромкая речь. Осторожные, робкие движения. Придает большое значение мелочам. Склонен к внутренним переживаниям. Болезненно и долго переживает неудачи и наказания. Опасается перемени мест, изменения уклада жизни.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новых, особенно конфликтных, ситуациях теряется, работает ниже своих возможностей. Склонен недооценивать свои силы и переоценивать препятствия. Для меланхолика больше всего подходит ровная, требующая усидчивости и терпения работы. Монотонная работа его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тяготит. В привычной обстановке, в дружном коллективе он успешно выполняет полученное дело [23: 40].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1.2 Понятие жизненных трудностей в психолого-педагогических исследованиях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Трудная ситуация всегда характеризуется несоответствием между тем, что челов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 хочет (сделать, достичь и т.п.), и тем, что он может, оказавшись в данных обстоятельствах и располагая имеющимися у него собственными возможностями. Такое рассогласование препятствует достижению первоначально поставленной цели, что влечет за собой возни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кновение отрицательных эмоций, которые служат важным индикатором трудности той или иной ситуации для человека.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Развивающийся человек, познавая и осваивая окружающий мир, но, еще не обладая достаточным опытом, непременно будет сталкиваться с чем-то новым,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еизвестным, неожиданным для себя. Это потребует от него испытания собственных возможностей и способностей, что далеко не всегда может оказаться успешным и потому может послужить причиной для разочарований. Любая трудная ситуация приводит к нарушению деятел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ьности, сложившихся отношений, порождает отрицательные эмоции и переживания, вызывает дискомфорт, что при определенных условиях может иметь неблагоприятные последствия для развития личности.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Трудные жизненные ситуации, под влиянием которых складываются спо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собы поведения и формируется отношение к затруднениям, имеют различный характер.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Существуют различные подходы к анализу ситуаций: структурный и содержательный и два основных подхода к описанию ситуаций: описательный и классификационный.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исследования,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аряду с обычными ситуациями, представляют интерес трудные ситуации, являющиеся особым случаем психологических ситуаций. Концепция трудной ситуации разрабатывается в соответствии с представлениями К. Левина о психологической ситуации как актуальной системе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взаимодействия личности и ее окружения.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Трудные ситуации возникают в случае неуравновешенности в системе отношений личности и ее окружения или несоответствия между целями стремлениями и возможностями их реализации, или качествами личности. Подобные ситуаци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предъявляют повышенные требования к способностям и возможностям человека, к его моральному и материальному потенциалу, ограничивают его активность [20: 57-58].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несколько классификаций категории «трудные жизненные ситуации». Некоторые исследова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тели предлагают классифицировать их по степени участия человека: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трудные жизненные ситуации; 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трудные ситуации, связанные с выполнением какой-либо задачи;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трудные ситуации, связанные с социальным воздействием.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типам трудностей классифицирует трудн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жизненные ситуации К. Муздыбаев: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интенсивности,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величине потери или угрозы,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длительности (хронические, краткосрочные),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степени управляемости событий (контролируемые, неконтролируемые),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уровню влияния [16: 57-58].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К. Флейк-Хобсон рассматри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вает трудные жизненные ситуации, характерные для детей, и выделяет два типа ситуаций повышенного риска.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Ситуации, связанные с отсутствием или утратой чувства защищенности: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враждебная, жестокая семья;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эмоционально отвергающая семья;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не обеспечивающа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надзора и ухода семья;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негармоничная семья (распадающаяся или распавшаяся);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чрезмерно требовательная семья (доминирующая гиперопека);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появление нового члена семья (отчим, мачеха, брат, сестра);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противоречивое воспитание или смена типа;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· чуждое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окружение за рамками семьи (язык, культура).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Ситуации, вызывающие беззащитность из-за отрыва от семьи: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помещение в чужую семью;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направление в детское учреждение;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· госпитализация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Такого рода ситуации, оказывая существенное влияние на весь ход психиче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ского развития, способны серьезно нарушить социальную адаптацию ребенка, глубоко деформировать его психику. Перечисленные ситуации охватывают наиболее существенные, значимые жизненные отношения ребенка, поэтому их наличие должно предопределять серьезные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рицательные последствия для развития личности [21: 444-446].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Существуют и другого типа трудные ситуации, которые с большей вероятностью могут встретиться в жизни практически каждого человека, в том числе и ребенка. Это так называемые «ситуации стресса обыд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енной жизни» - повседневные, зачастую и повторяющиеся события, способные вызвать затруднения и отрицательные переживания (например, посещение зубного врача, ссора с товарищем, ответ на экзамене, увольнение и др.). Их влияние на развитие личности не менее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елико. Это можно объяснить тем, что все подобные ситуации нужно преодолевать, каждый раз необходимо находить то или иное решение.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Именно в таких обыденных ситуациях человек приобретает удачный или неудачный опыт преодоления препятствий, определяет собствен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ное отношение к трудностям, пробует, «примеряет» разные способы действия, вырабатывает наиболее приемлемую для себя тактику поведения [23: 75].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Трудные жизненные ситуации являются составной частью процессов социализации, во-первых, потому что они в целом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быденны, во-вторых, они не всегда травмируют личность, в-третьих, благоприятствуют развитию, когда происходят изменения конструктивного характера, способствующие достижению новых форм сбалансированности отношений с внешней средой.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Среди отечественных психо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логов, занимающихся изучением трудных жизненных ситуаций, наиболее известным является Ф. Е. Василюк. Критическая ситуация, по его мнению, в самом общем плане должна быть определена как ситуация невозможности, т.е. такая ситуация, в которой субъект сталкива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с невозможностью реализации внутренних необходимостей своей жизни (мотивов, стремлений, ценностей и пр.). В связи с этим, он вводит синонимичное понятие - «критическая ситуация».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Существуют четыре ключевых понятия, которыми в современной психологии 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исываются критические жизненные ситуации. Это понятия стресса, фрустрации, конфликта и кризиса.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Непроясненность категориальных оснований и ограничений более всего сказалась на понятии стресса. Стресс означал сначала неспецифический ответ организма на возде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йствие вредных агентов, проявляющийся в симптомах общего адаптационного синдрома, это понятие относят теперь ко всему, что угодно. По замечанию Р. Люфта, "многие считают стрессом все, что происходит с человеком, если он не лежит на своей кровати", а Г. Сел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ье полагает, что "даже в состоянии полного расслабления спящий человек испытывает некоторый стресс". Подобные превращения конкретно-научного понятия в универсальный принцип так хорошо знакомы из истории психологии, так подробно описаны Л. С. Выготским зако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номерности этого процесса, что состояние, в котором сейчас находится анализируемое понятие, наверное, можно было бы предсказать в самом начале «стрессового бума».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главная тенденция в освоении психологией понятия стресса, по мнению Ф.Е. Васил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юка, состоит в отрицании неспецифичности ситуаций, порождающих стресс. Не любое требование среды вызывает стресс, а лишь то, которое оценивается как угрожающее, которое нарушает адаптацию, контроль, препятствует самоактуализации.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Следующая ситуация - фруст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рация. Необходимыми признаками фрустрирующей ситуации согласно большинству определений является наличие сильной мотивированности достижения цели (удовлетворить потребность) и преграды, препятствующей этому достижению.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этим фрустрирующие 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туации классифицируются по характеру фрустрируемых мотивов и по характеру "барьеров". К классификациям первого рода относится, например, проводимое А. Маслоу различение базовых, «врожденных» психологических потребностей (в безопасности, уважении и любви),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фрустрация которых носит патогенный характер, и «приобретенных потребностей», фрустрация которых не вызывает психических нарушений.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Следующая ситуация - конфликт. Задача определения психологического понятия конфликта довольно сложна. Решение этой задачи 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сно связано с общей методологической ориентацией исследователя. Приверженцы психодинамических концептуальных схем определяют конфликт как одновременную актуализацию двух или более мотивов (побуждений). Бихевиористы утверждают, что о конфликте можно говорит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только тогда, когда имеются альтернативные возможности реагирования. Наконец, с точки зрения когнитивной психологии в конфликте сталкиваются идеи, желания, цели, ценности - словом, феномены сознания.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Эти три парадигмы рассмотрения конфликта сливаются у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тдельных авторов в компромиссные конструкции, и если конкретные воплощения таких сочетаний чаще всего оказываются эклектическими, то сама идея подобного синтеза выглядит очень перспективной: в самом деле, ведь за тремя названными парадигмами легко угадываю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три фундаментальные для развития современной психологии категории - мотив, действие и образ, которые в идеале должны органически сочетаться в каждой конкретной теоретической конструкции [7: 342].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выяснения категориального основания понятия конфликт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следует вспомнить, что онтогенетический конфликт - достаточно позднее образование. К. Хорни в качестве необходимых условий конфликта называет осознание своих чувств и наличие внутренней системы ценностей . В то же время, Д. Миллер и Г. Свэнсон считают,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причиной выступает способность чувствовать себя виновным за те или иные импульсы. Все это доказывает, что конфликт возможен только при наличии у индивида сложного внутреннего мира и актуализации этой сложности [11: 87-88].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Последняя рассматриваемая ситу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ация - это ситуация кризиса. «Исторически на теорию кризисов повлияли в основном четыре интеллектуальных движения: теория эволюции и ее приложения к проблемам общей и индивидуальной адаптации; теория достижения и роста человеческой мотивации; подход к чело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веческому развитию с точки зрения жизненных циклов и интерес к совладанию с экстремальными стрессами. Среди идейных истоков теории кризисов называют также психоанализ (и в первую очередь такие его понятия, как психическое равновесие и психологическая защит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а), некоторые идеи К. Роджерса и теорию ролей».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Отличительные черты теории кризисов, согласно большинства исследователей, состоят в следующем: она относится главным образом к индивиду, хотя некоторые ее понятия используются применительно к семье, малым и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ольшим группам; "теория кризисов... рассматривает человека в его собственной экологической перспективе, в его естественном человеческом окружении"; теория кризисов подчеркивает не только возможные патологические следствия кризиса, но и возможности роста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развития личности.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Среди эмпирических событий, которые могут привести к кризису, различные авторы выделяют такие, как смерть близкого человека, тяжелое заболевание, отделение от родителей, семьи, друзей, изменение внешности, смена социальной обстановки, 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нитьба, резкие изменения социального статуса и т.д. Теоретически жизненные события квалифицируются как ведущие к кризису, если они "создают потенциальную или актуальную угрозу удовлетворенною фундаментальных потребностей..." и при этом ставят перед индивид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проблему, "от которой он не может уйти и которую не может разрешить в короткое время и привычным способом" [7: 347].</w:t>
      </w:r>
    </w:p>
    <w:p w:rsidR="00000000" w:rsidRDefault="00B304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трудные жизненные ситуации возникают или в случае неуравновешенности в системе отношений личности и ее окружения; или нес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оответствия между целями, стремлениями и возможностями их реализации и качествами личности. Подобные ситуации предъявляют повышенные требования к способностям и возможностям человека, к его личностному потенциалу и стимулируют его активность [16: 58-59].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 всего выше сказанного можно сделать вывод, что темперамент - это аспект общей структуры личности, характеризующийся предрасположенностью к определенным моделям эмоционального реагирования, изменений настроения и уровнем чувствительности, определяемым воз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буждением. Имеется тенденция понимать темперамент как генетическую предрасположенность. Существует четыре типа темперамента: холерический, сангвинический, меланхолический, флегматический. 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Трудная ситуация всегда характеризуется несоответствием между тем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что человек хочет и тем, что он может, оказавшись в данных обстоятельствах и располагая имеющимися у него собственными возможностями. Любая трудная ситуация приводит к нарушению деятельности, сложившихся отношений, порождает отрицательные эмоции и пережи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вания, вызывает дискомфорт, что при определенных условиях может иметь неблагоприятные последствия для развития личности.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ГЛАВА 2. ОРГАНИЗАЦИЯ ЭСПЕРИМЕНТАЛЬНОГО ИССЛЕДОВАНИЯ ТЕМПЕРАМЕНТОВ И СПОСОБОВ РЕАГИРОВАНИЯ НА ЖИЗНЕННЫЕ ТРУДНОСТИ СТУДЕНТОВ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</w:t>
      </w:r>
      <w:r>
        <w:rPr>
          <w:rFonts w:ascii="Times New Roman CYR" w:hAnsi="Times New Roman CYR" w:cs="Times New Roman CYR"/>
          <w:sz w:val="28"/>
          <w:szCs w:val="28"/>
        </w:rPr>
        <w:t>зация и методика исследования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является исследование различных типов темперамента и способов реагирования на жизненные трудности студентов.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проводились в здании СГПА им. Зайнаб Биишевой факультета педагогики и психологии, с</w:t>
      </w:r>
      <w:r>
        <w:rPr>
          <w:rFonts w:ascii="Times New Roman CYR" w:hAnsi="Times New Roman CYR" w:cs="Times New Roman CYR"/>
          <w:sz w:val="28"/>
          <w:szCs w:val="28"/>
        </w:rPr>
        <w:t>о студентами 1 курса в количестве 15 человек, с 1 марта по 20 марта 2012 года.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использовались две методики: опросник С.С. Гончарова и тест на определение типов личности Г. Айзенка.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С.С. Гончарова «Способы преодоления негативных си</w:t>
      </w:r>
      <w:r>
        <w:rPr>
          <w:rFonts w:ascii="Times New Roman CYR" w:hAnsi="Times New Roman CYR" w:cs="Times New Roman CYR"/>
          <w:sz w:val="28"/>
          <w:szCs w:val="28"/>
        </w:rPr>
        <w:t>туаций». Опросник состоит из 25 утверждений, Объединенных в 5 шкал. Предназначен для исследования юношей и девушек 14-18 лет. Опросник позволяет изучить способы и стратегии психологического преодоления негативных ситуаций. Стратегия представляет собой комб</w:t>
      </w:r>
      <w:r>
        <w:rPr>
          <w:rFonts w:ascii="Times New Roman CYR" w:hAnsi="Times New Roman CYR" w:cs="Times New Roman CYR"/>
          <w:sz w:val="28"/>
          <w:szCs w:val="28"/>
        </w:rPr>
        <w:t xml:space="preserve">инацию способов преодоления, которые определяются как действия человека, предпринимаемые в ситуации психологической угрозы физическому, личностному социальному благополучию и разворачиваются в когнитивной, поведенческой или эмоциональной сфере. 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получе</w:t>
      </w:r>
      <w:r>
        <w:rPr>
          <w:rFonts w:ascii="Times New Roman CYR" w:hAnsi="Times New Roman CYR" w:cs="Times New Roman CYR"/>
          <w:sz w:val="28"/>
          <w:szCs w:val="28"/>
        </w:rPr>
        <w:t>ния «сырых» показателей по шкале нужно просуммировать ответы респондента на каждый пункт, входящий в шкалу.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шкал: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«поиск поддержки» является одним из самых мощных копинг-ресурсов в преодоления негативной ситуации, смягчает влияние негативных ситуа</w:t>
      </w:r>
      <w:r>
        <w:rPr>
          <w:rFonts w:ascii="Times New Roman CYR" w:hAnsi="Times New Roman CYR" w:cs="Times New Roman CYR"/>
          <w:sz w:val="28"/>
          <w:szCs w:val="28"/>
        </w:rPr>
        <w:t xml:space="preserve">ций, сохраняет здоровье, низкие показатели по данной шкале свидетельствуют об избегании социальных контактов в стрессовых ситуациях, отрицательный эффект связан с чрезмерным и неуместным оказанием или поиском поддержки, что может привести к потере чувства </w:t>
      </w:r>
      <w:r>
        <w:rPr>
          <w:rFonts w:ascii="Times New Roman CYR" w:hAnsi="Times New Roman CYR" w:cs="Times New Roman CYR"/>
          <w:sz w:val="28"/>
          <w:szCs w:val="28"/>
        </w:rPr>
        <w:t xml:space="preserve">контроля и беспомощности; 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«повышение самооценки» - высокие показатели по данной шкале свидетельствуют о том, что усилия человека, находящегося в стрессовой ситуации направлены на прошлые успехи и достижения, или переключения внимания на что то другое;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«са</w:t>
      </w:r>
      <w:r>
        <w:rPr>
          <w:rFonts w:ascii="Times New Roman CYR" w:hAnsi="Times New Roman CYR" w:cs="Times New Roman CYR"/>
          <w:sz w:val="28"/>
          <w:szCs w:val="28"/>
        </w:rPr>
        <w:t>мообвинение» - дезадаптивная стратегия, высокие показатели свидетельствуют об уходе от проблемы, отказ от попыток исправить ситуацию. Основная активность разворачивается в когнетивной и эмоциональной сферах, это проявляется в «постоянных мыслях о случившем</w:t>
      </w:r>
      <w:r>
        <w:rPr>
          <w:rFonts w:ascii="Times New Roman CYR" w:hAnsi="Times New Roman CYR" w:cs="Times New Roman CYR"/>
          <w:sz w:val="28"/>
          <w:szCs w:val="28"/>
        </w:rPr>
        <w:t>ся, сочетающихся с пессимистическим отношением к происходящему. Эмоциональный дискомфорт, самообвинения, «неприятие себя»;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«анализ проблемы» - высокие показатели по этой шкале, свидетельствуют о том, что проблемная ситуация рассматривается как шанс увидеть</w:t>
      </w:r>
      <w:r>
        <w:rPr>
          <w:rFonts w:ascii="Times New Roman CYR" w:hAnsi="Times New Roman CYR" w:cs="Times New Roman CYR"/>
          <w:sz w:val="28"/>
          <w:szCs w:val="28"/>
        </w:rPr>
        <w:t xml:space="preserve"> новые возможности, изменить жизненные установки и ценности, эта стратегия дает возможность обрести чувство контроля над ситуацией, над собственной жизнью в целом;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«поиск виновных» - дезадаптивная стратегия, высокие баллы свидетельствуют о том, что респонд</w:t>
      </w:r>
      <w:r>
        <w:rPr>
          <w:rFonts w:ascii="Times New Roman CYR" w:hAnsi="Times New Roman CYR" w:cs="Times New Roman CYR"/>
          <w:sz w:val="28"/>
          <w:szCs w:val="28"/>
        </w:rPr>
        <w:t>ент ищет причину случившегося вовне, при этом отмечается склонность к выражению раздражения, злости и ярости, направленных на других [26: 123-147].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тип темперамента без специальной аппаратуры и электронно-вычислительной техники можно с помощью д</w:t>
      </w:r>
      <w:r>
        <w:rPr>
          <w:rFonts w:ascii="Times New Roman CYR" w:hAnsi="Times New Roman CYR" w:cs="Times New Roman CYR"/>
          <w:sz w:val="28"/>
          <w:szCs w:val="28"/>
        </w:rPr>
        <w:t>вухфакторной модели экстравертированности и нейротизма Г. Айзенка, разработанный им на основе анализа материалов обследования 700 солдат-невротиков. В этой модели используются связанные с темпераментом понятия экстравертированности и нейротизма.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Экстраверт</w:t>
      </w:r>
      <w:r>
        <w:rPr>
          <w:rFonts w:ascii="Times New Roman CYR" w:hAnsi="Times New Roman CYR" w:cs="Times New Roman CYR"/>
          <w:sz w:val="28"/>
          <w:szCs w:val="28"/>
        </w:rPr>
        <w:t>ированность представляет собой своего рода характеристику индивидуально-психологических различий человека, крайние плюсы которой соответствуют направленности личности либо на явления его собственного субъективного мира.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Нейротизм - это понятие, которое хар</w:t>
      </w:r>
      <w:r>
        <w:rPr>
          <w:rFonts w:ascii="Times New Roman CYR" w:hAnsi="Times New Roman CYR" w:cs="Times New Roman CYR"/>
          <w:sz w:val="28"/>
          <w:szCs w:val="28"/>
        </w:rPr>
        <w:t xml:space="preserve">актеризуется эмоциональной неустойчивостью, тревогой, волнением, плохим самочувствием, вегетативными расстройствами. Данный фактор так же биполярен. Один из полюсов его имеет позитивное значение, характеризуется эмоциональной устойчивостью, другой полюс - </w:t>
      </w:r>
      <w:r>
        <w:rPr>
          <w:rFonts w:ascii="Times New Roman CYR" w:hAnsi="Times New Roman CYR" w:cs="Times New Roman CYR"/>
          <w:sz w:val="28"/>
          <w:szCs w:val="28"/>
        </w:rPr>
        <w:t>эмоциональной неустойчивостью. Эмоциональная устойчивость присуща сангвиникам и флегматикам, эмоциональная неустойчивость - холерикам и меланхоликам.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Г. Айзенка привели к выводу о том, что большинство людей находится между полюсами разработанн</w:t>
      </w:r>
      <w:r>
        <w:rPr>
          <w:rFonts w:ascii="Times New Roman CYR" w:hAnsi="Times New Roman CYR" w:cs="Times New Roman CYR"/>
          <w:sz w:val="28"/>
          <w:szCs w:val="28"/>
        </w:rPr>
        <w:t xml:space="preserve">ой им двухфакторной модели экстравертированности и нейротизма и, согласно нормальному распределению, ближе к ее середине. Результатом этого исследования явилось четкое отнесение человека к одному из четырех типов темперамента. 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определить ме</w:t>
      </w:r>
      <w:r>
        <w:rPr>
          <w:rFonts w:ascii="Times New Roman CYR" w:hAnsi="Times New Roman CYR" w:cs="Times New Roman CYR"/>
          <w:sz w:val="28"/>
          <w:szCs w:val="28"/>
        </w:rPr>
        <w:t>сто типа темперамента испытуемого в двухфакторной модели Г. Айзенка, используется адаптированный вариант его опросника. На каждый предлагаемый вопрос следует ответить «Да» или «Нет». Среднего значения для ответа не предусмотрено [3: 74-75].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Результаты </w:t>
      </w:r>
      <w:r>
        <w:rPr>
          <w:rFonts w:ascii="Times New Roman CYR" w:hAnsi="Times New Roman CYR" w:cs="Times New Roman CYR"/>
          <w:sz w:val="28"/>
          <w:szCs w:val="28"/>
        </w:rPr>
        <w:t>экспериментальной работы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Входе проведенного исследования было выявлено: 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группе исследуемых 46% - холериков, 20% - сангвиников, 20% - меланхоликов, 13% - флегматиков. 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002B7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00675" cy="195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 Типы темперамента (%)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 были выявлены стратегии поведения испытуемых в сложных ситуациях, такие как: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«повышение самооценки» - высокие показатели по данной шкале показали 80% испытуемых это свидетельств</w:t>
      </w:r>
      <w:r>
        <w:rPr>
          <w:rFonts w:ascii="Times New Roman CYR" w:hAnsi="Times New Roman CYR" w:cs="Times New Roman CYR"/>
          <w:sz w:val="28"/>
          <w:szCs w:val="28"/>
        </w:rPr>
        <w:t>ует о том, что усилия человека, находящегося в стрессовой ситуации направлены на прошлые успехи и достижения, или переключения внимания на что то другое;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«поиск поддержки» - высокие показатели по данной шкале показали 14% испытуемых это свидетельствует об </w:t>
      </w:r>
      <w:r>
        <w:rPr>
          <w:rFonts w:ascii="Times New Roman CYR" w:hAnsi="Times New Roman CYR" w:cs="Times New Roman CYR"/>
          <w:sz w:val="28"/>
          <w:szCs w:val="28"/>
        </w:rPr>
        <w:t xml:space="preserve">избегании социальных контактов в стрессовых ситуациях, отрицательный эффект связан с чрезмерным и неуместным оказанием или поиском поддержки, что может привести к потере чувства контроля и беспомощности; 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«анализ проблемы» - высокие показатели по этой шкал</w:t>
      </w:r>
      <w:r>
        <w:rPr>
          <w:rFonts w:ascii="Times New Roman CYR" w:hAnsi="Times New Roman CYR" w:cs="Times New Roman CYR"/>
          <w:sz w:val="28"/>
          <w:szCs w:val="28"/>
        </w:rPr>
        <w:t xml:space="preserve">е показали 6% испытуемых это свидетельствует о том, что проблемная ситуация рассматривается как шанс увидеть новые возможности, изменить жизненные установки и ценности, эта стратегия дает возможность обрести чувство контроля над ситуацией, над собственной </w:t>
      </w:r>
      <w:r>
        <w:rPr>
          <w:rFonts w:ascii="Times New Roman CYR" w:hAnsi="Times New Roman CYR" w:cs="Times New Roman CYR"/>
          <w:sz w:val="28"/>
          <w:szCs w:val="28"/>
        </w:rPr>
        <w:t>жизнью в целом;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002B7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67325" cy="23717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30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 Способы реагирования на негативные ситуации (%)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мы выявили выбор стратегий поведения в негативных ситуациях в зависимости от типов темперамента.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9"/>
        <w:gridCol w:w="1388"/>
        <w:gridCol w:w="1272"/>
        <w:gridCol w:w="1567"/>
        <w:gridCol w:w="1339"/>
        <w:gridCol w:w="129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Стратегии поведения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Поиск поддерж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Повышение Самооценки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Самообвинение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Анализ проблемы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Поиск виновных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Типы темперамента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Флегматик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Холерик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Меланхолик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Сангвиник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таблицы мы видим, что наибольшее количество холериков в трудных жизненных ситу</w:t>
      </w:r>
      <w:r>
        <w:rPr>
          <w:rFonts w:ascii="Times New Roman CYR" w:hAnsi="Times New Roman CYR" w:cs="Times New Roman CYR"/>
          <w:sz w:val="28"/>
          <w:szCs w:val="28"/>
        </w:rPr>
        <w:t>ациях выбирают стратегию повышения самооценки. Наибольшее количество меланхоликов и сангвиников так же как и холерики выбирают стратегию повышения самооценки, флегматики в своем выборе разделились между стратегиями поиска поддержки и повышения самооценки.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гипотеза, поставленная нами в начале исследования, предполагала, что различные типы темперамента по разному реагируют на жизненные трудности, но это подтвердилось частично, потому что на поведение человека в различных негативных ситуациях вл</w:t>
      </w:r>
      <w:r>
        <w:rPr>
          <w:rFonts w:ascii="Times New Roman CYR" w:hAnsi="Times New Roman CYR" w:cs="Times New Roman CYR"/>
          <w:sz w:val="28"/>
          <w:szCs w:val="28"/>
        </w:rPr>
        <w:t>ияет не только темперамент, а также характер, способности, условия среды и многое другое.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Заключение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Темперамент - это те врожденные особенности человека, которые обусловливают динамические характеристики интенсивности и скорости реагирования, степени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моциональной возбудимости и уравновешенности, особенности приспособления к окружающей среде.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Трудная ситуация всегда характеризуется несоответствием между тем, что человек хочет (сделать, достичь и т.п.), и тем, что он может, оказавшись в данных обстоятель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ствах и располагая имеющимися у него собственными возможностями. Такое рассогласование препятствует достижению первоначально поставленной цели, что влечет за собой возникновение отрицательных эмоций, которые служат важным индикатором трудности той или иной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ситуации для человека.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нашем исследовании были выявлены типы темперамента у испытуемых и их способы поведения в трудных ситуациях. В дальнейшем мы выявили какие способы поведения в негативных ситуациях выбирают испытуемые с различными типами темперамент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 предполагали, что представители различных типов темперамента по разному реагируют на жизненные трудности, но данная гипотеза была подтверждена частично. По результатам исследований мы видим, что темперамент не является доминирующим качеством личности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выборе поведения в трудных жизненных ситуациях. На поведение влияют так же характер, способности, окружающая среда и много другое. Но и отрицать влияние темперамента на способы поведения полностью нельзя. Гипотеза подтвердилась частично.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Список испо</w:t>
      </w:r>
      <w:r>
        <w:rPr>
          <w:rFonts w:ascii="Times New Roman CYR" w:hAnsi="Times New Roman CYR" w:cs="Times New Roman CYR"/>
          <w:caps/>
          <w:sz w:val="28"/>
          <w:szCs w:val="28"/>
        </w:rPr>
        <w:t>льзованной литературы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Ананьев, Б.Г Психология и проблемы человекознания / Б.Г. Ананьев.- М., 1996. - С. 456-460.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Асмолов, А.Г. Психология личности / А.Г. Асмолов.- М., 1990. - С. 125-130.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Батаршев, А.В. Темперамента и характер: психологическая диа</w:t>
      </w:r>
      <w:r>
        <w:rPr>
          <w:rFonts w:ascii="Times New Roman CYR" w:hAnsi="Times New Roman CYR" w:cs="Times New Roman CYR"/>
          <w:sz w:val="28"/>
          <w:szCs w:val="28"/>
        </w:rPr>
        <w:t>гностика / А.В. Батаршев.-М.: ВЛАДОС-ПРЕСС, 2001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Белоус, В.В. Пути гармонизации темперамента и деятельности / В.В. Белоус.- М., 1989. - С. 65-71.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Гиппенрейтер, Ю.Б. Психология индивидуальных различий / Ю.Б. Гиппенрейтер, В.Я. Романов. - М.: Наука, 1984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Грановская, Р.М. Темперамент / Р.М. Грановская. - СПб., 1997. - С.375-396.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Ковалев, А.Г. Психология личности / А.Г. Ковалев. - М., 1970. - 342с.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Кречмер, Э. Строение тела и характер / Э. Кречмер.- М., 1993. - С. 534-540.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Лейтес, Н.С. Опыт психоло</w:t>
      </w:r>
      <w:r>
        <w:rPr>
          <w:rFonts w:ascii="Times New Roman CYR" w:hAnsi="Times New Roman CYR" w:cs="Times New Roman CYR"/>
          <w:sz w:val="28"/>
          <w:szCs w:val="28"/>
        </w:rPr>
        <w:t>гической характеристики темперамента / Н.С. Лейтес, Б.М. Теплов. - СПб., 1956. - С. 267-303.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Мерлин, В.С. Очерк теории темперамента / В.С. Мерлин. - М., 1964. 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Немов, Р.С. Психология / Р.С. Немов.- М., 2000. - С. 47-53.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Норакидзе,В.Г. Темперамент ли</w:t>
      </w:r>
      <w:r>
        <w:rPr>
          <w:rFonts w:ascii="Times New Roman CYR" w:hAnsi="Times New Roman CYR" w:cs="Times New Roman CYR"/>
          <w:sz w:val="28"/>
          <w:szCs w:val="28"/>
        </w:rPr>
        <w:t>чности и фиксированное «Я» / В.Г. Норакидзе. - Тбилиси., 1970. - С. 23-31.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Обозов,Н.Н. Типы личности, темперамент и характер / Н.Н. Обозов. - СПб., 1995. - С. 14-16.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Петровский, А.В. Введение в психологию / А.В. Петровский. - М., 1996. - 436с.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Петров</w:t>
      </w:r>
      <w:r>
        <w:rPr>
          <w:rFonts w:ascii="Times New Roman CYR" w:hAnsi="Times New Roman CYR" w:cs="Times New Roman CYR"/>
          <w:sz w:val="28"/>
          <w:szCs w:val="28"/>
        </w:rPr>
        <w:t>ский, А.В. Психология / А.В. Петровский, М.Г. Ярошевский. - М., 1998. - С. 78-85.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Рогов, Е.И. Общая психология / Е.И. Рогов. - М.: ВЛАДОС,1995.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Русалов, В.М. О природе темперамента и его месте в структуре индивидуальных свойств человека // Вопросы псих</w:t>
      </w:r>
      <w:r>
        <w:rPr>
          <w:rFonts w:ascii="Times New Roman CYR" w:hAnsi="Times New Roman CYR" w:cs="Times New Roman CYR"/>
          <w:sz w:val="28"/>
          <w:szCs w:val="28"/>
        </w:rPr>
        <w:t>ологии. - 1985. - №11. - С. 19-33.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Симонов, П.В. Темперамент, характер, личность / П.В. Симонов, П. М. Ершов.- М., 1984. - С. 20-23.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Смирнов, Б.Н. Психологическая характеристика темперамента / Б.Н. Смирнов, Д.Я. Богданова, И.Л. Волкова. - М., 1989. - С</w:t>
      </w:r>
      <w:r>
        <w:rPr>
          <w:rFonts w:ascii="Times New Roman CYR" w:hAnsi="Times New Roman CYR" w:cs="Times New Roman CYR"/>
          <w:sz w:val="28"/>
          <w:szCs w:val="28"/>
        </w:rPr>
        <w:t>. 31-34.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Столяренко, Д.Л. Основы психологии / Д.Л. Столяренко. - Ростов н/Д., 1997. - С. 57-58.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Столяренко, Л.Д. Основы психологии / Л.Д. Столяренко. - Ростов н/Д, 1997. - С. 444-446. 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Стреляу, Я. Роль темперамента в психическом развитии / Я. Стреляу</w:t>
      </w:r>
      <w:r>
        <w:rPr>
          <w:rFonts w:ascii="Times New Roman CYR" w:hAnsi="Times New Roman CYR" w:cs="Times New Roman CYR"/>
          <w:sz w:val="28"/>
          <w:szCs w:val="28"/>
        </w:rPr>
        <w:t>, И.В. Равич-Щербо. - М., 1982. - С. 63-64.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Тутушкина, М.К. Практическая психология / М.К. Тутушкина. - СПб., 1998. - 40с.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Филатова, Е.С. Темпераментные особенности соционических типов / Е.С. Филатова // Психология и соционика межличностных отношений.-</w:t>
      </w:r>
      <w:r>
        <w:rPr>
          <w:rFonts w:ascii="Times New Roman CYR" w:hAnsi="Times New Roman CYR" w:cs="Times New Roman CYR"/>
          <w:sz w:val="28"/>
          <w:szCs w:val="28"/>
        </w:rPr>
        <w:t>2009.-№5. -С. 43-49.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Цуканов, Б.И. Фактор времени и природа темперамента / Б.И. Цуканов // Вопросы психологии. - 1988. - №4. - С.129-136.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Гончарова, С.С. Опросник «Способы преодоления негативных ситуаций» - метод диагностики психологического преодолени</w:t>
      </w:r>
      <w:r>
        <w:rPr>
          <w:rFonts w:ascii="Times New Roman CYR" w:hAnsi="Times New Roman CYR" w:cs="Times New Roman CYR"/>
          <w:sz w:val="28"/>
          <w:szCs w:val="28"/>
        </w:rPr>
        <w:t xml:space="preserve">я в раннем юношеском возрасте / С.С. Гончарова // Журнал практического психолога.-2006.-№6. - С.132-147. 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Приложения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по тесту Гончаровой С.С. «Способы преодоления негативных ситуаций».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1549"/>
        <w:gridCol w:w="1662"/>
        <w:gridCol w:w="1919"/>
        <w:gridCol w:w="1382"/>
        <w:gridCol w:w="137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Поиск поддержки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Повышение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амооценки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Самообвинение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Анализ проблемы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Поиск виновных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</w:tbl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2</w:t>
      </w: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045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по тесту Айзенка Г. на определение типов личности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2402"/>
        <w:gridCol w:w="2646"/>
        <w:gridCol w:w="250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Искренность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Устойчивость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Экстраверсия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0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</w:tbl>
    <w:p w:rsidR="00B3045E" w:rsidRDefault="00B3045E"/>
    <w:sectPr w:rsidR="00B304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7F"/>
    <w:rsid w:val="00002B7F"/>
    <w:rsid w:val="00B3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D0D6D6-FFE0-4E51-8599-DCD497C1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5680</Words>
  <Characters>32379</Characters>
  <Application>Microsoft Office Word</Application>
  <DocSecurity>0</DocSecurity>
  <Lines>269</Lines>
  <Paragraphs>75</Paragraphs>
  <ScaleCrop>false</ScaleCrop>
  <Company/>
  <LinksUpToDate>false</LinksUpToDate>
  <CharactersWithSpaces>37984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2025-04-17T06:12:00Z</dcterms:created>
  <dcterms:modified xsi:type="dcterms:W3CDTF">2025-04-17T06:12:00Z</dcterms:modified>
</cp:coreProperties>
</file>