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E10C2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3E10C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3E10C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Алекситимия как психологический феномен</w:t>
      </w:r>
    </w:p>
    <w:p w:rsidR="00000000" w:rsidRDefault="003E10C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Теоретические подходы к феномену алекситимия</w:t>
      </w:r>
    </w:p>
    <w:p w:rsidR="00000000" w:rsidRDefault="003E10C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Алекситимия как основной предиктор психосоматических расстройств</w:t>
      </w:r>
    </w:p>
    <w:p w:rsidR="00000000" w:rsidRDefault="003E10C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Научные подходы к определению понятия "психосоматическое заболе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вание"</w:t>
      </w:r>
    </w:p>
    <w:p w:rsidR="00000000" w:rsidRDefault="003E10C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Взаимосвязь алекситимии с эмоционально-личностными особенностями женщин зрелого возраста</w:t>
      </w:r>
    </w:p>
    <w:p w:rsidR="00000000" w:rsidRDefault="003E10C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Анализ содержательных характеристик понятия "акцентуации характера"</w:t>
      </w:r>
    </w:p>
    <w:p w:rsidR="00000000" w:rsidRDefault="003E10C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Невротизация и психопатизация как устойчивые личностные состояния</w:t>
      </w:r>
    </w:p>
    <w:p w:rsidR="00000000" w:rsidRDefault="003E10C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Эмоци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онально-личностные особенности женщин зрелого возраста</w:t>
      </w:r>
    </w:p>
    <w:p w:rsidR="00000000" w:rsidRDefault="003E10C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3. Экспериментальное исследование взаимосвязи проявлений алекситимии и акцентуаций характера, уровня невротизации и психопатизации женщин зрелого возраста</w:t>
      </w:r>
    </w:p>
    <w:p w:rsidR="00000000" w:rsidRDefault="003E10C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3.1 Организация и методы исследования</w:t>
      </w:r>
    </w:p>
    <w:p w:rsidR="00000000" w:rsidRDefault="003E10C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2 Обсуждение и анализ результатов исследования</w:t>
      </w:r>
    </w:p>
    <w:p w:rsidR="00000000" w:rsidRDefault="003E10C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3E10C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Литература</w:t>
      </w:r>
    </w:p>
    <w:p w:rsidR="00000000" w:rsidRDefault="003E10C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Приложения</w:t>
      </w:r>
    </w:p>
    <w:p w:rsidR="00000000" w:rsidRDefault="003E10C2">
      <w:pPr>
        <w:rPr>
          <w:b/>
          <w:bCs/>
          <w:color w:val="000000"/>
          <w:sz w:val="28"/>
          <w:szCs w:val="28"/>
          <w:lang w:val="ru-RU"/>
        </w:rPr>
      </w:pPr>
    </w:p>
    <w:p w:rsidR="00000000" w:rsidRDefault="003E10C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науки и техники растет в геометрической прогрессии. Радио, телевидение, сотовая связь, персональные компьютеры, новые технические и химические технологии с</w:t>
      </w:r>
      <w:r>
        <w:rPr>
          <w:color w:val="000000"/>
          <w:sz w:val="28"/>
          <w:szCs w:val="28"/>
          <w:lang w:val="ru-RU"/>
        </w:rPr>
        <w:t>оздают постоянные психологические и физические перегрузки на человека, снижают способность его организма к социальной и биологической адаптации. Экологические условия жизни на Земле ухудшаются, усиливается воздействие вредных факторов на здоровье людей, ме</w:t>
      </w:r>
      <w:r>
        <w:rPr>
          <w:color w:val="000000"/>
          <w:sz w:val="28"/>
          <w:szCs w:val="28"/>
          <w:lang w:val="ru-RU"/>
        </w:rPr>
        <w:t>няются генные структуры человека. Рождается много детей с выраженными патологиями, с ослабленным здоровьем.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Проблема психосоматического здоровья составляет значительную часть "болезней цивилизации" и на протяжении последнего века являлась объектом интенсив</w:t>
      </w:r>
      <w:r>
        <w:rPr>
          <w:color w:val="000000"/>
          <w:sz w:val="28"/>
          <w:szCs w:val="28"/>
          <w:lang w:val="ru-RU"/>
        </w:rPr>
        <w:t>ных исследований.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истории развития психосоматических исследований одно из центральных направлений представлено поиском особого психического качества психосоматической специфичности, являющимся фактором, предполагающим к возникновению психосоматической па</w:t>
      </w:r>
      <w:r>
        <w:rPr>
          <w:color w:val="000000"/>
          <w:sz w:val="28"/>
          <w:szCs w:val="28"/>
          <w:lang w:val="ru-RU"/>
        </w:rPr>
        <w:t>тологии, влияющим на течение и лечение заболевания. Современной попыткой такого рода является выделение и описание феномена алекситимии. При достаточном количестве психологических исследований, посвященных проблематике алекситимии, причин ее возникновении,</w:t>
      </w:r>
      <w:r>
        <w:rPr>
          <w:color w:val="000000"/>
          <w:sz w:val="28"/>
          <w:szCs w:val="28"/>
          <w:lang w:val="ru-RU"/>
        </w:rPr>
        <w:t xml:space="preserve"> вопросы деформации личности при наличии алекситимии не теряют своей актуальности. В связи с этим, представляется важным изучение не просто алекситимии как фактора, предполагающего к развитию психосоматической патологии, но и в контексте поиска специфики п</w:t>
      </w:r>
      <w:r>
        <w:rPr>
          <w:color w:val="000000"/>
          <w:sz w:val="28"/>
          <w:szCs w:val="28"/>
          <w:lang w:val="ru-RU"/>
        </w:rPr>
        <w:t>роявления алекситимии, рассмотреть взаимосвязь феномена алекситимии с такими психологическими особенностями, как тревожность и эмпатия.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внимание исследователей привлекает алекситимия в структуре личности как один из возможных психологичес</w:t>
      </w:r>
      <w:r>
        <w:rPr>
          <w:color w:val="000000"/>
          <w:sz w:val="28"/>
          <w:szCs w:val="28"/>
          <w:lang w:val="ru-RU"/>
        </w:rPr>
        <w:t xml:space="preserve">ких факторов риска </w:t>
      </w:r>
      <w:r>
        <w:rPr>
          <w:color w:val="000000"/>
          <w:sz w:val="28"/>
          <w:szCs w:val="28"/>
          <w:lang w:val="ru-RU"/>
        </w:rPr>
        <w:lastRenderedPageBreak/>
        <w:t>психосоматических расстройств. Разрабатывают методики определения уровня алекситимии у больных с психосоматическими заболеваниями, а также психотерапевтические методы, направленные на снижение алекситимии путем преодоления определяющих е</w:t>
      </w:r>
      <w:r>
        <w:rPr>
          <w:color w:val="000000"/>
          <w:sz w:val="28"/>
          <w:szCs w:val="28"/>
          <w:lang w:val="ru-RU"/>
        </w:rPr>
        <w:t>е личностных черт.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 следует заметить, что алекситимию чаще изучают как личностную характеристику пациентов с выраженной соматической патологией.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Ряд авторов, например </w:t>
      </w:r>
      <w:r>
        <w:rPr>
          <w:i/>
          <w:iCs/>
          <w:color w:val="000000"/>
          <w:sz w:val="28"/>
          <w:szCs w:val="28"/>
          <w:lang w:val="ru-RU"/>
        </w:rPr>
        <w:t>А.И. Федорова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Санкт-Петербургская медицинская академия последипломного образован</w:t>
      </w:r>
      <w:r>
        <w:rPr>
          <w:i/>
          <w:iCs/>
          <w:color w:val="000000"/>
          <w:sz w:val="28"/>
          <w:szCs w:val="28"/>
          <w:lang w:val="ru-RU"/>
        </w:rPr>
        <w:t>ия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Актуальность данного исследования определяется высокой социальной значимостью рассматриваемой нами проблемы, быстрым темпом ее широкого распространения в популяции, а также необходимостью проведения новых фундаментальных исследований в этой области.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Объ</w:t>
      </w:r>
      <w:r>
        <w:rPr>
          <w:b/>
          <w:bCs/>
          <w:color w:val="000000"/>
          <w:sz w:val="28"/>
          <w:szCs w:val="28"/>
          <w:lang w:val="ru-RU"/>
        </w:rPr>
        <w:t>ект исследования</w:t>
      </w:r>
      <w:r>
        <w:rPr>
          <w:color w:val="000000"/>
          <w:sz w:val="28"/>
          <w:szCs w:val="28"/>
          <w:lang w:val="ru-RU"/>
        </w:rPr>
        <w:t xml:space="preserve"> - алекситимия как психологический феномен.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Предмет исследования</w:t>
      </w:r>
      <w:r>
        <w:rPr>
          <w:color w:val="000000"/>
          <w:sz w:val="28"/>
          <w:szCs w:val="28"/>
          <w:lang w:val="ru-RU"/>
        </w:rPr>
        <w:t xml:space="preserve"> - взаимосвязь алекситимии с эмоционально-личностными особенностями женщин зрелого возраста.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Цель исследования</w:t>
      </w:r>
      <w:r>
        <w:rPr>
          <w:color w:val="000000"/>
          <w:sz w:val="28"/>
          <w:szCs w:val="28"/>
          <w:lang w:val="ru-RU"/>
        </w:rPr>
        <w:t xml:space="preserve"> - выявить взаимосвязь между алекситимией и акцентуациями характер</w:t>
      </w:r>
      <w:r>
        <w:rPr>
          <w:color w:val="000000"/>
          <w:sz w:val="28"/>
          <w:szCs w:val="28"/>
          <w:lang w:val="ru-RU"/>
        </w:rPr>
        <w:t>а, а также невротизацией и психопатизацией у женщин зрелого возраста.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Гипотеза: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взаимосвязь между алекситимией и акцентуациями характера у женщин зрелого возраста.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взаимосвязь между алекситимией и уровнем невротизации у женщин зрелого</w:t>
      </w:r>
      <w:r>
        <w:rPr>
          <w:color w:val="000000"/>
          <w:sz w:val="28"/>
          <w:szCs w:val="28"/>
          <w:lang w:val="ru-RU"/>
        </w:rPr>
        <w:t xml:space="preserve"> возраста.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взаимосвязь между алекситимией и уровнем психопатизации у женщин зрелого возраста.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реализации цели и проверки гипотезы были поставлены следующие </w:t>
      </w:r>
      <w:r>
        <w:rPr>
          <w:b/>
          <w:bCs/>
          <w:color w:val="000000"/>
          <w:sz w:val="28"/>
          <w:szCs w:val="28"/>
          <w:lang w:val="ru-RU"/>
        </w:rPr>
        <w:lastRenderedPageBreak/>
        <w:t>задачи: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Провести теоретический анализ литературных данных по проблеме взаимосвязи ф</w:t>
      </w:r>
      <w:r>
        <w:rPr>
          <w:color w:val="000000"/>
          <w:sz w:val="28"/>
          <w:szCs w:val="28"/>
          <w:lang w:val="ru-RU"/>
        </w:rPr>
        <w:t>еномена алекситимии с эмоционально-личностными особенностями;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2. </w:t>
      </w:r>
      <w:r>
        <w:rPr>
          <w:color w:val="000000"/>
          <w:sz w:val="28"/>
          <w:szCs w:val="28"/>
          <w:lang w:val="ru-RU"/>
        </w:rPr>
        <w:t>Подобрать банк психодиагностического инструментария по теме: взаимосвязь алекситимии с эмоционально-личностными особенностями женщин зрелого возраста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3. </w:t>
      </w:r>
      <w:r>
        <w:rPr>
          <w:color w:val="000000"/>
          <w:sz w:val="28"/>
          <w:szCs w:val="28"/>
          <w:lang w:val="ru-RU"/>
        </w:rPr>
        <w:t>Провести экспериментальное исследовани</w:t>
      </w:r>
      <w:r>
        <w:rPr>
          <w:color w:val="000000"/>
          <w:sz w:val="28"/>
          <w:szCs w:val="28"/>
          <w:lang w:val="ru-RU"/>
        </w:rPr>
        <w:t>е на тему: взаимосвязь алекситимии и акцентуаций характера, уровня невротизации и психопатизации у женщин зрелого возраста.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4. </w:t>
      </w:r>
      <w:r>
        <w:rPr>
          <w:color w:val="000000"/>
          <w:sz w:val="28"/>
          <w:szCs w:val="28"/>
          <w:lang w:val="ru-RU"/>
        </w:rPr>
        <w:t>Провести анализ полученных результатов и дать их интерпретацию.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различных этапах работы при решении задач, поставленных в иссл</w:t>
      </w:r>
      <w:r>
        <w:rPr>
          <w:color w:val="000000"/>
          <w:sz w:val="28"/>
          <w:szCs w:val="28"/>
          <w:lang w:val="ru-RU"/>
        </w:rPr>
        <w:t>едовании, использовался широкий спектр конкретных методов сбора фактического материала и его обработки.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Основные методы исследования: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Теоретический анализ научной и методической литературы об основных подходах к изучению алекситимии и о психологической </w:t>
      </w:r>
      <w:r>
        <w:rPr>
          <w:color w:val="000000"/>
          <w:sz w:val="28"/>
          <w:szCs w:val="28"/>
          <w:lang w:val="ru-RU"/>
        </w:rPr>
        <w:t>сущности обозначаемого феномена.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Эмпирические методы исследования: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Тест Леонгарда - Шмишека.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Торонтская алекситимическая шкала.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психопатизации и невротизации.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Количественно-качественный анализ всех полученных данных, включая методы математическ</w:t>
      </w:r>
      <w:r>
        <w:rPr>
          <w:color w:val="000000"/>
          <w:sz w:val="28"/>
          <w:szCs w:val="28"/>
          <w:lang w:val="ru-RU"/>
        </w:rPr>
        <w:t>ой статистики.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База исследования.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Экспериментальная выборка составила 33 человека. Это женщины в возрасте 21-50 лет.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Структура работы.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Выполненное исследование состоит из введения, трех глав, заключения, списка литературы и приложения.</w:t>
      </w:r>
    </w:p>
    <w:p w:rsidR="00000000" w:rsidRDefault="003E10C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Алекситим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ия как психологический феномен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Теоретические подходы к феномену алекситимия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литературы по проблеме алекситимии позволил выявить ряд факторов, которые стали основанием для построения нашего исследования в данной области.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Начало изучения явления</w:t>
      </w:r>
      <w:r>
        <w:rPr>
          <w:color w:val="000000"/>
          <w:sz w:val="28"/>
          <w:szCs w:val="28"/>
          <w:lang w:val="ru-RU"/>
        </w:rPr>
        <w:t xml:space="preserve"> алекситимии было положено П. Сифнеосом и Дж. Немиахом в 70-х годах ХХ века в рамках исследования личностных особенностей больных психосоматических клиник. Термин "алекситимия" буквально означает: "без слов для чувств" или в близком переводе - "нет слов дл</w:t>
      </w:r>
      <w:r>
        <w:rPr>
          <w:color w:val="000000"/>
          <w:sz w:val="28"/>
          <w:szCs w:val="28"/>
          <w:lang w:val="ru-RU"/>
        </w:rPr>
        <w:t>я названия чувств" (от греч. а - отсутствие, lexis - слово, thymos - чувство).П. Сифнеос и Дж. Немиах предложили применять термин "алекситимия", характеризуя некоторые расстройства в познавательно-эмоциональной сфере у больных психосоматических клиник. Але</w:t>
      </w:r>
      <w:r>
        <w:rPr>
          <w:color w:val="000000"/>
          <w:sz w:val="28"/>
          <w:szCs w:val="28"/>
          <w:lang w:val="ru-RU"/>
        </w:rPr>
        <w:t>кситимия относится к ряду аффективных расстройств. За 30-летнюю историю изучения явления алекситимии отечественные и зарубежные исследователи значительно продвинулись в определении характеристик этого феномена. К их числу относят: затрудненность или неспос</w:t>
      </w:r>
      <w:r>
        <w:rPr>
          <w:color w:val="000000"/>
          <w:sz w:val="28"/>
          <w:szCs w:val="28"/>
          <w:lang w:val="ru-RU"/>
        </w:rPr>
        <w:t>обность человека идентифицировать и давать описание своих эмоциональных переживаний, нечувствительность и непонимание чувств других людей, трудности в различении чувств и телесных ощущений, фиксация на внешних событиях в ущерб внутренним переживаниям, огра</w:t>
      </w:r>
      <w:r>
        <w:rPr>
          <w:color w:val="000000"/>
          <w:sz w:val="28"/>
          <w:szCs w:val="28"/>
          <w:lang w:val="ru-RU"/>
        </w:rPr>
        <w:t>ниченное использование символов, о чем свидетельствует бедность фантазии и воображения, сновидений.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Н.Д. Семенова и П. Сифнеос к этому перечню добавляют недостаточную глубину эмоционального потенциала личности. Такие особенности мышления, как преобладание </w:t>
      </w:r>
      <w:r>
        <w:rPr>
          <w:color w:val="000000"/>
          <w:sz w:val="28"/>
          <w:szCs w:val="28"/>
          <w:lang w:val="ru-RU"/>
        </w:rPr>
        <w:t>рационального над эмоциональным, когнитивная недифференцированность с тенденцией к разного рода альтернативности; образ жизни алекситимной личности ориентирован на действия; межличностные связи, как правило, бедны; затруднен контакт с собственной психическ</w:t>
      </w:r>
      <w:r>
        <w:rPr>
          <w:color w:val="000000"/>
          <w:sz w:val="28"/>
          <w:szCs w:val="28"/>
          <w:lang w:val="ru-RU"/>
        </w:rPr>
        <w:t>ой сферой. Причем перечисленные особенности могут проявляться в равной степени, а может преобладать одна из них.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До настоящего времени и в отечественных, и в зарубежных исследованиях открытыми остаются вопросы о происхождении алекситимии. О ее первичности </w:t>
      </w:r>
      <w:r>
        <w:rPr>
          <w:color w:val="000000"/>
          <w:sz w:val="28"/>
          <w:szCs w:val="28"/>
          <w:lang w:val="ru-RU"/>
        </w:rPr>
        <w:t>или вторичности; генетической, травматической или социальной обусловленности; наличии ее зависимости от социальных, этнических и культурных особенностей общества, в котором живет человек; о ее стабильном характере или временном; приспособительном проявлени</w:t>
      </w:r>
      <w:r>
        <w:rPr>
          <w:color w:val="000000"/>
          <w:sz w:val="28"/>
          <w:szCs w:val="28"/>
          <w:lang w:val="ru-RU"/>
        </w:rPr>
        <w:t>и, которое может обнаружить себя в определенной жизненной ситуации; до сих пор не полностью понятна связь алекситимии и болезни.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можно утверждать, что единой концепции, объясняющей развитие алекситимии в настоящее время не существует, но име</w:t>
      </w:r>
      <w:r>
        <w:rPr>
          <w:color w:val="000000"/>
          <w:sz w:val="28"/>
          <w:szCs w:val="28"/>
          <w:lang w:val="ru-RU"/>
        </w:rPr>
        <w:t>ющиеся исследования позволяют выделить три подхода. Которые различаются представлениями о причинах и условиях становления алекситимии. Это биологическая теория (первичная алекситимия), теория травматической соматизации (вторичная алекситимия) и теория соци</w:t>
      </w:r>
      <w:r>
        <w:rPr>
          <w:color w:val="000000"/>
          <w:sz w:val="28"/>
          <w:szCs w:val="28"/>
          <w:lang w:val="ru-RU"/>
        </w:rPr>
        <w:t>ального научения. Биологическая теория рассматривает алекситимию как первичный процесс, в котором ведущая роль принадлежит генетическим механизмам, дефектам или особым вариантам развития головного мозга (В.В. Калинин). Такие характеристики алекситимии позв</w:t>
      </w:r>
      <w:r>
        <w:rPr>
          <w:color w:val="000000"/>
          <w:sz w:val="28"/>
          <w:szCs w:val="28"/>
          <w:lang w:val="ru-RU"/>
        </w:rPr>
        <w:t xml:space="preserve">оляют именовать ее конституциональной. Первичную (конституциональную) алекситимию некоторые авторы рассматривают в рамках модели "дефицита", определяющего отсутствие функций, связанных с выражением аффекта и фантазий [1, с.98]. Дж. Немиах и П. Сифнеос [1, </w:t>
      </w:r>
      <w:r>
        <w:rPr>
          <w:color w:val="000000"/>
          <w:sz w:val="28"/>
          <w:szCs w:val="28"/>
          <w:lang w:val="ru-RU"/>
        </w:rPr>
        <w:t>с.140] эмпирически связывали алекситимическое расстройство с нарушениями в области палеостриального тракта, в результате чего, по их мнению, и происходит подавление импульсов от лимбической системы к коре головного мозга.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Дальнейшее развитие представлений </w:t>
      </w:r>
      <w:r>
        <w:rPr>
          <w:color w:val="000000"/>
          <w:sz w:val="28"/>
          <w:szCs w:val="28"/>
          <w:lang w:val="ru-RU"/>
        </w:rPr>
        <w:t>о генезе алекситимии было связано с экспериментальными работами И.С. Коростеловой, В.С. Ротентберга [8, с.126], в которых было установлено, что левое полушарие не распознает эмоциональных переживаний, возникающих в правом полушарии, вследствие их нарушенно</w:t>
      </w:r>
      <w:r>
        <w:rPr>
          <w:color w:val="000000"/>
          <w:sz w:val="28"/>
          <w:szCs w:val="28"/>
          <w:lang w:val="ru-RU"/>
        </w:rPr>
        <w:t xml:space="preserve">го взаимодействия. Известно, что в головном мозге существуют комиссуральные проводящие пути, которые проходят через мозолистое тело и объединяют функции полушарий головного мозга. Оказалось, что лица, подвергшиеся церебральной коммисуротомии (перерезке на </w:t>
      </w:r>
      <w:r>
        <w:rPr>
          <w:color w:val="000000"/>
          <w:sz w:val="28"/>
          <w:szCs w:val="28"/>
          <w:lang w:val="ru-RU"/>
        </w:rPr>
        <w:t>уровне мозолистого тела), характеризуются сниженной способностью к символизации, фантазированию, а также реже видят сновидения. В соответствии с этим были высказаны предположения о возможности возникновения у человека "функциональной комиссуротомии". В пер</w:t>
      </w:r>
      <w:r>
        <w:rPr>
          <w:color w:val="000000"/>
          <w:sz w:val="28"/>
          <w:szCs w:val="28"/>
          <w:lang w:val="ru-RU"/>
        </w:rPr>
        <w:t>вую очередь в этом аспекте стали рассматривать алекситимию: ее начали трактовать как синдром "расщепленного мозга".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изложенной нейроанатомически-нейрофизиологической гипотезе близка другая, рассматривающая алекситимию как дефект развития головного мозга.</w:t>
      </w:r>
      <w:r>
        <w:rPr>
          <w:color w:val="000000"/>
          <w:sz w:val="28"/>
          <w:szCs w:val="28"/>
          <w:lang w:val="ru-RU"/>
        </w:rPr>
        <w:t xml:space="preserve"> При этом предполагают дефект мозолистого тела или билатеральную либо аномальную локализацию центра речи в правом полушарии [24, с.100].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авторы, основываясь на изучении близнецов, большое место в развитии синдрома алекситимии отводят генетическим</w:t>
      </w:r>
      <w:r>
        <w:rPr>
          <w:color w:val="000000"/>
          <w:sz w:val="28"/>
          <w:szCs w:val="28"/>
          <w:lang w:val="ru-RU"/>
        </w:rPr>
        <w:t xml:space="preserve"> факторам.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вторичной алекситимии относят, в частности, состояние глобального торможения аффектов или "оцепенения", наступающее в результате тяжелой психологической травмы (модель "отрицания"). Характерные особенности личности при наличии вторичной алекси</w:t>
      </w:r>
      <w:r>
        <w:rPr>
          <w:color w:val="000000"/>
          <w:sz w:val="28"/>
          <w:szCs w:val="28"/>
          <w:lang w:val="ru-RU"/>
        </w:rPr>
        <w:t>тимии: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бедность языка в самоописаниях и общении;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малая представленность в настоящем событий прошлой жизни;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невозможность адекватного прогноза собственной деятельности (даже в экспериментальной ситуации);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недостаточная инициатива и активность в поиске средс</w:t>
      </w:r>
      <w:r>
        <w:rPr>
          <w:color w:val="000000"/>
          <w:sz w:val="28"/>
          <w:szCs w:val="28"/>
          <w:lang w:val="ru-RU"/>
        </w:rPr>
        <w:t>тв - даже при выполнении экспериментальных заданий;</w:t>
      </w:r>
    </w:p>
    <w:p w:rsidR="00000000" w:rsidRDefault="003E10C2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алекситимия акцентуация характер психопатизация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зависимость от близкого взрослого (матери) при совместном выполнении ряда заданий;</w:t>
      </w:r>
    </w:p>
    <w:p w:rsidR="00000000" w:rsidRDefault="003E10C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неустойчивость и недифференцированность самооценки</w:t>
      </w:r>
      <w:r>
        <w:rPr>
          <w:color w:val="000000"/>
          <w:sz w:val="28"/>
          <w:szCs w:val="28"/>
          <w:lang w:val="ru-RU"/>
        </w:rPr>
        <w:t xml:space="preserve"> &lt;file:///C:\db\search.html?not_mid=1155658&amp;words=%F1%E0%EC%EE%EE%F6%E5%ED%EA%E8&gt;, в ряде случаев полная проекция оценок окружающих в структуре самооценки больного;</w:t>
      </w:r>
    </w:p>
    <w:p w:rsidR="00000000" w:rsidRDefault="003E10C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неустойчивость и неадекватность целеполагания &lt;file:///C:\db\search.html?not_mid=1155658&amp;wo</w:t>
      </w:r>
      <w:r>
        <w:rPr>
          <w:color w:val="000000"/>
          <w:sz w:val="28"/>
          <w:szCs w:val="28"/>
          <w:lang w:val="ru-RU"/>
        </w:rPr>
        <w:t>rds=%F6%E5%EB%E5%EF%EE%EB%E0%E3%E0%ED%E8%FF&gt; при исследовании уровня притязаний &lt;file:///C:\db\search.html?not_mid=1155658&amp;words=%F3%F0%EE%E2%ED%FF%20%EF%F0%E8%F2%FF%E7%E0%ED%E8%E9&gt;;</w:t>
      </w:r>
    </w:p>
    <w:p w:rsidR="00000000" w:rsidRDefault="003E10C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неопределенность или полное отсутствие перспективы будущего.</w:t>
      </w:r>
    </w:p>
    <w:p w:rsidR="00000000" w:rsidRDefault="003E10C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Вторичная ал</w:t>
      </w:r>
      <w:r>
        <w:rPr>
          <w:color w:val="000000"/>
          <w:sz w:val="28"/>
          <w:szCs w:val="28"/>
          <w:lang w:val="ru-RU"/>
        </w:rPr>
        <w:t>екситимия может отражаться в патологической форме горя или скрытой депрессии. В данном случае она рассматривается как "защитный механизм", хотя и не является психологической защитой в классическом понимании. Но при этом следует учитывать, что для алекситим</w:t>
      </w:r>
      <w:r>
        <w:rPr>
          <w:color w:val="000000"/>
          <w:sz w:val="28"/>
          <w:szCs w:val="28"/>
          <w:lang w:val="ru-RU"/>
        </w:rPr>
        <w:t>ичных личностей характерен так называемый "незрелый" тип защиты, особенно от сверхсильных, непереносимых для них аффектов. Выявление алекситимии при маскированных депрессиях и неврозах дало основание некоторым авторам рассматривать ее с позиций невроза. Ал</w:t>
      </w:r>
      <w:r>
        <w:rPr>
          <w:color w:val="000000"/>
          <w:sz w:val="28"/>
          <w:szCs w:val="28"/>
          <w:lang w:val="ru-RU"/>
        </w:rPr>
        <w:t>екситимичные черты часто встречаются у пациентов с посттравматическими стрессовыми расстройствами. При целом ряде пограничных психических расстройств была установлена положительная связь между уровнем алекситимии, депрессии и тревоги. В связи с этим были в</w:t>
      </w:r>
      <w:r>
        <w:rPr>
          <w:color w:val="000000"/>
          <w:sz w:val="28"/>
          <w:szCs w:val="28"/>
          <w:lang w:val="ru-RU"/>
        </w:rPr>
        <w:t>ысказаны предположения, что алекситимичные черты развиваются на основе предшествующей тревоги и депрессии.</w:t>
      </w:r>
    </w:p>
    <w:p w:rsidR="00000000" w:rsidRDefault="003E10C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Третий - социологический - подход объясняет появление синдрома алекситимии в аспекте поведения, социальных и культурных факторов. Один из представите</w:t>
      </w:r>
      <w:r>
        <w:rPr>
          <w:color w:val="000000"/>
          <w:sz w:val="28"/>
          <w:szCs w:val="28"/>
          <w:lang w:val="ru-RU"/>
        </w:rPr>
        <w:t xml:space="preserve">лей этого подхода, выделяющего в качестве причины алекситимии социальное научение, H. Kristal, полагает, что эмоциональное развитие человека и соответственно патология эмоциональности находятся в прямой зависимости от характера отношений в системе "мать - </w:t>
      </w:r>
      <w:r>
        <w:rPr>
          <w:color w:val="000000"/>
          <w:sz w:val="28"/>
          <w:szCs w:val="28"/>
          <w:lang w:val="ru-RU"/>
        </w:rPr>
        <w:t>ребенок" в раннем детстве. По данным исследований, полученным сторонниками биологической теории алекситимии, она не поддается коррекции, тогда как подходы, утверждающие формирование алекситимии в результате травмы или социального научения, признают возможн</w:t>
      </w:r>
      <w:r>
        <w:rPr>
          <w:color w:val="000000"/>
          <w:sz w:val="28"/>
          <w:szCs w:val="28"/>
          <w:lang w:val="ru-RU"/>
        </w:rPr>
        <w:t>ым ее коррекцию.</w:t>
      </w:r>
    </w:p>
    <w:p w:rsidR="00000000" w:rsidRDefault="003E10C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В.В. Николаева подробно рассматривает связь феномена алекситимии с особенностями психологической саморегуляции. Важный источник устойчивости, свободы и саморазвития личности - это рефлексия, которая позволяет осознать смысл собственной жи</w:t>
      </w:r>
      <w:r>
        <w:rPr>
          <w:color w:val="000000"/>
          <w:sz w:val="28"/>
          <w:szCs w:val="28"/>
          <w:lang w:val="ru-RU"/>
        </w:rPr>
        <w:t>зни и деятельности. Именно рефлексия является частным механизмом личностно-мотивационного уровня саморегуляции. В то же время, дефицит рефлексии относится к важному признаку алекситимии. "Алекситимик" не может управлять своими побуждениями, гибко перестраи</w:t>
      </w:r>
      <w:r>
        <w:rPr>
          <w:color w:val="000000"/>
          <w:sz w:val="28"/>
          <w:szCs w:val="28"/>
          <w:lang w:val="ru-RU"/>
        </w:rPr>
        <w:t>вать их. В процессе онтогенетического развития по каким-то причинам потребность в саморегуляции может оказаться не сформированной. В результате невозможность реализации актуальных потребностей ведет к хронизации эмоций и, как следствие, к стойким соматичес</w:t>
      </w:r>
      <w:r>
        <w:rPr>
          <w:color w:val="000000"/>
          <w:sz w:val="28"/>
          <w:szCs w:val="28"/>
          <w:lang w:val="ru-RU"/>
        </w:rPr>
        <w:t>ким изменениям. Правомерность такой концепции была подтверждена исследованием явления вторичной алекситимии у взрослых, которые перенесли в возрасте до 3-х лет операцию по поводу врожденного порока сердца. Это хорошо объясняется особой социальной ситуацией</w:t>
      </w:r>
      <w:r>
        <w:rPr>
          <w:color w:val="000000"/>
          <w:sz w:val="28"/>
          <w:szCs w:val="28"/>
          <w:lang w:val="ru-RU"/>
        </w:rPr>
        <w:t xml:space="preserve"> формирования их психики, когда близкий взрослый этих пациентов организовывал и контролировал их деятельность вплоть до периода взрослости самих больных, строил их программу будущей жизни. Таким образом, не формировалась собственная деятельность саморегуля</w:t>
      </w:r>
      <w:r>
        <w:rPr>
          <w:color w:val="000000"/>
          <w:sz w:val="28"/>
          <w:szCs w:val="28"/>
          <w:lang w:val="ru-RU"/>
        </w:rPr>
        <w:t>ции, не было активного, творческого отношения к собственной жизни.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В.В. Николаева в качестве ключевых моментов происхождения этого психосоматического состояния подчеркнула неустойчивость или узость мотивационной иерархии, несформированность потребности в с</w:t>
      </w:r>
      <w:r>
        <w:rPr>
          <w:color w:val="000000"/>
          <w:sz w:val="28"/>
          <w:szCs w:val="28"/>
          <w:lang w:val="ru-RU"/>
        </w:rPr>
        <w:t>аморегуляции, недостаточность в звене ценностного опосредования, неусвоенные в процессе онтогенетического развития средства рефлексии.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"очевидных" характеристик алекситимии она выделила: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бедность языка в самоописаниях и общении;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малую представлен</w:t>
      </w:r>
      <w:r>
        <w:rPr>
          <w:color w:val="000000"/>
          <w:sz w:val="28"/>
          <w:szCs w:val="28"/>
          <w:lang w:val="ru-RU"/>
        </w:rPr>
        <w:t>ность в настоящем событий прошлой жизни;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недостаточную инициативу и активность в поиске средств;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зависимость от близкого взрослого (матери) при совместном выполнении ряда заданий;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неустойчивость и недифференцированность самооценки, в ряде случаев пол</w:t>
      </w:r>
      <w:r>
        <w:rPr>
          <w:color w:val="000000"/>
          <w:sz w:val="28"/>
          <w:szCs w:val="28"/>
          <w:lang w:val="ru-RU"/>
        </w:rPr>
        <w:t>ная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проекция оценок окружающих в структуре самооценки больного;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неустойчивость и неадекватность целеполагания при исследовании уровня притязаний;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неопределенность или полное отсутствие перспективы будущего.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Медицинская позиция во многом вторит психол</w:t>
      </w:r>
      <w:r>
        <w:rPr>
          <w:color w:val="000000"/>
          <w:sz w:val="28"/>
          <w:szCs w:val="28"/>
          <w:lang w:val="ru-RU"/>
        </w:rPr>
        <w:t xml:space="preserve">огической. В частности, В.М. Провоторов с соавторами, характеризуя особенности алекситимии при заболевании бронхиальной астмой, указывает, что согласно современным представлениям, алекситимия является психологической характеристикой индивида, определяемой </w:t>
      </w:r>
      <w:r>
        <w:rPr>
          <w:color w:val="000000"/>
          <w:sz w:val="28"/>
          <w:szCs w:val="28"/>
          <w:lang w:val="ru-RU"/>
        </w:rPr>
        <w:t>следующими когнитивно-аффективными особенностями: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трудность в определении аффекта, идентификации и определения собственных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чувств;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затруднения в проведении различий между чувствами и телесными ощущениями;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сниженная способность к символизации, о чем</w:t>
      </w:r>
      <w:r>
        <w:rPr>
          <w:color w:val="000000"/>
          <w:sz w:val="28"/>
          <w:szCs w:val="28"/>
          <w:lang w:val="ru-RU"/>
        </w:rPr>
        <w:t xml:space="preserve"> свидетельствует отсутствие склонности к мечтам и фантазиям;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фокусирование в большей степени на внешних событиях, чем на внутренних переживаниях.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Касаясь вопроса о генезе этого феномена, отмечают особую роль ряда условий, в которых протекало формирование</w:t>
      </w:r>
      <w:r>
        <w:rPr>
          <w:color w:val="000000"/>
          <w:sz w:val="28"/>
          <w:szCs w:val="28"/>
          <w:lang w:val="ru-RU"/>
        </w:rPr>
        <w:t xml:space="preserve"> психики таких больных. К их числу относятся: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специфический телесный опыт (болезнь в раннем детстве, операция с последующими ограничениями активности);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фиксация внимания семьи на болезни ребенка, включение болезни в социальную ситуацию развития в качес</w:t>
      </w:r>
      <w:r>
        <w:rPr>
          <w:color w:val="000000"/>
          <w:sz w:val="28"/>
          <w:szCs w:val="28"/>
          <w:lang w:val="ru-RU"/>
        </w:rPr>
        <w:t>тво ее центрального звена;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директивное навязывание больному определенного - "инвалидного" - стиля жизни;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длительное переживание неуспеха в значимой деятельности (в особенности в периоды нормативных кризисов развития);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ограниченность эмоционального оп</w:t>
      </w:r>
      <w:r>
        <w:rPr>
          <w:color w:val="000000"/>
          <w:sz w:val="28"/>
          <w:szCs w:val="28"/>
          <w:lang w:val="ru-RU"/>
        </w:rPr>
        <w:t>ыта спектром негативных эмоций (страдание, жалость, неуспех);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неспособность собственного активного вмешательства в обстоятельства жизни.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Есть гипотеза, согласно которой ограниченное осознание эмоций и когнитивной переработки аффекта ведет к акцентировани</w:t>
      </w:r>
      <w:r>
        <w:rPr>
          <w:color w:val="000000"/>
          <w:sz w:val="28"/>
          <w:szCs w:val="28"/>
          <w:lang w:val="ru-RU"/>
        </w:rPr>
        <w:t xml:space="preserve">ю внимания на соматическом компоненте эмоционального возбуждения и к его усилению. Этим объясняется тенденция алекситимичных индивидов к развитию ипохондрических и соматических расстройств. Могут усиливаться физиологические реакции на стрессовые ситуации, </w:t>
      </w:r>
      <w:r>
        <w:rPr>
          <w:color w:val="000000"/>
          <w:sz w:val="28"/>
          <w:szCs w:val="28"/>
          <w:lang w:val="ru-RU"/>
        </w:rPr>
        <w:t>что нередко заканчивается психосоматическими заболеваниями.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решенным окончательно является вопрос о том, является ли алекситимия состоянием, зависящим от ситуации, или устойчивой личностной характеристикой. Неясны и причины алекситимических черт: вызва</w:t>
      </w:r>
      <w:r>
        <w:rPr>
          <w:color w:val="000000"/>
          <w:sz w:val="28"/>
          <w:szCs w:val="28"/>
          <w:lang w:val="ru-RU"/>
        </w:rPr>
        <w:t>ны они врожденными факторами (например, биохимическим дефицитом) или же обусловлены прижизненными задержками в развитии из-за семейных, социальных и культурных влияний.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Однако нельзя полностью исключить и два прижизненно действующих фактора. 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из них</w:t>
      </w:r>
      <w:r>
        <w:rPr>
          <w:color w:val="000000"/>
          <w:sz w:val="28"/>
          <w:szCs w:val="28"/>
          <w:lang w:val="ru-RU"/>
        </w:rPr>
        <w:t xml:space="preserve"> - воспитание в семье, в которой эмоции сдерживаются, а за их проявление ребенка наказывают. 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Второй фактор может быть описан, как сознательное подавление негативных эмоций в стрессовых состояниях, когда они мешают эффективной деятельности. Эта тенденция г</w:t>
      </w:r>
      <w:r>
        <w:rPr>
          <w:color w:val="000000"/>
          <w:sz w:val="28"/>
          <w:szCs w:val="28"/>
          <w:lang w:val="ru-RU"/>
        </w:rPr>
        <w:t>енерализуется, и, в конце концов, человек привыкает скрывать и подавлять любые эмоциональные состояния, а не только отрицательные.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Алекситимия как основной предиктор психосоматических расстройств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Термин "алекситимия" (а - отсутствие; 1ехis - слово; t</w:t>
      </w:r>
      <w:r>
        <w:rPr>
          <w:color w:val="000000"/>
          <w:sz w:val="28"/>
          <w:szCs w:val="28"/>
          <w:lang w:val="ru-RU"/>
        </w:rPr>
        <w:t>hymos - эмоция) был введен П. Сифнеосом для обозначения ведущего, по его мнению, психического расстройства, лежащего в основе психосоматических заболеваний - ограниченной способности индивида к восприятию собственных чувств и эмоций, их адекватной вербализ</w:t>
      </w:r>
      <w:r>
        <w:rPr>
          <w:color w:val="000000"/>
          <w:sz w:val="28"/>
          <w:szCs w:val="28"/>
          <w:lang w:val="ru-RU"/>
        </w:rPr>
        <w:t>ации и экспрессивной передаче. По его описанию для страдающих алекситимией характерны следующие особенности. Они бесконечно описывают физические ощущения, часто не связанные с найденным заболеванием, а внутренние ощущения обозначаются обычно в терминах раз</w:t>
      </w:r>
      <w:r>
        <w:rPr>
          <w:color w:val="000000"/>
          <w:sz w:val="28"/>
          <w:szCs w:val="28"/>
          <w:lang w:val="ru-RU"/>
        </w:rPr>
        <w:t>дражительности, скуки, пустоты, усталости, возбуждения, напряжения и т.д. Их аффекты неадекватны, им трудно вербализовать чувства. "Алекситимики" отличаются неразвитой фантазией, тенденцией к импульсивности, бедностью межличностных связей. Их преобладающий</w:t>
      </w:r>
      <w:r>
        <w:rPr>
          <w:color w:val="000000"/>
          <w:sz w:val="28"/>
          <w:szCs w:val="28"/>
          <w:lang w:val="ru-RU"/>
        </w:rPr>
        <w:t xml:space="preserve"> образ жизни - действие. Беседы с ними сопровождаются обычно ощущением скуки и бессмысленности контакта [6].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выделяют несколько групп черт, характерных для страдающих алекситимией: расстройства аффективных функций, когнитивных функций, нарушения само</w:t>
      </w:r>
      <w:r>
        <w:rPr>
          <w:color w:val="000000"/>
          <w:sz w:val="28"/>
          <w:szCs w:val="28"/>
          <w:lang w:val="ru-RU"/>
        </w:rPr>
        <w:t>сознания и особое мироопредставление. По разным данным среди психосоматических больных "алекситимики" составляют до 64 %, поэтому нет оснований говорить о причинно-следственных связях. Скорее, алекситимия - это один из факторов риска. Есть и еще один важны</w:t>
      </w:r>
      <w:r>
        <w:rPr>
          <w:color w:val="000000"/>
          <w:sz w:val="28"/>
          <w:szCs w:val="28"/>
          <w:lang w:val="ru-RU"/>
        </w:rPr>
        <w:t>й и нерешенный вопрос о том, является ли она стабильной, устойчивой личностной характеристикой или это только состояние, которое может проявиться в определенной ситуации у любого человека [10]. В связи с этим у самых разных больных (и не только при психосо</w:t>
      </w:r>
      <w:r>
        <w:rPr>
          <w:color w:val="000000"/>
          <w:sz w:val="28"/>
          <w:szCs w:val="28"/>
          <w:lang w:val="ru-RU"/>
        </w:rPr>
        <w:t>матических болезнях) выявляется так называемая вторичная алекситимия. Существуют очень разные подходы к объяснению природы этого явления. Остановимся кратко лишь на некоторых из них, прежде всего представляющих интерес для психологов.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Большинство авторов у</w:t>
      </w:r>
      <w:r>
        <w:rPr>
          <w:color w:val="000000"/>
          <w:sz w:val="28"/>
          <w:szCs w:val="28"/>
          <w:lang w:val="ru-RU"/>
        </w:rPr>
        <w:t xml:space="preserve">тверждает, что алекситимия является фактором риска различных заболеваний. 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Многими клиницистами было отмечено, что алекситимия особенно часто наблюдается при психосоматических заболеваниях. Она была описана как предиктор при ишемической болезни сердца [4, </w:t>
      </w:r>
      <w:r>
        <w:rPr>
          <w:color w:val="000000"/>
          <w:sz w:val="28"/>
          <w:szCs w:val="28"/>
          <w:lang w:val="ru-RU"/>
        </w:rPr>
        <w:t xml:space="preserve">с.33], первичной артериальной гипертензии, сахарном диабете, бронхиальной астме, язвенной болезни желудка и двенадцатиперстной кишки, неспецифическом язвенном колите, болезни Крона, злокачественных новообразованиях. 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этиологии психосоматических заболев</w:t>
      </w:r>
      <w:r>
        <w:rPr>
          <w:color w:val="000000"/>
          <w:sz w:val="28"/>
          <w:szCs w:val="28"/>
          <w:lang w:val="ru-RU"/>
        </w:rPr>
        <w:t>аний имеют значение многие факторы (многофакторность):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неспецифическая наследственная и врожденная отягощенность соматическими нарушениями и дефектами;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наследственная предрасположенность к психосоматическим расстройствам;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нейродинамические сдвиги (нарушени</w:t>
      </w:r>
      <w:r>
        <w:rPr>
          <w:color w:val="000000"/>
          <w:sz w:val="28"/>
          <w:szCs w:val="28"/>
          <w:lang w:val="ru-RU"/>
        </w:rPr>
        <w:t>е деятельности ЦНС);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личностные особенности;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психическое и физическое состояние во время действия психотравмирующих событий;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фон неблагоприятных семейных и других социальных факторов;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особенности психотравмирующих событий.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 факторы делают индивида уязви</w:t>
      </w:r>
      <w:r>
        <w:rPr>
          <w:color w:val="000000"/>
          <w:sz w:val="28"/>
          <w:szCs w:val="28"/>
          <w:lang w:val="ru-RU"/>
        </w:rPr>
        <w:t xml:space="preserve">мым к психоэмоциональным стрессам, затрудняют психологическую защиту, облегчают возникновение и утяжеляют течение соматических нарушений. 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 точка зрения наибольшее отражение нашла в теории специфического и психодинамического конфликта Ф. Александера [12</w:t>
      </w:r>
      <w:r>
        <w:rPr>
          <w:color w:val="000000"/>
          <w:sz w:val="28"/>
          <w:szCs w:val="28"/>
          <w:lang w:val="ru-RU"/>
        </w:rPr>
        <w:t>, с.50], который считал, что этиологическое значение для психосоматического заболевания могут иметь следующие факторы: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 (болезнь) =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 xml:space="preserve"> (функция от) {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ru-RU"/>
        </w:rPr>
        <w:t>, i,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  <w:lang w:val="ru-RU"/>
        </w:rPr>
        <w:t xml:space="preserve">,…….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};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- наследственная предрасположенность;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- родовые травмы;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 xml:space="preserve"> - органические заб</w:t>
      </w:r>
      <w:r>
        <w:rPr>
          <w:color w:val="000000"/>
          <w:sz w:val="28"/>
          <w:szCs w:val="28"/>
          <w:lang w:val="ru-RU"/>
        </w:rPr>
        <w:t>олевания раннего возраста, вызывающие повышенную чувствительность определенных органов;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 - особенности воспитания в раннем возрасте (особенности отнятия от груди, приучения к туалету, укладывания спать и т.д.);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е-переживание телесно травмирующего опыта в </w:t>
      </w:r>
      <w:r>
        <w:rPr>
          <w:color w:val="000000"/>
          <w:sz w:val="28"/>
          <w:szCs w:val="28"/>
          <w:lang w:val="ru-RU"/>
        </w:rPr>
        <w:t>детстве и младенчестве;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ru-RU"/>
        </w:rPr>
        <w:t xml:space="preserve"> - переживание эмоционально травмирующего опыта в детстве и младенчестве;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ru-RU"/>
        </w:rPr>
        <w:t xml:space="preserve"> - эмоциональный климат в семье и характерные личностные особенности родителей и сиблингов;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- недавние телесные повреждения;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  <w:lang w:val="ru-RU"/>
        </w:rPr>
        <w:t xml:space="preserve"> - недавние эмоциональные п</w:t>
      </w:r>
      <w:r>
        <w:rPr>
          <w:color w:val="000000"/>
          <w:sz w:val="28"/>
          <w:szCs w:val="28"/>
          <w:lang w:val="ru-RU"/>
        </w:rPr>
        <w:t>ереживания, связанные с интимными, личными и профессиональными отношениями.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Особое значение Ф. Александер придавал факторам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Вообще же существует достаточно большое количество теорий и моделей возникновения психосоматических заболеваний и способов</w:t>
      </w:r>
      <w:r>
        <w:rPr>
          <w:color w:val="000000"/>
          <w:sz w:val="28"/>
          <w:szCs w:val="28"/>
          <w:lang w:val="ru-RU"/>
        </w:rPr>
        <w:t xml:space="preserve"> их классификации.. Apfel и P. Sifnoes приводят характерные особенности пациентов с наличием психосоматических заболеваний: они многословно описывают свои физические ощущения (на примерах, сравнениях и т.п.), затрудняясь четко сформулировать свое эмоционал</w:t>
      </w:r>
      <w:r>
        <w:rPr>
          <w:color w:val="000000"/>
          <w:sz w:val="28"/>
          <w:szCs w:val="28"/>
          <w:lang w:val="ru-RU"/>
        </w:rPr>
        <w:t>ьное состояние; образ жизни таких людей - действия, межличностные связи, как правило, бедны. Некоторые исследователи [6, с.98] подчеркивают также, что у таких пациентов бедные по содержанию фантазии и сновидения, им трудно передать словами свои телесные ощ</w:t>
      </w:r>
      <w:r>
        <w:rPr>
          <w:color w:val="000000"/>
          <w:sz w:val="28"/>
          <w:szCs w:val="28"/>
          <w:lang w:val="ru-RU"/>
        </w:rPr>
        <w:t>ущения - контакт с собственной психической сферой как бы затруднен; отмечается натянутость в позе и движениях, бедность мимики, роботообразная деятельность.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Подтверждение возможной роли алекситимии в развитии психосоматических заболеваний можно найти во мн</w:t>
      </w:r>
      <w:r>
        <w:rPr>
          <w:color w:val="000000"/>
          <w:sz w:val="28"/>
          <w:szCs w:val="28"/>
          <w:lang w:val="ru-RU"/>
        </w:rPr>
        <w:t>огих работах П. Сифнеоса [2].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ряду наблюдений, алекситимия встречается с особенно высокой частотой у лиц, имеющих избыточную массу тела, причем в этих случаях она обычно сочетается с депрессией. Авторы соответствующих работ полагают, что для алекс</w:t>
      </w:r>
      <w:r>
        <w:rPr>
          <w:color w:val="000000"/>
          <w:sz w:val="28"/>
          <w:szCs w:val="28"/>
          <w:lang w:val="ru-RU"/>
        </w:rPr>
        <w:t>итимичных индивидов прием пищи выступает в роли своего рода внутреннего регулятора чувства напряжения. Алекситимия рассматривается как фактор, не только предрасполагающий к ожирению, но и затрудняющий возможность потери лишней массы. У пациентов с диагнозо</w:t>
      </w:r>
      <w:r>
        <w:rPr>
          <w:color w:val="000000"/>
          <w:sz w:val="28"/>
          <w:szCs w:val="28"/>
          <w:lang w:val="ru-RU"/>
        </w:rPr>
        <w:t>м ишемической болезни сердца алекситимия встречается в 31-49% случаев [4, с.34]. Гиперхолестеринемия, избыточная масса тела, сахарный диабет, артериальная гипертензия, гиперурикемия, курение, злоупотребление алкоголем чаще встречаются именно у алекситимичн</w:t>
      </w:r>
      <w:r>
        <w:rPr>
          <w:color w:val="000000"/>
          <w:sz w:val="28"/>
          <w:szCs w:val="28"/>
          <w:lang w:val="ru-RU"/>
        </w:rPr>
        <w:t>ых больных ишемической болезнью сердца, в связи с чем алекситимия рассматривается как один из факторов риска развития этого заболевания [2, с.46]. Кроме того, указывается [1, с.31], что при проведении лечебных мероприятий в этих случаях необходимо учитыват</w:t>
      </w:r>
      <w:r>
        <w:rPr>
          <w:color w:val="000000"/>
          <w:sz w:val="28"/>
          <w:szCs w:val="28"/>
          <w:lang w:val="ru-RU"/>
        </w:rPr>
        <w:t>ь характерные для алекситимиков низкие показатели качества жизни, высокий уровень тревожности.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Тенденция к уменьшению положительных эмоций и радостных событий и одновременно выраженность таких чувств, как гнев, печаль и враждебность, характеризуют алексити</w:t>
      </w:r>
      <w:r>
        <w:rPr>
          <w:color w:val="000000"/>
          <w:sz w:val="28"/>
          <w:szCs w:val="28"/>
          <w:lang w:val="ru-RU"/>
        </w:rPr>
        <w:t>мичных больных с артериальной гипертонией, устойчивой к терапии. Алекситимичные черты встречаются у 55,3% больных первичной артериальной гипертензией. У алекситимичных пациентов выше цифры артериального давления по сравнению с неалекситимичными.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алекс</w:t>
      </w:r>
      <w:r>
        <w:rPr>
          <w:color w:val="000000"/>
          <w:sz w:val="28"/>
          <w:szCs w:val="28"/>
          <w:lang w:val="ru-RU"/>
        </w:rPr>
        <w:t>итимия имеет место у больных брохиальной астмой, то таким пациентам требуются более длительные госпитализации, они часто злоупотребляют b-адреномиметиками и нерегулярно пользуются ингалируемыми кортикостероидами</w:t>
      </w:r>
      <w:r>
        <w:rPr>
          <w:vanish/>
          <w:color w:val="000000"/>
          <w:sz w:val="28"/>
          <w:szCs w:val="28"/>
          <w:lang w:val="ru-RU"/>
        </w:rPr>
        <w:t>ируемыми кортикостероид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последнее время ак</w:t>
      </w:r>
      <w:r>
        <w:rPr>
          <w:color w:val="000000"/>
          <w:sz w:val="28"/>
          <w:szCs w:val="28"/>
          <w:lang w:val="ru-RU"/>
        </w:rPr>
        <w:t>тивно изучается роль хронической боли в развитии и поддержании алекситимических черт.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Есть группа работ, отражающая попытки сопоставить алекситимические черты личности с содержанием биологически активных веществ в организме. Доказанным можно считать тот фа</w:t>
      </w:r>
      <w:r>
        <w:rPr>
          <w:color w:val="000000"/>
          <w:sz w:val="28"/>
          <w:szCs w:val="28"/>
          <w:lang w:val="ru-RU"/>
        </w:rPr>
        <w:t>кт, что алекситимия сопровождается повышением активности симпатико-адреналовой и гипоталамо-гипофизарной систем и существует корреляция между выраженностью алекситимии (например, в баллах по TAS) и содержанием кортизола, адренокортикотропного гормона и нор</w:t>
      </w:r>
      <w:r>
        <w:rPr>
          <w:color w:val="000000"/>
          <w:sz w:val="28"/>
          <w:szCs w:val="28"/>
          <w:lang w:val="ru-RU"/>
        </w:rPr>
        <w:t>адреналина. Преобладание алекситимии и агрессивного типа поведения отмечено у женщин, страдающих артериальной гипертензией в предмено-паузальном периоде. При высоком содержании ренина у пациентов с артериальной гипертензией достоверно чаще встречаются симп</w:t>
      </w:r>
      <w:r>
        <w:rPr>
          <w:color w:val="000000"/>
          <w:sz w:val="28"/>
          <w:szCs w:val="28"/>
          <w:lang w:val="ru-RU"/>
        </w:rPr>
        <w:t>томы депрессии, тревоги, враждебности, обидчивости. У алекситимичных индивидов наблюдается также снижение показателей клеточного и гуморального иммунитета. Обнаруживаемая в этих случаях лимфопения может создавать предпосылки для развития злокачественных но</w:t>
      </w:r>
      <w:r>
        <w:rPr>
          <w:color w:val="000000"/>
          <w:sz w:val="28"/>
          <w:szCs w:val="28"/>
          <w:lang w:val="ru-RU"/>
        </w:rPr>
        <w:t>вообразований. При алекситимии, развивающейся на фоне посттравматического стрессового расстройства, наблюдается высокое содержание сывороточных интерлейкинов-1b. С учетом сказанного можно констатировать, что алекситимия не просто располагает к развитию пси</w:t>
      </w:r>
      <w:r>
        <w:rPr>
          <w:color w:val="000000"/>
          <w:sz w:val="28"/>
          <w:szCs w:val="28"/>
          <w:lang w:val="ru-RU"/>
        </w:rPr>
        <w:t>хосоматической патологии, но и несет существенную прогностическую информацию о течении заболевания в целом и эффективности терапии [6, с.97].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Выделяются две модели, объясняющие синдром алекситимии и ее роль в формировании психосоматических расстройств. Мод</w:t>
      </w:r>
      <w:r>
        <w:rPr>
          <w:color w:val="000000"/>
          <w:sz w:val="28"/>
          <w:szCs w:val="28"/>
          <w:lang w:val="ru-RU"/>
        </w:rPr>
        <w:t>ель "отрицания" предполагает глобальное торможение аффектов. Тогда можно допустить обратимость синдрома алекситимии. Однако у многих больных алекситимические проявления необратимы даже при длительной интенсивной психотерапии. Они остаются неспособными к ос</w:t>
      </w:r>
      <w:r>
        <w:rPr>
          <w:color w:val="000000"/>
          <w:sz w:val="28"/>
          <w:szCs w:val="28"/>
          <w:lang w:val="ru-RU"/>
        </w:rPr>
        <w:t>ознанию эмоций и фантазированию. В отношении их более адекватной представляется "модель дефицита", в соответствии с которой имеет место не торможение, а отсутствие некоторых психических функций, ведущее к снижению (необратимому) способности символизировать</w:t>
      </w:r>
      <w:r>
        <w:rPr>
          <w:color w:val="000000"/>
          <w:sz w:val="28"/>
          <w:szCs w:val="28"/>
          <w:lang w:val="ru-RU"/>
        </w:rPr>
        <w:t xml:space="preserve"> инстинктивные потребности и фантазировать. Этой точки зрения придерживается Сифнеос.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Алекситимию можно перепутать с другими (часто временными) психологическими реакциями, такими, как вызванные психической травмой, депрессией, шизофренией и просто когнитив</w:t>
      </w:r>
      <w:r>
        <w:rPr>
          <w:color w:val="000000"/>
          <w:sz w:val="28"/>
          <w:szCs w:val="28"/>
          <w:lang w:val="ru-RU"/>
        </w:rPr>
        <w:t xml:space="preserve">ной неразвитостью (или культурными факторами). Поэтому актуальной остается проблема диагностики истинной алекситимии. За рубежом широко используются многие опросники: опросник Госпиталя Бет Израел, опросник Кристаля с соавторами, шкала Шеллинга-Сифнеоса и </w:t>
      </w:r>
      <w:r>
        <w:rPr>
          <w:color w:val="000000"/>
          <w:sz w:val="28"/>
          <w:szCs w:val="28"/>
          <w:lang w:val="ru-RU"/>
        </w:rPr>
        <w:t>другие. Применяются и проективные техники, поскольку, как уже отмечалось, алекситимики часто лишены воображения и их ответы отличаются стереотипностью (в частности, это относится к интерпретации тестов Роршаха и ТАТ). Однако применение этих тестов в клинич</w:t>
      </w:r>
      <w:r>
        <w:rPr>
          <w:color w:val="000000"/>
          <w:sz w:val="28"/>
          <w:szCs w:val="28"/>
          <w:lang w:val="ru-RU"/>
        </w:rPr>
        <w:t>еских целях затруднено, так как нет нормативных данных и достаточного времени у врачей для проведения экспериментов и интерпретации их результатов.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3E10C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Научные подходы к определению понятия "психосоматическое заболевание"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Термин "психосоматика" впервые б</w:t>
      </w:r>
      <w:r>
        <w:rPr>
          <w:color w:val="000000"/>
          <w:sz w:val="28"/>
          <w:szCs w:val="28"/>
          <w:lang w:val="ru-RU"/>
        </w:rPr>
        <w:t>ыл применен в начале XIX века Дж. Хайнрот. Позже, в XX веке, психоаналитик Г. Гроддек использовал психоанализ в своем санатории в Баден-Бадене при лечении главным образом соматических заболеваний. К числу научных концепций, оказавших существенное влияние н</w:t>
      </w:r>
      <w:r>
        <w:rPr>
          <w:color w:val="000000"/>
          <w:sz w:val="28"/>
          <w:szCs w:val="28"/>
          <w:lang w:val="ru-RU"/>
        </w:rPr>
        <w:t>а развитие психосоматической психологии, относятся теория нервизма И.М. Сеченова, психофизиологическое учение И.П. Павлова, теория стресса Г. Селье (1999), а также психосоматическая теория 3. Фрейда. В частности, конверсионная модель 3. Фрейда описывает см</w:t>
      </w:r>
      <w:r>
        <w:rPr>
          <w:color w:val="000000"/>
          <w:sz w:val="28"/>
          <w:szCs w:val="28"/>
          <w:lang w:val="ru-RU"/>
        </w:rPr>
        <w:t>ещение психического конфликта (конверсию) и попытку разрешить его через тело - соматические, моторные (например, параличи) или чувственные (например, утрата чувствительности или локализованная боль) проявления. Происходят "отделение либидо" от бессознатель</w:t>
      </w:r>
      <w:r>
        <w:rPr>
          <w:color w:val="000000"/>
          <w:sz w:val="28"/>
          <w:szCs w:val="28"/>
          <w:lang w:val="ru-RU"/>
        </w:rPr>
        <w:t>ных, вытесненных представлений и преобразование этой либидонозной энергии в энергию соматическую.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Прогресс исследований в области психосоматической теории связан с именами Ф. Александера, последовательно развивавшего представления о роли психических фактор</w:t>
      </w:r>
      <w:r>
        <w:rPr>
          <w:color w:val="000000"/>
          <w:sz w:val="28"/>
          <w:szCs w:val="28"/>
          <w:lang w:val="ru-RU"/>
        </w:rPr>
        <w:t>ов в генезе соматической патологии. Соматические процессы (от греч. "сома" - тело) - процессы, связанные с состоянием тела; они влияют на психику, могут быть и влияния обратного рода, когда слово влияет на телесные процессы (слово "ранит"). Острота вопроса</w:t>
      </w:r>
      <w:r>
        <w:rPr>
          <w:color w:val="000000"/>
          <w:sz w:val="28"/>
          <w:szCs w:val="28"/>
          <w:lang w:val="ru-RU"/>
        </w:rPr>
        <w:t xml:space="preserve"> о соотношении психики и телесности становится более заметной, если либо тело, либо психика претерпевает нарушения, приходит в болезненное состояние. Например, телесное хроническое заболевание кожи, выражающееся в появлении пигментации, высыпании мелких уз</w:t>
      </w:r>
      <w:r>
        <w:rPr>
          <w:color w:val="000000"/>
          <w:sz w:val="28"/>
          <w:szCs w:val="28"/>
          <w:lang w:val="ru-RU"/>
        </w:rPr>
        <w:t>елков, чешуек, требует не только изменения поведения, образа жизни (соблюдение определенной диеты, приема лекарств), но и порождает мучительные душевные переживания (чувство стыда, неудобство при общении с окружающими, кожный зуд и др.). Возникает ограниче</w:t>
      </w:r>
      <w:r>
        <w:rPr>
          <w:color w:val="000000"/>
          <w:sz w:val="28"/>
          <w:szCs w:val="28"/>
          <w:lang w:val="ru-RU"/>
        </w:rPr>
        <w:t>ние контактов с людьми, пересмотр жизненных планов. В коллективах могут найтись люди злобные и соматические недостатки они могут делать предметом осмеяния, оскорбительных прозвищ. Стремление человека "встать выше" своего физического недостатка и максимальн</w:t>
      </w:r>
      <w:r>
        <w:rPr>
          <w:color w:val="000000"/>
          <w:sz w:val="28"/>
          <w:szCs w:val="28"/>
          <w:lang w:val="ru-RU"/>
        </w:rPr>
        <w:t>о использовать и развивать имеющиеся возможности позволяет ему найти подходящую, доступную деятельность и быть в ней успешным [14].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истории психологии можно отыскать многочисленные попытки интегративной оценки психосоматических заболеваний. Проблема соот</w:t>
      </w:r>
      <w:r>
        <w:rPr>
          <w:color w:val="000000"/>
          <w:sz w:val="28"/>
          <w:szCs w:val="28"/>
          <w:lang w:val="ru-RU"/>
        </w:rPr>
        <w:t>ношения "психического" и "соматического" с давних времен является одним из ключевых вопросов психологической науки. Этапным моментом в становлении психосоматического (психовисцерального) направления стало введение Воттег (1894) понятия "психогения". Стреми</w:t>
      </w:r>
      <w:r>
        <w:rPr>
          <w:color w:val="000000"/>
          <w:sz w:val="28"/>
          <w:szCs w:val="28"/>
          <w:lang w:val="ru-RU"/>
        </w:rPr>
        <w:t>тельное изменение жизненного уклада, характерное для XX века, поставило психогении в ранг важнейших социальных проблем [14; 17].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Исторически проблему тропности патологических психовегетативных влияний связывают с представлениями 3. Фрейда (1885) об истерич</w:t>
      </w:r>
      <w:r>
        <w:rPr>
          <w:color w:val="000000"/>
          <w:sz w:val="28"/>
          <w:szCs w:val="28"/>
          <w:lang w:val="ru-RU"/>
        </w:rPr>
        <w:t>еской конверсии. Его концепция перевода вытесненных в бессознательное аффектов на окольные пути их реализации, но уже в символической форме в виде соответствующих клинических синдромов, получила широкое признание в психосоматической медицине. Принцип "конв</w:t>
      </w:r>
      <w:r>
        <w:rPr>
          <w:color w:val="000000"/>
          <w:sz w:val="28"/>
          <w:szCs w:val="28"/>
          <w:lang w:val="ru-RU"/>
        </w:rPr>
        <w:t>ерсии на орган" приобрел значение основного закона психосоматической медицины, определяющего формирование не только функциональных, но и органических изменений со стороны внутренних органов.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своей концепции специфичности Ф. Александер (1953) отказывался </w:t>
      </w:r>
      <w:r>
        <w:rPr>
          <w:color w:val="000000"/>
          <w:sz w:val="28"/>
          <w:szCs w:val="28"/>
          <w:lang w:val="ru-RU"/>
        </w:rPr>
        <w:t>от символической интерпретации органической висцеральной патологии. Развивающийся при конфликтных ситуациях вегетативный невроз он расценивает как физиологический ответ органа на хронически повторяющееся эмоциональное состояние и предполагает, что аффекты,</w:t>
      </w:r>
      <w:r>
        <w:rPr>
          <w:color w:val="000000"/>
          <w:sz w:val="28"/>
          <w:szCs w:val="28"/>
          <w:lang w:val="ru-RU"/>
        </w:rPr>
        <w:t xml:space="preserve"> преимущественно реализующиеся через симпатическую иннервацию, ведут к развитию гипертонической болезни, гипертиреоза, сахарного диабета, артритов, тогда как реализующиеся через парасимпатическую иннервацию - к язвенной болезни и бронхиальной астме. Л. Чер</w:t>
      </w:r>
      <w:r>
        <w:rPr>
          <w:color w:val="000000"/>
          <w:sz w:val="28"/>
          <w:szCs w:val="28"/>
          <w:lang w:val="ru-RU"/>
        </w:rPr>
        <w:t xml:space="preserve">тог (1982) рассматривал два механизма вмешательства психики в соматику: истерическую конверсию и собственно соматизацию. Он считает, что психосоматический симптом является асимволическим и что его специфическая направленность определяется не психическими, </w:t>
      </w:r>
      <w:r>
        <w:rPr>
          <w:color w:val="000000"/>
          <w:sz w:val="28"/>
          <w:szCs w:val="28"/>
          <w:lang w:val="ru-RU"/>
        </w:rPr>
        <w:t>а иммунологическими и нейроэндокринными механизмами. Но ни одна из многочисленных теорий, пытающихся объяснить этиологию и патогенез психосоматических заболеваний, не смогла дать исчерпывающего объяснения психосоматическим расстройствам. Поэтому в последне</w:t>
      </w:r>
      <w:r>
        <w:rPr>
          <w:color w:val="000000"/>
          <w:sz w:val="28"/>
          <w:szCs w:val="28"/>
          <w:lang w:val="ru-RU"/>
        </w:rPr>
        <w:t>е время стали говорить об их мультифакторном генезе, где каждая из предложенных теорий объясняет одно из звеньев патогенеза. Впоследствии сформировался более общий подход к вопросу о психологических причинах соматических заболеваний. Авторы теорий, появивш</w:t>
      </w:r>
      <w:r>
        <w:rPr>
          <w:color w:val="000000"/>
          <w:sz w:val="28"/>
          <w:szCs w:val="28"/>
          <w:lang w:val="ru-RU"/>
        </w:rPr>
        <w:t>ихся в 60-х годах и позже, признают, что соматические заболевания могут быть обусловлены многими причинами. Согласно модели двухэшелонной линии обороны А. Мичерлих, психосоматический процесс развивается в следующей последовательности: сначала человек пытае</w:t>
      </w:r>
      <w:r>
        <w:rPr>
          <w:color w:val="000000"/>
          <w:sz w:val="28"/>
          <w:szCs w:val="28"/>
          <w:lang w:val="ru-RU"/>
        </w:rPr>
        <w:t>тся справиться с конфликтом, угрожающим его существованию, на психосоциальном уровне, с помощью исключительно психических средств. Если же по каким-либо причинам ему это не удается, т.е. не срабатывает "первая линия обороны", подключается защита второго эш</w:t>
      </w:r>
      <w:r>
        <w:rPr>
          <w:color w:val="000000"/>
          <w:sz w:val="28"/>
          <w:szCs w:val="28"/>
          <w:lang w:val="ru-RU"/>
        </w:rPr>
        <w:t>елона - соматизация, которая со временем может привести к структурным изменениям в том или ином органе.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ряд работ, авторы которых полагают, что первичным медиатором связи между психотравмой и "плохим" физическим здоровьем является посттравматиче</w:t>
      </w:r>
      <w:r>
        <w:rPr>
          <w:color w:val="000000"/>
          <w:sz w:val="28"/>
          <w:szCs w:val="28"/>
          <w:lang w:val="ru-RU"/>
        </w:rPr>
        <w:t xml:space="preserve">ское стрессовое расстройство (ПТСР). При этом специфические проблемы, обусловленные ПТСР, связаны с нарушениями в различных системах организма: кардиоваскулярной, пищеварительной, нервной. Наличие ПТСР, длительное его течение, тяжелое состояние, сочетание </w:t>
      </w:r>
      <w:r>
        <w:rPr>
          <w:color w:val="000000"/>
          <w:sz w:val="28"/>
          <w:szCs w:val="28"/>
          <w:lang w:val="ru-RU"/>
        </w:rPr>
        <w:t>с другими психическими расстройствами увеличивают риск ухудшения физического здоровья. Так, Н. Бреслау и Г. Девис (1992) установили, что у молодых взрослых с давностью ПТСР более года имеет место большее количество соматических нарушений, чем у тех, кто ст</w:t>
      </w:r>
      <w:r>
        <w:rPr>
          <w:color w:val="000000"/>
          <w:sz w:val="28"/>
          <w:szCs w:val="28"/>
          <w:lang w:val="ru-RU"/>
        </w:rPr>
        <w:t>радает указанным расстройством менее года. Г.К. Ушаков (1987) обосновывает возможность психосоматического развития личности. М.В. Коркина и В.В. Марилов (1995), Н.Д. Лакосина и М.М. Трунова (1994) высказывают мнение о генезе психосоматических расстройств н</w:t>
      </w:r>
      <w:r>
        <w:rPr>
          <w:color w:val="000000"/>
          <w:sz w:val="28"/>
          <w:szCs w:val="28"/>
          <w:lang w:val="ru-RU"/>
        </w:rPr>
        <w:t>а основе соматизации психогенных депрессий. В качестве возможного механизма этого процесса, по аналогии с психопатическим циклом, описанным О.В. Кербиковым, называют психосоматический цикл, при котором психогенное и соматогенное поочередно выступают то при</w:t>
      </w:r>
      <w:r>
        <w:rPr>
          <w:color w:val="000000"/>
          <w:sz w:val="28"/>
          <w:szCs w:val="28"/>
          <w:lang w:val="ru-RU"/>
        </w:rPr>
        <w:t>чиной, то следствием. Возникновение данных циклов, в свою очередь, связано со снижением порога реагирования на стресс и с "послестрессовой психосоматической беззащитностью". Отмечается, что процесс соматизации аффекта у женщин протекает более интенсивно, ч</w:t>
      </w:r>
      <w:r>
        <w:rPr>
          <w:color w:val="000000"/>
          <w:sz w:val="28"/>
          <w:szCs w:val="28"/>
          <w:lang w:val="ru-RU"/>
        </w:rPr>
        <w:t>ем у мужчин [14].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Психосоматические расстройства могут расцениваться как психогенно обусловленные (т.е. имеющие психологические причины) соматические нарушения в организме и как соматогенные психические расстройства. Психические изменения вследствие сомат</w:t>
      </w:r>
      <w:r>
        <w:rPr>
          <w:color w:val="000000"/>
          <w:sz w:val="28"/>
          <w:szCs w:val="28"/>
          <w:lang w:val="ru-RU"/>
        </w:rPr>
        <w:t>ических заболеваний традиционно рассматриваются в рамках двух клинических категорий - сомато - и психогений (нозогений). Соматогении связаны, в основном, с тяжелыми формами патологии. Нозогении определяются как психогенные реакции, возникающие в связи с со</w:t>
      </w:r>
      <w:r>
        <w:rPr>
          <w:color w:val="000000"/>
          <w:sz w:val="28"/>
          <w:szCs w:val="28"/>
          <w:lang w:val="ru-RU"/>
        </w:rPr>
        <w:t>матическим заболеванием (последнее выступает в качестве психотравмирующего события).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А.Б. Смулевич (1999) определяет психосоматические расстройства как группу болезненных состояний, возникающих на фоне взаимодействия психических и соматических факторов и п</w:t>
      </w:r>
      <w:r>
        <w:rPr>
          <w:color w:val="000000"/>
          <w:sz w:val="28"/>
          <w:szCs w:val="28"/>
          <w:lang w:val="ru-RU"/>
        </w:rPr>
        <w:t>роявляющихся соматизацией психических нарушений, психическими расстройствами, которые отражают реакцию на соматическое заболевание, или развитием под влиянием психогенных факторов соматической патологии. Исследователь выделяет группы психосоматических расс</w:t>
      </w:r>
      <w:r>
        <w:rPr>
          <w:color w:val="000000"/>
          <w:sz w:val="28"/>
          <w:szCs w:val="28"/>
          <w:lang w:val="ru-RU"/>
        </w:rPr>
        <w:t>тройств: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соматизированные психические (соматоформные) реакции, формирующиеся при невротических или конституциональных патологиях (неврозы, невропатии);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психогенные реакции (нозогении), возникающие в связи с соматическим заболеванием (последнее выступае</w:t>
      </w:r>
      <w:r>
        <w:rPr>
          <w:color w:val="000000"/>
          <w:sz w:val="28"/>
          <w:szCs w:val="28"/>
          <w:lang w:val="ru-RU"/>
        </w:rPr>
        <w:t>т в качестве психотравмирующего события) и относящиеся к группе реактивных состояний;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реакции по типу симптоматической лабильности - психогенно провоцированная манифестация либо экзацербация соматического заболевания (психосоматические заболевания в трад</w:t>
      </w:r>
      <w:r>
        <w:rPr>
          <w:color w:val="000000"/>
          <w:sz w:val="28"/>
          <w:szCs w:val="28"/>
          <w:lang w:val="ru-RU"/>
        </w:rPr>
        <w:t>иционном их понимании).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реакции экзогенного типа (соматогении), манифестирующие вследствие воздействия на психическую сферу соматических вредностей и относящиеся к категории симптоматических психозов, т.е. к категории экзогенных психических нарушений [16</w:t>
      </w:r>
      <w:r>
        <w:rPr>
          <w:color w:val="000000"/>
          <w:sz w:val="28"/>
          <w:szCs w:val="28"/>
          <w:lang w:val="ru-RU"/>
        </w:rPr>
        <w:t>].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М. Гельдер и соавторы отмечают, что большинство психиатров в настоящее время не придерживаются принципов традиционной психосоматической медицины, и попытки выделить группу психосоматических заболеваний не имеют под собой объективных оснований. Эти автор</w:t>
      </w:r>
      <w:r>
        <w:rPr>
          <w:color w:val="000000"/>
          <w:sz w:val="28"/>
          <w:szCs w:val="28"/>
          <w:lang w:val="ru-RU"/>
        </w:rPr>
        <w:t>ы рассматривают следующие 5 типов связей между соматическим заболеванием и психическим расстройством: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психологические факторы как причина соматического заболевания;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психические дисфункции, проявляющиеся соматическими симптомами;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психиатрические после</w:t>
      </w:r>
      <w:r>
        <w:rPr>
          <w:color w:val="000000"/>
          <w:sz w:val="28"/>
          <w:szCs w:val="28"/>
          <w:lang w:val="ru-RU"/>
        </w:rPr>
        <w:t>дствия соматического заболевания;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психические расстройства и соматические заболевания, случайно совпавшие во времени;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соматические осложнения психических нарушений.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со временем однозначная детерминированность, связанная с возникновением психосом</w:t>
      </w:r>
      <w:r>
        <w:rPr>
          <w:color w:val="000000"/>
          <w:sz w:val="28"/>
          <w:szCs w:val="28"/>
          <w:lang w:val="ru-RU"/>
        </w:rPr>
        <w:t>атического направления, сменилась противоположной тенденцией - категорическим отрицанием, несмотря на многочисленные убедительные доказательства успешности психотерапевтического вмешательства, как в начале заболевания, так и на различных этапах его развити</w:t>
      </w:r>
      <w:r>
        <w:rPr>
          <w:color w:val="000000"/>
          <w:sz w:val="28"/>
          <w:szCs w:val="28"/>
          <w:lang w:val="ru-RU"/>
        </w:rPr>
        <w:t>я. В конечном итоге термин "психосоматический" (так же, как и "истерический") по рекомендации группы экспертов Всемирной организации здравоохранения был исключен из Международной классификации болезней 10-го пересмотра (МКБ-10), "так как его применение под</w:t>
      </w:r>
      <w:r>
        <w:rPr>
          <w:color w:val="000000"/>
          <w:sz w:val="28"/>
          <w:szCs w:val="28"/>
          <w:lang w:val="ru-RU"/>
        </w:rPr>
        <w:t>разумевает, что психологический фактор не играет никакой роли в возникновении, течении или исходе всех остальных болезней".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Психосоматика (от гр. psyche - душа, soma - тело) - изучает влияние психологических факторов на возникновение и последующую динамику</w:t>
      </w:r>
      <w:r>
        <w:rPr>
          <w:color w:val="000000"/>
          <w:sz w:val="28"/>
          <w:szCs w:val="28"/>
          <w:lang w:val="ru-RU"/>
        </w:rPr>
        <w:t xml:space="preserve"> развития психосоматических болезней. Согласно основному постулату этой науки, в основе психосоматической болезни лежит реакция на эмоциональное переживание, которое сопровождается функциональными изменениями и патологическими нарушениями в органах. Психос</w:t>
      </w:r>
      <w:r>
        <w:rPr>
          <w:color w:val="000000"/>
          <w:sz w:val="28"/>
          <w:szCs w:val="28"/>
          <w:lang w:val="ru-RU"/>
        </w:rPr>
        <w:t>оматические заболевания - это такие заболевания, причиной которых являются, в основном, мысли и эмоциональные переживания больного. То есть, если медицинское обследование не может найти физическую или органическую причину болезни или если исследуемое забол</w:t>
      </w:r>
      <w:r>
        <w:rPr>
          <w:color w:val="000000"/>
          <w:sz w:val="28"/>
          <w:szCs w:val="28"/>
          <w:lang w:val="ru-RU"/>
        </w:rPr>
        <w:t>евание является результатом таких эмоциональных состояний, как гнев, тревога, депрессия, чувство вины, тогда оно может быть классифицировано как психосоматическое.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Но, к сожалению, в современной психологии термин "психосоматический" приобрел негативное зна</w:t>
      </w:r>
      <w:r>
        <w:rPr>
          <w:color w:val="000000"/>
          <w:sz w:val="28"/>
          <w:szCs w:val="28"/>
          <w:lang w:val="ru-RU"/>
        </w:rPr>
        <w:t>чение, ведь его часто (ошибочно!) путают и соотносят с симуляцией, психическими расстройствами и откровенным мошенничеством. Настоящая психосоматическая боль вызвана, быстрее всего, несознательным умом, чем симптомами болезни или ранения. Психосоматическое</w:t>
      </w:r>
      <w:r>
        <w:rPr>
          <w:color w:val="000000"/>
          <w:sz w:val="28"/>
          <w:szCs w:val="28"/>
          <w:lang w:val="ru-RU"/>
        </w:rPr>
        <w:t xml:space="preserve"> заболевание может возникнуть в результате проблем в личной жизни и взаимоотношениях, стресса и других не физиологичных причин, вызванных внешними факторами или людьми. Именно поэтому проблема психосоматических отношений - один из наиболее сложных вопросов</w:t>
      </w:r>
      <w:r>
        <w:rPr>
          <w:color w:val="000000"/>
          <w:sz w:val="28"/>
          <w:szCs w:val="28"/>
          <w:lang w:val="ru-RU"/>
        </w:rPr>
        <w:t xml:space="preserve"> современной психологии.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время становления психосоматической психологии как науки, которая пыталась установить связь между телесным и психическим, была создана однолинейная модель психосоматических болезней. К этим болезням относили конверсионные, функц</w:t>
      </w:r>
      <w:r>
        <w:rPr>
          <w:color w:val="000000"/>
          <w:sz w:val="28"/>
          <w:szCs w:val="28"/>
          <w:lang w:val="ru-RU"/>
        </w:rPr>
        <w:t>иональные болезни и психосоматозы (к последним - бронхиальную астму, язвенный колит, есенциальную гипертонию, нейродермит, ревматоидный артрит, язву двенадцатиперстной кишки, гипертиреоз). Зато современные исследователи считают, что при взаимодействии физи</w:t>
      </w:r>
      <w:r>
        <w:rPr>
          <w:color w:val="000000"/>
          <w:sz w:val="28"/>
          <w:szCs w:val="28"/>
          <w:lang w:val="ru-RU"/>
        </w:rPr>
        <w:t>ческих и психосоциальных факторов возможным является возникновение любой болезни. Эта концепция доказывает богатство факторов открытой модели психосоматической болезни и на смену узкому понятию психосоматических расстройств вводит интегральный психосоматич</w:t>
      </w:r>
      <w:r>
        <w:rPr>
          <w:color w:val="000000"/>
          <w:sz w:val="28"/>
          <w:szCs w:val="28"/>
          <w:lang w:val="ru-RU"/>
        </w:rPr>
        <w:t>еский подход. Согласно его постулатам, сложный патогенез психосоматических расстройств определяется такими условиями: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неспецифической наследственностью и врожденной отягощенностью соматическими нарушениями и дефектами;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наследственной склонностью к психосом</w:t>
      </w:r>
      <w:r>
        <w:rPr>
          <w:color w:val="000000"/>
          <w:sz w:val="28"/>
          <w:szCs w:val="28"/>
          <w:lang w:val="ru-RU"/>
        </w:rPr>
        <w:t>атическим расстройствам;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нейродинамическими расстройствами (нарушениями работы и деятельности центральной и вегетативной нервных систем);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личностными характеристиками;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психическим и физическим состоянием во время действия психотравмирующих факторов;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фоном </w:t>
      </w:r>
      <w:r>
        <w:rPr>
          <w:color w:val="000000"/>
          <w:sz w:val="28"/>
          <w:szCs w:val="28"/>
          <w:lang w:val="ru-RU"/>
        </w:rPr>
        <w:t>неблагоприятных семейных и других социальных факторов;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особенностями психотравмирующих событий.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История современной психосоматической психологии начинается из психоаналитической концепции Зигмунда Фрейда. Он, вместе с Брейером, доказал, что "подавленная эм</w:t>
      </w:r>
      <w:r>
        <w:rPr>
          <w:color w:val="000000"/>
          <w:sz w:val="28"/>
          <w:szCs w:val="28"/>
          <w:lang w:val="ru-RU"/>
        </w:rPr>
        <w:t>оция" и "психическая травма" путем "конверсий" могут проявляться соматическим симптомом. Фрейд отмечал, что необходима "соматическая готовность" - физический фактор, который имеет не последнее значение при выборе органа. А доктор Джозеф Ф. Монтегю, автор к</w:t>
      </w:r>
      <w:r>
        <w:rPr>
          <w:color w:val="000000"/>
          <w:sz w:val="28"/>
          <w:szCs w:val="28"/>
          <w:lang w:val="ru-RU"/>
        </w:rPr>
        <w:t>ниги "Расстройства желудка на нервной почве", к примеру, пишет: "Язва желудка возникает не от того, что вы едите. Язва возникает от того, которое съедает вас" [15].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пределах психосоматики как направления в наше время существует два подхода - психоцентрис</w:t>
      </w:r>
      <w:r>
        <w:rPr>
          <w:color w:val="000000"/>
          <w:sz w:val="28"/>
          <w:szCs w:val="28"/>
          <w:lang w:val="ru-RU"/>
        </w:rPr>
        <w:t>тский и соматоцентристский.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Психоцентристский подход анализирует влияние на возникновение, клинические проявления и прогноз болезни острого и хронического психического стресса, а также различных характеристик, связанных с психическим статусом человека.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Сом</w:t>
      </w:r>
      <w:r>
        <w:rPr>
          <w:color w:val="000000"/>
          <w:sz w:val="28"/>
          <w:szCs w:val="28"/>
          <w:lang w:val="ru-RU"/>
        </w:rPr>
        <w:t>атоцентристский подход изучает нозогенные реакции (такие, как влияние особенностей клинических проявлений и течения болезни на субъективное восприятие пациентом своей болезни и особенности психических расстройств, вызванных соматическими страданиями).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</w:t>
      </w:r>
      <w:r>
        <w:rPr>
          <w:color w:val="000000"/>
          <w:sz w:val="28"/>
          <w:szCs w:val="28"/>
          <w:lang w:val="ru-RU"/>
        </w:rPr>
        <w:t>авляющее большинство исследователей психосоматической концепции в современной психологии склонно выделять 4 группы психосоматических расстройств: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Соматизованые психические (соматоформные) реакции, которые формируются при невротических или конституциональ</w:t>
      </w:r>
      <w:r>
        <w:rPr>
          <w:color w:val="000000"/>
          <w:sz w:val="28"/>
          <w:szCs w:val="28"/>
          <w:lang w:val="ru-RU"/>
        </w:rPr>
        <w:t>ных патологиях.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Психогенные реакции (нозогении), которые возникают вследствие соматической болезни (какая является своего рода психотравмирующим событием) и принадлежат к группе реактивных сил.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Реакции типа симптоматической лабильности - психогенная пр</w:t>
      </w:r>
      <w:r>
        <w:rPr>
          <w:color w:val="000000"/>
          <w:sz w:val="28"/>
          <w:szCs w:val="28"/>
          <w:lang w:val="ru-RU"/>
        </w:rPr>
        <w:t>овоцируемая манифестация или экзацербация соматической болезни.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Реакции экзогенного типа (соматогении), которые манифестируют в результате влияния на психическую сферу соматических нарушений и принадлежат к категории симптоматических психозов [15].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</w:t>
      </w:r>
      <w:r>
        <w:rPr>
          <w:color w:val="000000"/>
          <w:sz w:val="28"/>
          <w:szCs w:val="28"/>
          <w:lang w:val="ru-RU"/>
        </w:rPr>
        <w:t xml:space="preserve"> психосоматические болезни - это болезни нарушенной адаптации (приспособления, защиты) организма. Человек постоянно существует в условиях стресса, т.к. он не изолирован от влияния окружающей среды.Г. Селье утверждал, что даже "спящий человек испытывает стр</w:t>
      </w:r>
      <w:r>
        <w:rPr>
          <w:color w:val="000000"/>
          <w:sz w:val="28"/>
          <w:szCs w:val="28"/>
          <w:lang w:val="ru-RU"/>
        </w:rPr>
        <w:t>есс… Полная свобода от стресса означает смерть”. Однако воздействие внешнего фактора может быть настолько сильным, что защитные силы организма не справляются со стрессом, и возникает болезненное состояние. Граница между реакцией адаптации и болезнью условн</w:t>
      </w:r>
      <w:r>
        <w:rPr>
          <w:color w:val="000000"/>
          <w:sz w:val="28"/>
          <w:szCs w:val="28"/>
          <w:lang w:val="ru-RU"/>
        </w:rPr>
        <w:t>а и зависит как от силы и длительности самого воздействующего фактора, так и от психологического и физического состояния человека. Конечно, адаптационные (приспособительные) возможности у молодого, крепкого, физически здорового, оптимистично настроенного ч</w:t>
      </w:r>
      <w:r>
        <w:rPr>
          <w:color w:val="000000"/>
          <w:sz w:val="28"/>
          <w:szCs w:val="28"/>
          <w:lang w:val="ru-RU"/>
        </w:rPr>
        <w:t>еловека гораздо выше, чем у старого, слабого физически, уже не раз подвергавшегося воздействию стрессовых влияний. Именно от исходного состояния зависит, будет ли человек активно искать выход из стрессовой ситуации или пассивно обречет себя на "разрушение”</w:t>
      </w:r>
      <w:r>
        <w:rPr>
          <w:color w:val="000000"/>
          <w:sz w:val="28"/>
          <w:szCs w:val="28"/>
          <w:lang w:val="ru-RU"/>
        </w:rPr>
        <w:t xml:space="preserve"> ею.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Психосоматические нарушения обычно определяются как таковые, при которых психологические факторы считаются составляющими в развитии обострении или сохранении заболевания. Относительный термин "соматизация" относится к тенденции сообщать о физикальных </w:t>
      </w:r>
      <w:r>
        <w:rPr>
          <w:color w:val="000000"/>
          <w:sz w:val="28"/>
          <w:szCs w:val="28"/>
          <w:lang w:val="ru-RU"/>
        </w:rPr>
        <w:t>симптомах, не имеющих патофизиологической базы, или значительно превосходят то, что можно выявить на основании объективных медицинских данных. Психосоматические симптомы и соматизация отличаются от симуляции, при которой пациент правдиво сообщает о своих о</w:t>
      </w:r>
      <w:r>
        <w:rPr>
          <w:color w:val="000000"/>
          <w:sz w:val="28"/>
          <w:szCs w:val="28"/>
          <w:lang w:val="ru-RU"/>
        </w:rPr>
        <w:t xml:space="preserve">щущениях и не сознательно использует эти симптомы для манипулярования или управления другими или ситуацией. Ребенок и его семья обычно относят эти симптомы к органическому заболеванию и поэтому обращаются за медицинской помощью. Симптомы могут варьировать </w:t>
      </w:r>
      <w:r>
        <w:rPr>
          <w:color w:val="000000"/>
          <w:sz w:val="28"/>
          <w:szCs w:val="28"/>
          <w:lang w:val="ru-RU"/>
        </w:rPr>
        <w:t>по тяжести и длительности, могут быть острыми или хроническими и при этом может присутствовать или отсутствовать органическое заболевание. Так как симптомы первично обусловлены психосоциальными факторами, направленность вмешательства на эти факторы очень в</w:t>
      </w:r>
      <w:r>
        <w:rPr>
          <w:color w:val="000000"/>
          <w:sz w:val="28"/>
          <w:szCs w:val="28"/>
          <w:lang w:val="ru-RU"/>
        </w:rPr>
        <w:t>ажно для улучшения симптоматики. Следует отметить, что термин психосоматический все больше замещается такими терминами как психофизиологический, биобихевиоральный и биопсихосоциальный - терминами, все более отражающими понимание того, что психосоциальные и</w:t>
      </w:r>
      <w:r>
        <w:rPr>
          <w:color w:val="000000"/>
          <w:sz w:val="28"/>
          <w:szCs w:val="28"/>
          <w:lang w:val="ru-RU"/>
        </w:rPr>
        <w:t xml:space="preserve"> биологические факторы являются неразрывными и взаимозависимыми аспектами всех заболеваний. В этой работе термин психосоматический используется в отношении к симптомам, при которых психосоциальные факторы играют основную роль. Мы, в частности, остановимся </w:t>
      </w:r>
      <w:r>
        <w:rPr>
          <w:color w:val="000000"/>
          <w:sz w:val="28"/>
          <w:szCs w:val="28"/>
          <w:lang w:val="ru-RU"/>
        </w:rPr>
        <w:t>на симптомах, при которых органические данные отсутствуют или незначительны.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Психосоматика - направление в медицине и психологии, занимающееся изучением влияния психологических (преимущественно психогенных) факторов на возникновение и последующее развитие </w:t>
      </w:r>
      <w:r>
        <w:rPr>
          <w:color w:val="000000"/>
          <w:sz w:val="28"/>
          <w:szCs w:val="28"/>
          <w:lang w:val="ru-RU"/>
        </w:rPr>
        <w:t>соматических заболеваний.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основному постулату этой науки, в основе психосоматического заболевания лежит реакция на эмоциональное переживание, сопровождающаяся функциональными изменениями и патологическими нарушениями в органах. Соответствующая пре</w:t>
      </w:r>
      <w:r>
        <w:rPr>
          <w:color w:val="000000"/>
          <w:sz w:val="28"/>
          <w:szCs w:val="28"/>
          <w:lang w:val="ru-RU"/>
        </w:rPr>
        <w:t>драсположенность может влиять на выбор поражаемого органа или системы.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Другими словами - это болезни, первичной причиной которых является психическое перенапряжение, либо психическая травматизация. Насколько человек подвержен развитию психосоматических бол</w:t>
      </w:r>
      <w:r>
        <w:rPr>
          <w:color w:val="000000"/>
          <w:sz w:val="28"/>
          <w:szCs w:val="28"/>
          <w:lang w:val="ru-RU"/>
        </w:rPr>
        <w:t>езней, зависит от особенностей его нервной системы.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то, что слово "психосоматика" употребляется очень часто как в обиходе, так и в научной литературе, на сегодняшний день не существует единого определения этого термина. В целом его значение выт</w:t>
      </w:r>
      <w:r>
        <w:rPr>
          <w:color w:val="000000"/>
          <w:sz w:val="28"/>
          <w:szCs w:val="28"/>
          <w:lang w:val="ru-RU"/>
        </w:rPr>
        <w:t>екает из слов, которые в него входят (душа и тело).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одной стороны, этот термин подразумевает научное направление, которое устанавливает взаимоотношения между психикой и телесными функциями, исследует, как психологические переживания влияют на функции орг</w:t>
      </w:r>
      <w:r>
        <w:rPr>
          <w:color w:val="000000"/>
          <w:sz w:val="28"/>
          <w:szCs w:val="28"/>
          <w:lang w:val="ru-RU"/>
        </w:rPr>
        <w:t>анизма, как переживания могут вызывать те или иные болезни.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Проблема психосоматических соотношений - одна из наиболее сложных проблем современной медицины, несмотря на то, что тесная взаимосвязь психического и соматического замечена и изучается в течение м</w:t>
      </w:r>
      <w:r>
        <w:rPr>
          <w:color w:val="000000"/>
          <w:sz w:val="28"/>
          <w:szCs w:val="28"/>
          <w:lang w:val="ru-RU"/>
        </w:rPr>
        <w:t>ногих веков, со времен Гиппократа и Аристотеля.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данным ВОЗ, от 38 до 42% всех пациентов, посещающих кабинеты соматических врачей, относятся к группе психосоматических больных. Строго говоря, психосоматическое направление не является самостоятельной меди</w:t>
      </w:r>
      <w:r>
        <w:rPr>
          <w:color w:val="000000"/>
          <w:sz w:val="28"/>
          <w:szCs w:val="28"/>
          <w:lang w:val="ru-RU"/>
        </w:rPr>
        <w:t>цинской дисциплиной - это подход, учитывающий многообразие причин, приведших к болезни. Отсюда многообразие методов и техник, позволяющих работать с человеком целостно.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Организм человека состоит из множества систем органов, каждая из которых выполняет опре</w:t>
      </w:r>
      <w:r>
        <w:rPr>
          <w:color w:val="000000"/>
          <w:sz w:val="28"/>
          <w:szCs w:val="28"/>
          <w:lang w:val="ru-RU"/>
        </w:rPr>
        <w:t>делённые функции: кровеносная система обеспечивает доставку кислорода и питательных веществ к клеткам, и удалению из них углекислого газа; пищеварительная система поставляет в кровь питательные вещества, полученные из продуктов и выводит ненужные и вредные</w:t>
      </w:r>
      <w:r>
        <w:rPr>
          <w:color w:val="000000"/>
          <w:sz w:val="28"/>
          <w:szCs w:val="28"/>
          <w:lang w:val="ru-RU"/>
        </w:rPr>
        <w:t xml:space="preserve"> продукты пищеварения; печень обезвреживает токсические вещества и синтезирует из аминокислот необходимые организму белки, а дыхательная система поставляет необходимый для всех этих процессов кислород. Все системы находятся в непрерывном взаимодействии меж</w:t>
      </w:r>
      <w:r>
        <w:rPr>
          <w:color w:val="000000"/>
          <w:sz w:val="28"/>
          <w:szCs w:val="28"/>
          <w:lang w:val="ru-RU"/>
        </w:rPr>
        <w:t>ду собой, а управляет всеми системами нервная система.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каждому органу, к каждому мышечному волокну и участку тела подходят соматические и вегетативные нервные волокна, соединяющие все органы с головным мозгом.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Поэтому любое психосоматическое заболевание </w:t>
      </w:r>
      <w:r>
        <w:rPr>
          <w:color w:val="000000"/>
          <w:sz w:val="28"/>
          <w:szCs w:val="28"/>
          <w:lang w:val="ru-RU"/>
        </w:rPr>
        <w:t>является свойством человеческого организма как системы. Оно не выводится по отдельности ни из психических, ни из физиологических (включая наследственные) свойств индивида, его невозможно объяснить путем исследования свойств какой-то одной подсистемы - псих</w:t>
      </w:r>
      <w:r>
        <w:rPr>
          <w:color w:val="000000"/>
          <w:sz w:val="28"/>
          <w:szCs w:val="28"/>
          <w:lang w:val="ru-RU"/>
        </w:rPr>
        <w:t>ической или соматической.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Только взаимодействие между этими подсистемами и окружающей средой может привести к новому состоянию организма, определяемому как психосоматическое заболевание. И только понимание этих связей может дать возможность эффективно возд</w:t>
      </w:r>
      <w:r>
        <w:rPr>
          <w:color w:val="000000"/>
          <w:sz w:val="28"/>
          <w:szCs w:val="28"/>
          <w:lang w:val="ru-RU"/>
        </w:rPr>
        <w:t>ействовать на возникшее заболевание, в том числе и методами психотерапии.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рамках классической психосоматической традиции к психосоматическим заболеваниям относят большинство хронических соматических расстройств, прежде всего следующие (так называемую "пс</w:t>
      </w:r>
      <w:r>
        <w:rPr>
          <w:color w:val="000000"/>
          <w:sz w:val="28"/>
          <w:szCs w:val="28"/>
          <w:lang w:val="ru-RU"/>
        </w:rPr>
        <w:t>ихосоматическую семерку"):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Гипертоническая болезнь (артериальная гипертония);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Ишемическая болезнь сердца;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Язвенная болезнь желудка и двенадцатиперстно кишки;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Язвенный колит;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Бронхиальная астма;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Нейродермит;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Гипертиреоз.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Общие признаки психосо</w:t>
      </w:r>
      <w:r>
        <w:rPr>
          <w:color w:val="000000"/>
          <w:sz w:val="28"/>
          <w:szCs w:val="28"/>
          <w:lang w:val="ru-RU"/>
        </w:rPr>
        <w:t>матических расстройств: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Хроническое течение.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Значительная роль психического стресса в проявлении, развитии и динамике заболевания.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Преморбидные характеристики личности больного, определяющие эмоциональную лабильность, трудности в межличностных взаим</w:t>
      </w:r>
      <w:r>
        <w:rPr>
          <w:color w:val="000000"/>
          <w:sz w:val="28"/>
          <w:szCs w:val="28"/>
          <w:lang w:val="ru-RU"/>
        </w:rPr>
        <w:t>оотношениях, недостаточность навыков эффективного преодоления стресса и др.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Недостаточная эффективность традиционных схем и методов лечения соматической патологии.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Положительный эффект при применении психофармакотерапии и психотерапии.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Выделяют следующ</w:t>
      </w:r>
      <w:r>
        <w:rPr>
          <w:color w:val="000000"/>
          <w:sz w:val="28"/>
          <w:szCs w:val="28"/>
          <w:lang w:val="ru-RU"/>
        </w:rPr>
        <w:t>ие варианты развития психосоматического заболевания (Ю.М. Губачев):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Ситуационный (первично-психогенный) вариант. Характеризуется ведущей ролью в патогенезе заболевания длительно воздействующих психотравмирующих условий.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Личностный вариант. Определяется</w:t>
      </w:r>
      <w:r>
        <w:rPr>
          <w:color w:val="000000"/>
          <w:sz w:val="28"/>
          <w:szCs w:val="28"/>
          <w:lang w:val="ru-RU"/>
        </w:rPr>
        <w:t xml:space="preserve"> приоритетным значением в патогенезе заболевания личностных особенностей больного, связанных с эмоциональной лабильностью, склонностью к затяжным и сверхинтенсивным эмоциональным реакциям.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Церебральный вариант. Характеризуется важной ролью органических н</w:t>
      </w:r>
      <w:r>
        <w:rPr>
          <w:color w:val="000000"/>
          <w:sz w:val="28"/>
          <w:szCs w:val="28"/>
          <w:lang w:val="ru-RU"/>
        </w:rPr>
        <w:t>арушений центральной нервной системы, обусловливающих недостаточность регуляторных механизмов эмоциональных переживаний и, соответственно, специфические ("органические") особенности эмоционального реагирования: застойность, ригидность, вязкость, инертность</w:t>
      </w:r>
      <w:r>
        <w:rPr>
          <w:color w:val="000000"/>
          <w:sz w:val="28"/>
          <w:szCs w:val="28"/>
          <w:lang w:val="ru-RU"/>
        </w:rPr>
        <w:t xml:space="preserve"> эмоциональных процессов, тенденция к саморазвитию аффекта.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современным представлениям, к психосоматическим заболеваниям и расстройствам относят: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Конверсионные симптомы. Невротический конфликт получает вторичный соматический ответ и переработку. Симпт</w:t>
      </w:r>
      <w:r>
        <w:rPr>
          <w:color w:val="000000"/>
          <w:sz w:val="28"/>
          <w:szCs w:val="28"/>
          <w:lang w:val="ru-RU"/>
        </w:rPr>
        <w:t>ом имеет символический характер, демонстрация симптомов может пониматься как попытка решения конфликта. Конверсионные проявления затрагивают в большей части произвольную моторику и органы чувств. Примерами являются истерические параличи и парестезии, психо</w:t>
      </w:r>
      <w:r>
        <w:rPr>
          <w:color w:val="000000"/>
          <w:sz w:val="28"/>
          <w:szCs w:val="28"/>
          <w:lang w:val="ru-RU"/>
        </w:rPr>
        <w:t>генная слепота и глухота, рвота, болевые феномены.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Функциональные синдромы. В этой группе находится преобладающая часть "проблемных пациентов", которые приходят на прием с пестрой картиной часто неопределенных жалоб, которые могут затрагивать сердечно-со</w:t>
      </w:r>
      <w:r>
        <w:rPr>
          <w:color w:val="000000"/>
          <w:sz w:val="28"/>
          <w:szCs w:val="28"/>
          <w:lang w:val="ru-RU"/>
        </w:rPr>
        <w:t>судистую систему, желудочно-кишечный тракт, двигательный аппарат, органы дыхания или мочеполовую систему.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Беспомощность врача относительно этой симптоматики объясняется среди прочего многообразием понятий, которыми обозначаются эти жалобы. Часто у таких бо</w:t>
      </w:r>
      <w:r>
        <w:rPr>
          <w:color w:val="000000"/>
          <w:sz w:val="28"/>
          <w:szCs w:val="28"/>
          <w:lang w:val="ru-RU"/>
        </w:rPr>
        <w:t>льных имеются только функциональные нарушения отдельных органов или систем; какие-либо органические изменения, как правило, не обнаруживаются.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Психосоматозы - психосоматические болезни в более узком смысле. В основе их - первично телесная реакция на конф</w:t>
      </w:r>
      <w:r>
        <w:rPr>
          <w:color w:val="000000"/>
          <w:sz w:val="28"/>
          <w:szCs w:val="28"/>
          <w:lang w:val="ru-RU"/>
        </w:rPr>
        <w:t>ликтное переживание, связанная с морфологически устанавливаемыми изменениями и патологическими нарушениями в органах. Соответствующая предрасположенность может влиять на выбор органа.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Заболевания, связанные с органическими изменениями, принято называть ист</w:t>
      </w:r>
      <w:r>
        <w:rPr>
          <w:color w:val="000000"/>
          <w:sz w:val="28"/>
          <w:szCs w:val="28"/>
          <w:lang w:val="ru-RU"/>
        </w:rPr>
        <w:t>инными психосоматическими болезнями, или психосоматозами.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Эмоциональная реакция, выражающаяся в форме тоски и постоянной тревоги, а также характерном ощущении страха, является связующим звеном между психологической и соматической сферами.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Психосоматическое</w:t>
      </w:r>
      <w:r>
        <w:rPr>
          <w:color w:val="000000"/>
          <w:sz w:val="28"/>
          <w:szCs w:val="28"/>
          <w:lang w:val="ru-RU"/>
        </w:rPr>
        <w:t xml:space="preserve"> заболевание может возникнуть при наличии эмоционального переживания, которое не блокируется психологической защитой. Таким образом, психический фактор выступает как повреждающий.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психосоматическим заболеваниям относят те нарушения здоровья, когда сомати</w:t>
      </w:r>
      <w:r>
        <w:rPr>
          <w:color w:val="000000"/>
          <w:sz w:val="28"/>
          <w:szCs w:val="28"/>
          <w:lang w:val="ru-RU"/>
        </w:rPr>
        <w:t>зация происходит без психологической защиты, т.е. когда человек, защищая душевное равновесие, неосознанно повреждает свое телесное здоровье.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Считается, что в этом процессе ключевым звеном является долговременная память.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Долговременная память - это всегда э</w:t>
      </w:r>
      <w:r>
        <w:rPr>
          <w:color w:val="000000"/>
          <w:sz w:val="28"/>
          <w:szCs w:val="28"/>
          <w:lang w:val="ru-RU"/>
        </w:rPr>
        <w:t xml:space="preserve">моциональная память. Чем ярче эмоции, тем больше вероятность активации следа памяти в дальнейшем, и пережитое человеком стрессовое состояние надежно закрепляется в долговременной памяти. Пережитое состояние паники, страха, ужаса сохраняется в виде энграмм </w:t>
      </w:r>
      <w:r>
        <w:rPr>
          <w:color w:val="000000"/>
          <w:sz w:val="28"/>
          <w:szCs w:val="28"/>
          <w:lang w:val="ru-RU"/>
        </w:rPr>
        <w:t>- "следов памяти".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Центром тяжести психосоматического страдания оказывается всегда орган, наиболее уязвимый и важный для жизнедеятельности организма в представлении человека. "Выбор органа" свидетельствует о преимущественной направленности защитно-приспосо</w:t>
      </w:r>
      <w:r>
        <w:rPr>
          <w:color w:val="000000"/>
          <w:sz w:val="28"/>
          <w:szCs w:val="28"/>
          <w:lang w:val="ru-RU"/>
        </w:rPr>
        <w:t>бительных механизмов, вызывающих повреждающий эффект по мере нарастания дезинтеграции в стрессовых ситуациях.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Человек, находящийся в гармоничных отношениях со своей средой, может перенести экстремальные соматические и психические нагрузки, избегнув болезни</w:t>
      </w:r>
      <w:r>
        <w:rPr>
          <w:color w:val="000000"/>
          <w:sz w:val="28"/>
          <w:szCs w:val="28"/>
          <w:lang w:val="ru-RU"/>
        </w:rPr>
        <w:t>. Однако в жизни встречаются личностные проблемы, которые вызывают настолько тягостную фиксацию и душевный разлад, что в определенных жизненных ситуациях приводят к негативным эмоциям и неуверенности в себе. Именно в сложных ситуациях психосоматически отяг</w:t>
      </w:r>
      <w:r>
        <w:rPr>
          <w:color w:val="000000"/>
          <w:sz w:val="28"/>
          <w:szCs w:val="28"/>
          <w:lang w:val="ru-RU"/>
        </w:rPr>
        <w:t>ощенные пациенты, проявляющие эмоциональную подавленность, не могут правильно оценить и описать свое состояние.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в современном понимании патогенеза психосоматических заболеваний признается многофакторность в объяснении их природы. Соматическо</w:t>
      </w:r>
      <w:r>
        <w:rPr>
          <w:color w:val="000000"/>
          <w:sz w:val="28"/>
          <w:szCs w:val="28"/>
          <w:lang w:val="ru-RU"/>
        </w:rPr>
        <w:t>е и психическое, влияние предрасположенности и среды, фактическое состояние окружающей среды и ее субъективная переработка, физиологические, психические и социальные воздействия в их совокупности и взаимодополнении - все это имеет значение в качестве взаим</w:t>
      </w:r>
      <w:r>
        <w:rPr>
          <w:color w:val="000000"/>
          <w:sz w:val="28"/>
          <w:szCs w:val="28"/>
          <w:lang w:val="ru-RU"/>
        </w:rPr>
        <w:t>одействующих между собой факторов психосоматических заболеваний.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3E10C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Взаимосвязь алекситимии с эмоционально-личностными особенностями женщин зрелого возраста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Анализ содержательных характеристик понятия "акцентуации характера"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Людей отличают д</w:t>
      </w:r>
      <w:r>
        <w:rPr>
          <w:color w:val="000000"/>
          <w:sz w:val="28"/>
          <w:szCs w:val="28"/>
          <w:lang w:val="ru-RU"/>
        </w:rPr>
        <w:t>руг от друга не только врожденные индивидуальные черты, но также и разница в развитии, связанная с течением их жизни. Поведение человека зависит от того, в какой семье он вырос, в какой школе учился, кто он по профессии, в каком кругу вращается. Два челове</w:t>
      </w:r>
      <w:r>
        <w:rPr>
          <w:color w:val="000000"/>
          <w:sz w:val="28"/>
          <w:szCs w:val="28"/>
          <w:lang w:val="ru-RU"/>
        </w:rPr>
        <w:t xml:space="preserve">ка с натурами первоначально сходными, могут впоследствии иметь весьма мало общего между собой, а с другой стороны, сходство жизненных обстоятельств может выработать сходные черты, реакции у людей в корне различных. Люди отличаются друг от друга независимо </w:t>
      </w:r>
      <w:r>
        <w:rPr>
          <w:color w:val="000000"/>
          <w:sz w:val="28"/>
          <w:szCs w:val="28"/>
          <w:lang w:val="ru-RU"/>
        </w:rPr>
        <w:t>от того, каким путем такое отличие возникает. Точно так же как по внешности один человек отличается от другого, так и психика каждого человека отлична от психики других людей. Однако индивидуальных черт не так много, как кажется. "Черты, определяющие индив</w:t>
      </w:r>
      <w:r>
        <w:rPr>
          <w:color w:val="000000"/>
          <w:sz w:val="28"/>
          <w:szCs w:val="28"/>
          <w:lang w:val="ru-RU"/>
        </w:rPr>
        <w:t>идуальность человека, могут быть отнесены к различным психическим сферам: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сфера направленности интересов и склонностей 2) чувств и воли 3) ассоциативно-интеллектуальная сфера". Чтобы понять сущность человека, необходимо пристально присмотреться к свойств</w:t>
      </w:r>
      <w:r>
        <w:rPr>
          <w:color w:val="000000"/>
          <w:sz w:val="28"/>
          <w:szCs w:val="28"/>
          <w:lang w:val="ru-RU"/>
        </w:rPr>
        <w:t>енным ему различным чертам названных сфер. Не всегда легко провести четкую грань между чертами, формирующими акцентуированную личность и чертами, определяющими вариации индивидуальности человека.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Понятие "акцентуация" впервые ввел немецкий психиатр и психо</w:t>
      </w:r>
      <w:r>
        <w:rPr>
          <w:color w:val="000000"/>
          <w:sz w:val="28"/>
          <w:szCs w:val="28"/>
          <w:lang w:val="ru-RU"/>
        </w:rPr>
        <w:t>лог, профессор неврологической клиники Берлинского университета Карл Леонгард. Им же разработана и описана классификация акцентуаций личности. В работах К. Леонгарда используется как сочетание "акцентуированная личность", так и "акцентуированные черты хара</w:t>
      </w:r>
      <w:r>
        <w:rPr>
          <w:color w:val="000000"/>
          <w:sz w:val="28"/>
          <w:szCs w:val="28"/>
          <w:lang w:val="ru-RU"/>
        </w:rPr>
        <w:t>ктера" К. Леонгард заменил термин "психопат" на термин "акцентуированная личность". Акцентуация характера, по Леонгарду, это нечто промежуточное между психопатией и нормой. По его мнению акцентуированные личности - это не больные люди, это здоровые индивид</w:t>
      </w:r>
      <w:r>
        <w:rPr>
          <w:color w:val="000000"/>
          <w:sz w:val="28"/>
          <w:szCs w:val="28"/>
          <w:lang w:val="ru-RU"/>
        </w:rPr>
        <w:t>ы со своими индивидуальными особенностями. На вопрос, где же границы, отделяющие акцентуантов, с одной стороны, от психопатов, а с другой - от неакцентуантов, К. Леонгард не дает четкого ответа. Акцентуированные характеры зависят не от природно-биологическ</w:t>
      </w:r>
      <w:r>
        <w:rPr>
          <w:color w:val="000000"/>
          <w:sz w:val="28"/>
          <w:szCs w:val="28"/>
          <w:lang w:val="ru-RU"/>
        </w:rPr>
        <w:t>их свойств, а от факторов внешней среды, которые накладывают отпечаток на образ жизни данного человека. Акцентуация всегда в общем предполагает усиление степени определенной черты. Эта черта личности, таким образом, становится акцентуированной. Акцентуиров</w:t>
      </w:r>
      <w:r>
        <w:rPr>
          <w:color w:val="000000"/>
          <w:sz w:val="28"/>
          <w:szCs w:val="28"/>
          <w:lang w:val="ru-RU"/>
        </w:rPr>
        <w:t>анные черты далеко не так многочисленны, как варьирующие индивидуальные. Акцентуация - это, в сущности, те же индивидуальные черты, но обладающие тенденцией к переходу в патологическое состояние. При большей выраженности они накладывают отпечаток на личнос</w:t>
      </w:r>
      <w:r>
        <w:rPr>
          <w:color w:val="000000"/>
          <w:sz w:val="28"/>
          <w:szCs w:val="28"/>
          <w:lang w:val="ru-RU"/>
        </w:rPr>
        <w:t>ть как таковую и, наконец, могут приобретать патологический характер, разрушая структуру личности.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нашей стране получила распространение иная классификация акцентуаций, которая была предложена известным детским психиатром профессором А.Е. Личко. Он полаг</w:t>
      </w:r>
      <w:r>
        <w:rPr>
          <w:color w:val="000000"/>
          <w:sz w:val="28"/>
          <w:szCs w:val="28"/>
          <w:lang w:val="ru-RU"/>
        </w:rPr>
        <w:t>ает, что акцентуации характера имеют сходство с психопатиями. Главное их отличие от психопатий заключается в отсутствии признака социальной дезадаптации. Они не являются основными причинами патологического формирования личности, но могут стать одним из фак</w:t>
      </w:r>
      <w:r>
        <w:rPr>
          <w:color w:val="000000"/>
          <w:sz w:val="28"/>
          <w:szCs w:val="28"/>
          <w:lang w:val="ru-RU"/>
        </w:rPr>
        <w:t>торов в развитии пограничных состояний. По мнению А.Е. Личко акцентуацию можно определить как дисгармоничность развития характера, гипертрофированную выраженность отдельных его черт, что обуславливает повышенную уязвимость личности в отношении определенног</w:t>
      </w:r>
      <w:r>
        <w:rPr>
          <w:color w:val="000000"/>
          <w:sz w:val="28"/>
          <w:szCs w:val="28"/>
          <w:lang w:val="ru-RU"/>
        </w:rPr>
        <w:t>о рода воздействий и затрудняет её адаптацию в некоторых специфичных ситуациях. При этом важно отметить, что избирательная уязвимость в отношении определенного рода воздействий, имеющая место при той или иной акцентуации, может сочетаться с хорошей или даж</w:t>
      </w:r>
      <w:r>
        <w:rPr>
          <w:color w:val="000000"/>
          <w:sz w:val="28"/>
          <w:szCs w:val="28"/>
          <w:lang w:val="ru-RU"/>
        </w:rPr>
        <w:t xml:space="preserve">е повышенной устойчивостью к другим воздействиям. Точно так же, затруднения с адаптацией личности в некоторых специфичных ситуациях (сопряженных с данной акцентуацией) может сочетаться с хорошими или даже повышенными способностями к социальной адаптации в </w:t>
      </w:r>
      <w:r>
        <w:rPr>
          <w:color w:val="000000"/>
          <w:sz w:val="28"/>
          <w:szCs w:val="28"/>
          <w:lang w:val="ru-RU"/>
        </w:rPr>
        <w:t>других ситуациях. При этом эти "другие" ситуации сами по себе могут быть объективно и более сложными, но не сопряженными с данной акцентуацией, не референтны ей. Все акцентуации Личко рассматриваются как временные изменения характера, сглаживающиеся при вз</w:t>
      </w:r>
      <w:r>
        <w:rPr>
          <w:color w:val="000000"/>
          <w:sz w:val="28"/>
          <w:szCs w:val="28"/>
          <w:lang w:val="ru-RU"/>
        </w:rPr>
        <w:t>рослении. В то же время многие из них переходят в психические заболевания или же сохраняются на всю жизнь.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Акцентуации представляют собой хотя и крайние, но варианты нормы. Поэтому "акцентуация характера" не может быть психиатрическим диагнозом. По исследо</w:t>
      </w:r>
      <w:r>
        <w:rPr>
          <w:color w:val="000000"/>
          <w:sz w:val="28"/>
          <w:szCs w:val="28"/>
          <w:lang w:val="ru-RU"/>
        </w:rPr>
        <w:t>ваниям А.Е. Личко патохарактерологические реакции, выступающие на фоне акцентуаций, как правило, почти 80% из них с возрастом сглаживаются, смягчаются и можно наблюдать удовлетворительную социальную адаптацию. Будет прогноз хороший или плохой зависит от ст</w:t>
      </w:r>
      <w:r>
        <w:rPr>
          <w:color w:val="000000"/>
          <w:sz w:val="28"/>
          <w:szCs w:val="28"/>
          <w:lang w:val="ru-RU"/>
        </w:rPr>
        <w:t>епени и вида акцентуаций - скрытая она или явная, а также от социальных условий.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Явная акцентуация - эта степень относится к крайним вариантам нормы. Однако выраженность черт определенного типа обычно не препятствует социальной адаптации. Занимаемое положе</w:t>
      </w:r>
      <w:r>
        <w:rPr>
          <w:color w:val="000000"/>
          <w:sz w:val="28"/>
          <w:szCs w:val="28"/>
          <w:lang w:val="ru-RU"/>
        </w:rPr>
        <w:t>ние, как правило, соответствует способностям и возможностям. С возрастом особенности характера либо остаются достаточно выраженными, но компенсируются и не мешают адаптации, либо настолько сглаживаются, что явная акцентуация переходит в скрытую. Скрытая ак</w:t>
      </w:r>
      <w:r>
        <w:rPr>
          <w:color w:val="000000"/>
          <w:sz w:val="28"/>
          <w:szCs w:val="28"/>
          <w:lang w:val="ru-RU"/>
        </w:rPr>
        <w:t>центуация - эта степень относится не к крайним, а к обычным вариантам нормы. В обыденных, привычных условиях черты какого-либо типа характера выражены слабо или не проявляются совсем. Даже при продолжительном наблюдении, при разносторонних контактах и дета</w:t>
      </w:r>
      <w:r>
        <w:rPr>
          <w:color w:val="000000"/>
          <w:sz w:val="28"/>
          <w:szCs w:val="28"/>
          <w:lang w:val="ru-RU"/>
        </w:rPr>
        <w:t>льном знакомстве трудно бывает составить представление об определенном типе. Однако, черты этого типа могут неожиданно и ярко проявиться под влиянием тех ситуаций и психических травм, которые адресованы к месту наименьшего сопротивления.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благоприя</w:t>
      </w:r>
      <w:r>
        <w:rPr>
          <w:color w:val="000000"/>
          <w:sz w:val="28"/>
          <w:szCs w:val="28"/>
          <w:lang w:val="ru-RU"/>
        </w:rPr>
        <w:t>тный прогноз наблюдается при гипертимической акцентуации, наихудший прогноз - при явной неустойчивой акцентуации.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Различают несколько видов относительно стойких изменений: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переход явной акцентуации в скрытую, когда с возрастом акцентуированные черты стираю</w:t>
      </w:r>
      <w:r>
        <w:rPr>
          <w:color w:val="000000"/>
          <w:sz w:val="28"/>
          <w:szCs w:val="28"/>
          <w:lang w:val="ru-RU"/>
        </w:rPr>
        <w:t>тся или компенсируются, т.е. заменяются другими и только под влиянием некоторых факторов, адресованных уязвимому месту, черты этого типа уже скрытого, замаскированного, вдруг проявятся неожиданно, внезапно в полной силе;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формирование на почве акцентуаций п</w:t>
      </w:r>
      <w:r>
        <w:rPr>
          <w:color w:val="000000"/>
          <w:sz w:val="28"/>
          <w:szCs w:val="28"/>
          <w:lang w:val="ru-RU"/>
        </w:rPr>
        <w:t>сихопатических развитий, роль играет среда и в результате может наблюдаться предболезненное состояние, а иногда заболевание;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трансформация видов акцентуаций характера, присоединение к основному типу близких, совместимых с этим типом других акцентуаций.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</w:t>
      </w:r>
      <w:r>
        <w:rPr>
          <w:color w:val="000000"/>
          <w:sz w:val="28"/>
          <w:szCs w:val="28"/>
          <w:lang w:val="ru-RU"/>
        </w:rPr>
        <w:t>екоторых случаях, черты вновь приобретенных акцентуаций могут даже доминировать над основной, иногда черты одной акцентуации могут "вытеснить", "заслонить" черты других акцентуаций.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Одной из распространенных практических ошибок является трактовка акцентуац</w:t>
      </w:r>
      <w:r>
        <w:rPr>
          <w:color w:val="000000"/>
          <w:sz w:val="28"/>
          <w:szCs w:val="28"/>
          <w:lang w:val="ru-RU"/>
        </w:rPr>
        <w:t xml:space="preserve">ии как установленной патологии. Однако это не так. В работах К. Леонгарда специально подчеркивалось, что акцентуированные люди не являются ненормальными. В противном случае нормой следовало бы считать только среднюю посредственность, а любое отклонение от </w:t>
      </w:r>
      <w:r>
        <w:rPr>
          <w:color w:val="000000"/>
          <w:sz w:val="28"/>
          <w:szCs w:val="28"/>
          <w:lang w:val="ru-RU"/>
        </w:rPr>
        <w:t>неё рассматривать как патологию. К. Леонгард даже полагал, что человек без намека на акцентуацию, конечно, не склонен развиваться в неблагоприятную сторону, но столь же маловероятно, что он как-нибудь отличается в положительную сторону. Акцентуированным ли</w:t>
      </w:r>
      <w:r>
        <w:rPr>
          <w:color w:val="000000"/>
          <w:sz w:val="28"/>
          <w:szCs w:val="28"/>
          <w:lang w:val="ru-RU"/>
        </w:rPr>
        <w:t>чностям, напротив, присуща готовность к особенному, т.е. как к социально положительному, так и социально отрицательному развитию. Обобщая всё сказанное, очевидно, можно заключить, что акцентуация является не патологией, а крайним вариантом нормы. Сочетание</w:t>
      </w:r>
      <w:r>
        <w:rPr>
          <w:color w:val="000000"/>
          <w:sz w:val="28"/>
          <w:szCs w:val="28"/>
          <w:lang w:val="ru-RU"/>
        </w:rPr>
        <w:t xml:space="preserve"> различных типов акцентуаций и психопатических и невротических тенденций может приводить к различным исходам. Например, сочетание акцентуированных и психопатических личностных черт, в том или ином человеке не усиливает акцентуацию или психопатию, напротив </w:t>
      </w:r>
      <w:r>
        <w:rPr>
          <w:color w:val="000000"/>
          <w:sz w:val="28"/>
          <w:szCs w:val="28"/>
          <w:lang w:val="ru-RU"/>
        </w:rPr>
        <w:t>оно ведет к выравниванию характера, т.е. к норме.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Сравнительная таблица типов акцентуаций по К. Леонгарду и А. Личко.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44"/>
        <w:gridCol w:w="284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Тип акцентуации (по К. Леонгарду) 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Соответствие типов А. Личко классификации К. Леонгарда (по мнению А. Личко)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Демонстративный - аван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тюризм, тщеславие, жалость к себе, необдуманность поступков, стремление к игре определённой соц. роли. 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Истероидный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Педантичный - ригидность нервных процессов, добросовестность, обязательность. 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Психастенический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Застревающий - патологическая стойкость аф</w:t>
            </w:r>
            <w:r>
              <w:rPr>
                <w:color w:val="000000"/>
                <w:sz w:val="20"/>
                <w:szCs w:val="20"/>
                <w:lang w:val="ru-RU"/>
              </w:rPr>
              <w:t>фекта, злопамятность, честолюбие, подозрительность, склонность к ревности, настойчивость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Возбудимый - недостаточность самоконтроля, импульсивность реакций, склонность к алкоголизации. 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Эпилептоидный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Гипертимический - склоный к повышенному фону настроен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ия. 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Гипертимный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Дистимический - сосредоточенный на мрачных сторонах жизни. 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Циклотимический - склонный к колебаниям настроения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Циклоидный (аффективно-лабильный)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Экзальтированный - с бурными реакциями на внешние стимулы. 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Лабильный (аффективно-экзал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ьтированный и эмотивный)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Эмотивный - чувствительный, тонко восприимчивый. 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Лабильный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Тревожный - робкий, покорный, приниженный. 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Сенситивный</w:t>
            </w:r>
          </w:p>
        </w:tc>
      </w:tr>
    </w:tbl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акцентуаций характера в онтогенезе обусловлено рядом факторов, что неоднократно освещалось в отечеств</w:t>
      </w:r>
      <w:r>
        <w:rPr>
          <w:color w:val="000000"/>
          <w:sz w:val="28"/>
          <w:szCs w:val="28"/>
          <w:lang w:val="ru-RU"/>
        </w:rPr>
        <w:t>енной и зарубежной теоретико-методологической психологической литературе. Б.В. Белов, Э. Кречмер, О.В. Пендс к психофизиологическим факторам, детерминирующих развитие акцентуаций, относят темперамент, опираясь на половозрастные врожденные свойства, рассмот</w:t>
      </w:r>
      <w:r>
        <w:rPr>
          <w:color w:val="000000"/>
          <w:sz w:val="28"/>
          <w:szCs w:val="28"/>
          <w:lang w:val="ru-RU"/>
        </w:rPr>
        <w:t>ренные с позиции учения о высшей нервной деятельности И.П. Павлова.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Социальным фактором, обуславливающим развитие акцентуаций характера, является семья, так как в ней закладываются основы характера личности, и реализуется ее темперамент. Семейное воспитани</w:t>
      </w:r>
      <w:r>
        <w:rPr>
          <w:color w:val="000000"/>
          <w:sz w:val="28"/>
          <w:szCs w:val="28"/>
          <w:lang w:val="ru-RU"/>
        </w:rPr>
        <w:t>е определяет и гармонию, и формирование аномалий личности в ее становлении. А.Е. Личко в качестве одного из факторов, влияющих на становление того или другого типа акцентуации характера, рассматривает особенности воспитания. Основным параметром семьи являе</w:t>
      </w:r>
      <w:r>
        <w:rPr>
          <w:color w:val="000000"/>
          <w:sz w:val="28"/>
          <w:szCs w:val="28"/>
          <w:lang w:val="ru-RU"/>
        </w:rPr>
        <w:t>тся ее целостность.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Следующим фактором, детерминирующим развитие акцентуаций характера, является психологический фактор, к которому Р.С. Немов относит характер. Важнейшей ориентацией характера является среда. С.Г. Шуман считает, что "идущие из внешней сред</w:t>
      </w:r>
      <w:r>
        <w:rPr>
          <w:color w:val="000000"/>
          <w:sz w:val="28"/>
          <w:szCs w:val="28"/>
          <w:lang w:val="ru-RU"/>
        </w:rPr>
        <w:t>ы раздражители стимулируют потребности людей и вызывают определенное поведение. Протест против помех, преград, мешающих удовлетворению актуальных потребностей, выражается в виде упрямства, неподчинения, грубости. Все это квалифицируется как отклоняющееся п</w:t>
      </w:r>
      <w:r>
        <w:rPr>
          <w:color w:val="000000"/>
          <w:sz w:val="28"/>
          <w:szCs w:val="28"/>
          <w:lang w:val="ru-RU"/>
        </w:rPr>
        <w:t>оведение, которое проявляется и развивается в результате непонимания истинных причин этого и применения несправедливых мер наказания".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Развернутые описания типологии и феноменологии личности представлены отечественными и зарубежными исследователями. Наибол</w:t>
      </w:r>
      <w:r>
        <w:rPr>
          <w:color w:val="000000"/>
          <w:sz w:val="28"/>
          <w:szCs w:val="28"/>
          <w:lang w:val="ru-RU"/>
        </w:rPr>
        <w:t>ее интересные и распространенные из них возникли в пограничной области, на стыке двух наук: психологии и психиатрии и принадлежат таким авторам, как К. Юнг, Э. Кречмер, У. Шелдон, П.Б. Ганнушкин, К. Леонгард, А.Е. Личко и другим.</w:t>
      </w:r>
    </w:p>
    <w:p w:rsidR="00000000" w:rsidRDefault="003E10C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 важно отметить, ч</w:t>
      </w:r>
      <w:r>
        <w:rPr>
          <w:color w:val="000000"/>
          <w:sz w:val="28"/>
          <w:szCs w:val="28"/>
          <w:lang w:val="ru-RU"/>
        </w:rPr>
        <w:t>то избирательная уязвимость в отношении определенного рода воздействий, имеющая место при той или иной акцентуации, очень часто может сочетаться с хорошей или даже повышенной устойчивостью к другим воздействиям. Аналогично, затруднения с адаптацией личност</w:t>
      </w:r>
      <w:r>
        <w:rPr>
          <w:color w:val="000000"/>
          <w:sz w:val="28"/>
          <w:szCs w:val="28"/>
          <w:lang w:val="ru-RU"/>
        </w:rPr>
        <w:t>и в некоторых специфичных ситуациях, сопряженных с данной акцентуацией, могут сочетаться с хорошими или даже повышенными способностями в других ситуациях. При этом "другие" ситуации сами по себе могут быть объективно более сложными, но не сопряженными с да</w:t>
      </w:r>
      <w:r>
        <w:rPr>
          <w:color w:val="000000"/>
          <w:sz w:val="28"/>
          <w:szCs w:val="28"/>
          <w:lang w:val="ru-RU"/>
        </w:rPr>
        <w:t>нной акцентуацией. Хотя, в целом, вопрос о динамике акцентуаций разработан еще недостаточно, в ряде современных психологических исследований указывается на выраженность черт акцентуированного характера в именно подростковом возрасте с последующим его сглаж</w:t>
      </w:r>
      <w:r>
        <w:rPr>
          <w:color w:val="000000"/>
          <w:sz w:val="28"/>
          <w:szCs w:val="28"/>
          <w:lang w:val="ru-RU"/>
        </w:rPr>
        <w:t>иванием или компенсацией. Урбанизация, ускорение темпа жизни, информационные перегрузки приводят к обострению индивидуально-типологических особенностей личности. Распознавание типа акцентуаций, правильная диагностика "места наименьшего сопротивления" позво</w:t>
      </w:r>
      <w:r>
        <w:rPr>
          <w:color w:val="000000"/>
          <w:sz w:val="28"/>
          <w:szCs w:val="28"/>
          <w:lang w:val="ru-RU"/>
        </w:rPr>
        <w:t>ляет компенсировать реакции и восполнить недостающие качества за счет определенных навыков и умений, что способствует гармоничному развитию личности.</w:t>
      </w:r>
    </w:p>
    <w:p w:rsidR="00000000" w:rsidRDefault="003E10C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Невротизация и психопатизация как устойчивые личностные состояния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Невротизация является вариативной</w:t>
      </w:r>
      <w:r>
        <w:rPr>
          <w:color w:val="000000"/>
          <w:sz w:val="28"/>
          <w:szCs w:val="28"/>
          <w:lang w:val="ru-RU"/>
        </w:rPr>
        <w:t xml:space="preserve"> личностной переменной, отражающей как динамические, так и статические (состояния и свойства) особенности личности. Типичный для конкретного человека уровень невротизации, в первую очередь обусловленный его личностными особенностями, определяет вероятностн</w:t>
      </w:r>
      <w:r>
        <w:rPr>
          <w:color w:val="000000"/>
          <w:sz w:val="28"/>
          <w:szCs w:val="28"/>
          <w:lang w:val="ru-RU"/>
        </w:rPr>
        <w:t>ый диапазон изменений, вызываемых различными психо-, сомато-, и социогенными факторами.</w:t>
      </w:r>
    </w:p>
    <w:p w:rsidR="00000000" w:rsidRDefault="003E10C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Содержательная часть шкалы невротизации включает в себя такие характерные проявления невротических состояний как быстрая утомляемость, нарушение сна, ипохондрическая фи</w:t>
      </w:r>
      <w:r>
        <w:rPr>
          <w:color w:val="000000"/>
          <w:sz w:val="28"/>
          <w:szCs w:val="28"/>
          <w:lang w:val="ru-RU"/>
        </w:rPr>
        <w:t>ксация на неприятных соматических ощущениях, снижение настроения, повышенная раздражительность, наличие страха, тревоги, неуверенность в себе.</w:t>
      </w:r>
    </w:p>
    <w:p w:rsidR="00000000" w:rsidRDefault="003E10C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Помимо этого, шкала невротизации может отражать психастенические особенности личности, повышенный невротизм, плох</w:t>
      </w:r>
      <w:r>
        <w:rPr>
          <w:color w:val="000000"/>
          <w:sz w:val="28"/>
          <w:szCs w:val="28"/>
          <w:lang w:val="ru-RU"/>
        </w:rPr>
        <w:t>ую приспособляемость, что имеет корреляционную взаимосвязь с типами акцентуаций по А.Е. Личко - неврастеничным, психастеничным, сенситивным, меланхоличным.</w:t>
      </w:r>
    </w:p>
    <w:p w:rsidR="00000000" w:rsidRDefault="003E10C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высоком уровне невротизации (высокая - более 10 баллов по абсолютной величине отрицательная оцен</w:t>
      </w:r>
      <w:r>
        <w:rPr>
          <w:color w:val="000000"/>
          <w:sz w:val="28"/>
          <w:szCs w:val="28"/>
          <w:lang w:val="ru-RU"/>
        </w:rPr>
        <w:t>ка) может наблюдаться выраженная эмоциональная возбудимость, продуцирующая различные негативные переживания (тревожность, напряжённость, беспокойство, растерянность, раздражительность).</w:t>
      </w:r>
    </w:p>
    <w:p w:rsidR="00000000" w:rsidRDefault="003E10C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Отмечается безынициативность, склонность к фиксации на неприятных сома</w:t>
      </w:r>
      <w:r>
        <w:rPr>
          <w:color w:val="000000"/>
          <w:sz w:val="28"/>
          <w:szCs w:val="28"/>
          <w:lang w:val="ru-RU"/>
        </w:rPr>
        <w:t>тических ощущениях, сосредоточенность на переживаниях своих личностных недостатков. Это формирует чувство собственной неполноценности, затруднённости в общении, социальную робость и зависимость.</w:t>
      </w:r>
    </w:p>
    <w:p w:rsidR="00000000" w:rsidRDefault="003E10C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низком уровне невротизации (высокая - более 10 баллов абс</w:t>
      </w:r>
      <w:r>
        <w:rPr>
          <w:color w:val="000000"/>
          <w:sz w:val="28"/>
          <w:szCs w:val="28"/>
          <w:lang w:val="ru-RU"/>
        </w:rPr>
        <w:t>олютная величина положительной оценки) отмечается эмоциональная устойчивость и положительный фон основных переживаний (оптимизм, спокойствие).</w:t>
      </w:r>
    </w:p>
    <w:p w:rsidR="00000000" w:rsidRDefault="003E10C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Оптимизм и инициативность, простота в реализации в реализации своих желаний формируют чувство собственного достои</w:t>
      </w:r>
      <w:r>
        <w:rPr>
          <w:color w:val="000000"/>
          <w:sz w:val="28"/>
          <w:szCs w:val="28"/>
          <w:lang w:val="ru-RU"/>
        </w:rPr>
        <w:t>нства, социальную смелость, независимость, лёгкость в общении.</w:t>
      </w:r>
    </w:p>
    <w:p w:rsidR="00000000" w:rsidRDefault="003E10C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Невротизация формируется под влиянием трех классов психических явлений: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эмоционально-мотивационные особенности личности;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психосоматическая симптоматика;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собственно состояние человека, е</w:t>
      </w:r>
      <w:r>
        <w:rPr>
          <w:color w:val="000000"/>
          <w:sz w:val="28"/>
          <w:szCs w:val="28"/>
          <w:lang w:val="ru-RU"/>
        </w:rPr>
        <w:t>го самочувствие, основной тон его переживаний.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Человеческая психика очень ранима, а отрицательных воздействий на психику в течение жизни человека великое множество, начиная от мелких огорчений и обид, связанных с семейными взаимоотношениями, и до тяжелых л</w:t>
      </w:r>
      <w:r>
        <w:rPr>
          <w:color w:val="000000"/>
          <w:sz w:val="28"/>
          <w:szCs w:val="28"/>
          <w:lang w:val="ru-RU"/>
        </w:rPr>
        <w:t>ичностных потрясений и трагедий в жизни человека.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Помимо отрицательных личных переживаний, которые приходится испытывать каждому человеку, негативное влияние на психику оказывает и непрерывный, стремительно возрастающий поток информации, связанный с научно</w:t>
      </w:r>
      <w:r>
        <w:rPr>
          <w:color w:val="000000"/>
          <w:sz w:val="28"/>
          <w:szCs w:val="28"/>
          <w:lang w:val="ru-RU"/>
        </w:rPr>
        <w:t>-техническим прогрессом.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Сохранение душевного равновесия - важная предпосылка для нормальной жизнедеятельности человека и достаточной продуктивности его работы. Для приспособления к быстро изменяющимся условиям информационно перегруженного мира необходим д</w:t>
      </w:r>
      <w:r>
        <w:rPr>
          <w:color w:val="000000"/>
          <w:sz w:val="28"/>
          <w:szCs w:val="28"/>
          <w:lang w:val="ru-RU"/>
        </w:rPr>
        <w:t>остаточный резерв душевных сил.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 каждый человек - этот индивидуальность, со своими особенностями характера и возможностей к адаптации и своим запасом душевных сил.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 люди достаточно устойчивы ко многим стрессовым воздействиям и "хорошо держат удар", м</w:t>
      </w:r>
      <w:r>
        <w:rPr>
          <w:color w:val="000000"/>
          <w:sz w:val="28"/>
          <w:szCs w:val="28"/>
          <w:lang w:val="ru-RU"/>
        </w:rPr>
        <w:t>огут из любой ситуации найти, по крайней мере, один выход, и находят его, и негативные внешние воздействия не оказывают заметного влияния на их душевное равновесие.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 другие люди имеют совершенно иные черты характера, и даже не столь значительная психическ</w:t>
      </w:r>
      <w:r>
        <w:rPr>
          <w:color w:val="000000"/>
          <w:sz w:val="28"/>
          <w:szCs w:val="28"/>
          <w:lang w:val="ru-RU"/>
        </w:rPr>
        <w:t>ая травма может оказать существенное отрицательное влияние на их психику и вызвать различные психические нарушения.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базе невротической и психопатической тенденции могут развиться невроз или психопатия.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Неврозы - это группа пограничных психических заболе</w:t>
      </w:r>
      <w:r>
        <w:rPr>
          <w:color w:val="000000"/>
          <w:sz w:val="28"/>
          <w:szCs w:val="28"/>
          <w:lang w:val="ru-RU"/>
        </w:rPr>
        <w:t>ваний, характеризующихся не резко выраженными нарушениями психической деятельности, вызванных воздействием психотравмирующих факторов.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Психопатия - это аномалия характера, от которой страдает либо сам человек, либо общество. Эти врожденные или приобретенн</w:t>
      </w:r>
      <w:r>
        <w:rPr>
          <w:color w:val="000000"/>
          <w:sz w:val="28"/>
          <w:szCs w:val="28"/>
          <w:lang w:val="ru-RU"/>
        </w:rPr>
        <w:t>ые в раннем возрасте аномалии характера приводят к дисгармоническому формированию личности и нарушают социальную адаптацию. Важной особенностью психопатии является декомпенсация при различных неблагоприятных воздействиях.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неврозов психопатии отличает то</w:t>
      </w:r>
      <w:r>
        <w:rPr>
          <w:color w:val="000000"/>
          <w:sz w:val="28"/>
          <w:szCs w:val="28"/>
          <w:lang w:val="ru-RU"/>
        </w:rPr>
        <w:t>, что патологические черты характера определяют весь психический облик человека и наблюдаются на протяжении всей его жизни. При не резко выраженных отклонениях характера, не достигающих уровня патологии и в обычных условиях не приводящих к нарушению адапта</w:t>
      </w:r>
      <w:r>
        <w:rPr>
          <w:color w:val="000000"/>
          <w:sz w:val="28"/>
          <w:szCs w:val="28"/>
          <w:lang w:val="ru-RU"/>
        </w:rPr>
        <w:t>ции, говорят об акцентуации характера.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Обобщая все вышесказанное, можно сделать вывод, что людям, имеющим невротические тенденции свойственны выраженная эмоциональная возбудимость, негативные переживания, тревожность, напряженность, раздражительность. Эти </w:t>
      </w:r>
      <w:r>
        <w:rPr>
          <w:color w:val="000000"/>
          <w:sz w:val="28"/>
          <w:szCs w:val="28"/>
          <w:lang w:val="ru-RU"/>
        </w:rPr>
        <w:t>же черты характерны для лиц с циклотимическим, экзальтированным, тревожным и дистимическим типами акцентуаций характера.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Психопатизация относительно устойчивое личностное свойство и проявляется во всех сферах личности. Невротизацию, в свою очередь, можно п</w:t>
      </w:r>
      <w:r>
        <w:rPr>
          <w:color w:val="000000"/>
          <w:sz w:val="28"/>
          <w:szCs w:val="28"/>
          <w:lang w:val="ru-RU"/>
        </w:rPr>
        <w:t>редставить как вариативную личностную переменную, которая отражает как динамически изменяющиеся особенности человека (состояния), так и относительно более статичные (свойства личности).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Утверждения шкалы психопатизации отражают лишь некоторые из черт, хара</w:t>
      </w:r>
      <w:r>
        <w:rPr>
          <w:color w:val="000000"/>
          <w:sz w:val="28"/>
          <w:szCs w:val="28"/>
          <w:lang w:val="ru-RU"/>
        </w:rPr>
        <w:t>ктерных для психопатических личностей; равнодушие к принципам долга и морали, безразличие к мнению окружающих, повышенную конфликтность, подозрительность, вспыльчивость, повышенное самолюбие и самоуверенность.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психопатизации, измеряемый шкалой, мож</w:t>
      </w:r>
      <w:r>
        <w:rPr>
          <w:color w:val="000000"/>
          <w:sz w:val="28"/>
          <w:szCs w:val="28"/>
          <w:lang w:val="ru-RU"/>
        </w:rPr>
        <w:t>но рассматривать как относительно устойчивое личностное свойство.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Высокий уровень психопатизации свидетельствует о беспечности и легкомыслии, холодном отношении к людям, упрямстве в межличностных взаимоотношениях, бесцеремонности.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Этим лицам присуща тенден</w:t>
      </w:r>
      <w:r>
        <w:rPr>
          <w:color w:val="000000"/>
          <w:sz w:val="28"/>
          <w:szCs w:val="28"/>
          <w:lang w:val="ru-RU"/>
        </w:rPr>
        <w:t>ция к выходу за рамки общепринятых норм и морали, что нередко приводит к конфликтным ситуациям.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Низкий уровень психопатизации может говорить об осмотрительности, уступчивости, ориентированности на мнение окружающих, о приверженности к строгому соблюдению о</w:t>
      </w:r>
      <w:r>
        <w:rPr>
          <w:color w:val="000000"/>
          <w:sz w:val="28"/>
          <w:szCs w:val="28"/>
          <w:lang w:val="ru-RU"/>
        </w:rPr>
        <w:t>бщепринятых норм и правил.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Высокая психопатизация, в свою очередь, характеризуется беспечностью, легкомыслием, холодным отношением к людям, упрямстве. Такие люди легко выходят за рамки общепринятых норм, непредсказуемы в конфликтных ситуациях. Это сочетает</w:t>
      </w:r>
      <w:r>
        <w:rPr>
          <w:color w:val="000000"/>
          <w:sz w:val="28"/>
          <w:szCs w:val="28"/>
          <w:lang w:val="ru-RU"/>
        </w:rPr>
        <w:t>ся с гипертимическими, возбудимыми и демонстративными чертами характера.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Эмоционально-личностные особенности женщин зрелого возраста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Знание главных закономерностей возрастного развития позволяет подойти к решению практически важных задач, лежащих в о</w:t>
      </w:r>
      <w:r>
        <w:rPr>
          <w:color w:val="000000"/>
          <w:sz w:val="28"/>
          <w:szCs w:val="28"/>
          <w:lang w:val="ru-RU"/>
        </w:rPr>
        <w:t>снове педагогики и медицины. Важнейшая из них - оценка возрастной нормы. С позиции адаптивного характера развития критерии возрастной нормы должны учитывать диапазон возможностей организма, обеспечивающих надежность его функционирования на каждом этапе онт</w:t>
      </w:r>
      <w:r>
        <w:rPr>
          <w:color w:val="000000"/>
          <w:sz w:val="28"/>
          <w:szCs w:val="28"/>
          <w:lang w:val="ru-RU"/>
        </w:rPr>
        <w:t>огенеза. Возрастная норма нередко рассматривается как совокупность среднестатистических параметров, характеризующих морфофизиологические особенности организма. Вне всяких сомнений, подобный подход сыграл прогрессивную роль, позволив решить ряд практических</w:t>
      </w:r>
      <w:r>
        <w:rPr>
          <w:color w:val="000000"/>
          <w:sz w:val="28"/>
          <w:szCs w:val="28"/>
          <w:lang w:val="ru-RU"/>
        </w:rPr>
        <w:t xml:space="preserve"> задач (например, в оценке уровня физического развития). Однако такое представление о возрастной норме, практически возводящее количественную оценку морфологической и функциональной зрелости организма на разных этапах онтогенеза в абсолют, не отражает сущн</w:t>
      </w:r>
      <w:r>
        <w:rPr>
          <w:color w:val="000000"/>
          <w:sz w:val="28"/>
          <w:szCs w:val="28"/>
          <w:lang w:val="ru-RU"/>
        </w:rPr>
        <w:t>ости самих возрастных преобразований, определяющих развитие организма по адаптивному пути и организующих его взаимоотношения с внешней средой.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представлений о критериях возрастной нормы определяют и подходы к возрастной периодизации развития. Одни</w:t>
      </w:r>
      <w:r>
        <w:rPr>
          <w:color w:val="000000"/>
          <w:sz w:val="28"/>
          <w:szCs w:val="28"/>
          <w:lang w:val="ru-RU"/>
        </w:rPr>
        <w:t>м из наиболее распространенных является подход, в основе которого лежит анализ оценки морфологических признаков (рост, смены зубов, нарастание массы тела и т.д.). Наиболее полная возрастная периодизация, основанная на морфологических и антропологических пр</w:t>
      </w:r>
      <w:r>
        <w:rPr>
          <w:color w:val="000000"/>
          <w:sz w:val="28"/>
          <w:szCs w:val="28"/>
          <w:lang w:val="ru-RU"/>
        </w:rPr>
        <w:t>изнаках, была предложена В.В. Бунаком, по мнению которого в изменениях размеров тела и связанных с ними структурно-функциональных признаков отражаются преобразования метаболизма организма с возрастом.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этой периодизации в постнатальном онтогенезе в</w:t>
      </w:r>
      <w:r>
        <w:rPr>
          <w:color w:val="000000"/>
          <w:sz w:val="28"/>
          <w:szCs w:val="28"/>
          <w:lang w:val="ru-RU"/>
        </w:rPr>
        <w:t>ыделяются следующие периоды: младенческий, охватывающий первый год жизни ребенка и включающий начальный (1-3, 4-6 мес.), средний (7-9 мес.) и конечный (10-12 мес.) циклы; второго детства (начальный цикл: 8-10 лет - мальчики, 8-9 лет - девочки; конечный: 11</w:t>
      </w:r>
      <w:r>
        <w:rPr>
          <w:color w:val="000000"/>
          <w:sz w:val="28"/>
          <w:szCs w:val="28"/>
          <w:lang w:val="ru-RU"/>
        </w:rPr>
        <w:t>-13 лет - мальчики, 10-12 лет - девочки); подростковый (14-17 лет - мальчики, 13-16 лет - девочки); юношеский (18-21 год - юноши, 17-20 - девушки); с 21 года начинается взрослый период. Как видно, эту классификацию возрастных периодов, отражающую в большей</w:t>
      </w:r>
      <w:r>
        <w:rPr>
          <w:color w:val="000000"/>
          <w:sz w:val="28"/>
          <w:szCs w:val="28"/>
          <w:lang w:val="ru-RU"/>
        </w:rPr>
        <w:t xml:space="preserve"> степени существующую систему воспитания и обучения, нельзя считать приемлемой.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распространенная в настоящее время возрастная периодизация с выделением периодов новорожденности, ясельного, дошкольного и школьного возрастов у детей отражает скорее сис</w:t>
      </w:r>
      <w:r>
        <w:rPr>
          <w:color w:val="000000"/>
          <w:sz w:val="28"/>
          <w:szCs w:val="28"/>
          <w:lang w:val="ru-RU"/>
        </w:rPr>
        <w:t>тему детских учреждений, нежели истинные возрастные особенности.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возрастной периодизации, принятой в 1965 году на 7-й Всесоюзной конференции по проблемам возрастной морфологии, физиологии и биохимии АПН СССР в г. Москва, в жизненном цикле человека</w:t>
      </w:r>
      <w:r>
        <w:rPr>
          <w:color w:val="000000"/>
          <w:sz w:val="28"/>
          <w:szCs w:val="28"/>
          <w:lang w:val="ru-RU"/>
        </w:rPr>
        <w:t xml:space="preserve"> выделяют следующие периоды: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Новорожденный - 1-10 дней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Грудной возраст - 10 дней - 1 год.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Раннее детство - 1-3 года.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Первое детство - 4-7 лет.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Второе детство - 8-12 лет мальчики  - 8-11 лет девочки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Подростковый возраст - 13-16 лет мальчики  - </w:t>
      </w:r>
      <w:r>
        <w:rPr>
          <w:color w:val="000000"/>
          <w:sz w:val="28"/>
          <w:szCs w:val="28"/>
          <w:lang w:val="ru-RU"/>
        </w:rPr>
        <w:t>12-15 лет девочки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Юношеский возраст - 17-21 год юноши  - 16-20 лет девушки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Зрелый возраст I период - 22-35 лет мужчины  - 21-35 лет женщины II период - 36-60 лет мужчины  - 36-55 лет женщины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Пожилой возраст - 61-74 год мужчины  - 56-74 лет женщины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Старческий возраст - 75-90 лет мужчины и женщины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Долгожители - от 90 лет и более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 периодизация несколько отличается от предложенной В.В. Бунаком за счет выделения периода раннего детства, смещения границ второго детства и подросткового периода и, кро</w:t>
      </w:r>
      <w:r>
        <w:rPr>
          <w:color w:val="000000"/>
          <w:sz w:val="28"/>
          <w:szCs w:val="28"/>
          <w:lang w:val="ru-RU"/>
        </w:rPr>
        <w:t>ме того, в данной классификации представлены все периоды постнатального онтогенеза. Однако следует учитывать, что всякая возрастная периодизация довольно условна, но необходима для учета меняющихся в процессе онтогенеза физиологических и морфологических св</w:t>
      </w:r>
      <w:r>
        <w:rPr>
          <w:color w:val="000000"/>
          <w:sz w:val="28"/>
          <w:szCs w:val="28"/>
          <w:lang w:val="ru-RU"/>
        </w:rPr>
        <w:t>ойств организма, для разработки научно обоснованной системы охраны здоровья, системы обучения, разработки социальных программ и так далее. Также не следует забывать, что не всегда календарный (паспортный) возраст соответствует их биологической зрелости, во</w:t>
      </w:r>
      <w:r>
        <w:rPr>
          <w:color w:val="000000"/>
          <w:sz w:val="28"/>
          <w:szCs w:val="28"/>
          <w:lang w:val="ru-RU"/>
        </w:rPr>
        <w:t>зможны и задержка биологического развития, и его ускорение. Следует признать, что проблема возрастной периодизации окончательно не решена, прежде всего потому что все существующие периодизации, включая и общепринятую, недостаточно физиологически обоснованы</w:t>
      </w:r>
      <w:r>
        <w:rPr>
          <w:color w:val="000000"/>
          <w:sz w:val="28"/>
          <w:szCs w:val="28"/>
          <w:lang w:val="ru-RU"/>
        </w:rPr>
        <w:t>. Они, в частности, не учитывают адаптивно-приспособительный характер развития и механизмы, обеспечивающие надежность функционирования физиологических систем и целостного организма на каждом этапе онтогенеза. Это определяет необходимость выбора наиболее ин</w:t>
      </w:r>
      <w:r>
        <w:rPr>
          <w:color w:val="000000"/>
          <w:sz w:val="28"/>
          <w:szCs w:val="28"/>
          <w:lang w:val="ru-RU"/>
        </w:rPr>
        <w:t>формативных критериев периодизации. Одним из таких критериев может служить оценка энергетических возможностей организма, предложенная Рубнером (1908), и претендующих на объяснение различных количественных особенностей энергетических процессов и физиологиче</w:t>
      </w:r>
      <w:r>
        <w:rPr>
          <w:color w:val="000000"/>
          <w:sz w:val="28"/>
          <w:szCs w:val="28"/>
          <w:lang w:val="ru-RU"/>
        </w:rPr>
        <w:t>ских отправлений организма в разные возрастные периоды.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Зрелость - самый длительный для большинства людей период жизни. Его верхнюю границу разные авторы определяют по-разному: от 50-55 до 65-70 лет. Согласно Э. Эриксону, зрелость охватывает время от 25 до</w:t>
      </w:r>
      <w:r>
        <w:rPr>
          <w:color w:val="000000"/>
          <w:sz w:val="28"/>
          <w:szCs w:val="28"/>
          <w:lang w:val="ru-RU"/>
        </w:rPr>
        <w:t xml:space="preserve"> 65 лет, т.е. 40 лет жизни.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Зрелость считается порой полного расцвета личности, когда человек может реализовать весь свой потенциал, добиться наибольших успехов во всех сферах жизни. Это время исполнения своего человеческого предназначения - как в професси</w:t>
      </w:r>
      <w:r>
        <w:rPr>
          <w:color w:val="000000"/>
          <w:sz w:val="28"/>
          <w:szCs w:val="28"/>
          <w:lang w:val="ru-RU"/>
        </w:rPr>
        <w:t>ональной или общественной деятельности, так и в плане преемственности поколений.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совпадают нижние и верхние границы зрелости в классификациях разных авторов. Д. Биррен выделяет раннюю зрелость (17-25 лет), зрелость как таковую (25-50 лет) и позднюю зрел</w:t>
      </w:r>
      <w:r>
        <w:rPr>
          <w:color w:val="000000"/>
          <w:sz w:val="28"/>
          <w:szCs w:val="28"/>
          <w:lang w:val="ru-RU"/>
        </w:rPr>
        <w:t>ость (50-75 лет).Д. Бромлей выделяет четыре периода зрелости, называемой им взрослостью: ранняя взрослость (21-25 лет), средняя взрослость (25-40 лет), поздняя (40-55 лет), предпенсионный возраст (55-65 лет).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Все авторы отмечают неоднородность зрелости, в </w:t>
      </w:r>
      <w:r>
        <w:rPr>
          <w:color w:val="000000"/>
          <w:sz w:val="28"/>
          <w:szCs w:val="28"/>
          <w:lang w:val="ru-RU"/>
        </w:rPr>
        <w:t>которой выделяют раннюю и позднюю зрелость.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Нет единого мнения по поводу нижних и верхних границ выделенных авторами возрастных периодов и в отношении ранней и поздней зрелости. Один автор считает началом ранней зрелости 17 лет, другой - 25. Разница состав</w:t>
      </w:r>
      <w:r>
        <w:rPr>
          <w:color w:val="000000"/>
          <w:sz w:val="28"/>
          <w:szCs w:val="28"/>
          <w:lang w:val="ru-RU"/>
        </w:rPr>
        <w:t>ляет 4 года. Заканчивается период ранней зрелости по одной классификации в 25 лет, по другой - в 40. Разница составляет 15 лет.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Разноречивость в определении возрастных границ, верхних и нижних, объясняется разными принципами построения классификаций возрас</w:t>
      </w:r>
      <w:r>
        <w:rPr>
          <w:color w:val="000000"/>
          <w:sz w:val="28"/>
          <w:szCs w:val="28"/>
          <w:lang w:val="ru-RU"/>
        </w:rPr>
        <w:t>тных периодов: физиологическим, антропологическим, демографическим, психологическим. Следует согласиться с тем, что психологические и физиологические показатели развития по времени могут не совпадать, что и находит отражение в возрастных характеристиках. Ч</w:t>
      </w:r>
      <w:r>
        <w:rPr>
          <w:color w:val="000000"/>
          <w:sz w:val="28"/>
          <w:szCs w:val="28"/>
          <w:lang w:val="ru-RU"/>
        </w:rPr>
        <w:t>то же касается большого охвата возрастов в возрастном периоде, то это, скорее всего, можно объяснить тем, что авторы классификаций не располагаю достаточным экспериментальным материалом. Однако, несмотря на разные подходы к построению возрастной периодизац</w:t>
      </w:r>
      <w:r>
        <w:rPr>
          <w:color w:val="000000"/>
          <w:sz w:val="28"/>
          <w:szCs w:val="28"/>
          <w:lang w:val="ru-RU"/>
        </w:rPr>
        <w:t>ии взрослого человека, следует обратить внимание на то, что все авторы отмечают неоднородность зрелости, фазность в развитии взрослого человека в течение жизни.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Большая часть исследователей относит начало периода взрослости к моменту окончания юности - к 1</w:t>
      </w:r>
      <w:r>
        <w:rPr>
          <w:color w:val="000000"/>
          <w:sz w:val="28"/>
          <w:szCs w:val="28"/>
          <w:lang w:val="ru-RU"/>
        </w:rPr>
        <w:t>8-19 годам, а конец - к возрасту 55-60 лет (Бодалев А.А., 1999). В этом диапазоне выделяют ряд стадий: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ранней взрослости (18-30 лет);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средней взрослости (30-45 лет);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поздней взрослости (45-55 лет);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предпенсионного возраста (50-55 лет для женщин: 55</w:t>
      </w:r>
      <w:r>
        <w:rPr>
          <w:color w:val="000000"/>
          <w:sz w:val="28"/>
          <w:szCs w:val="28"/>
          <w:lang w:val="ru-RU"/>
        </w:rPr>
        <w:t xml:space="preserve"> - 60 лет для мужчин). При этом на каждой стадии отмечаются характерные для нее особенности.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стадии ранней взрослости характерно овладение ролью взрослого человека, получение избирательного права, полная юридическая и экономическая ответственность. У бо</w:t>
      </w:r>
      <w:r>
        <w:rPr>
          <w:color w:val="000000"/>
          <w:sz w:val="28"/>
          <w:szCs w:val="28"/>
          <w:lang w:val="ru-RU"/>
        </w:rPr>
        <w:t>льшинства складывается собственная семья, рождается первый ребенок. Завершается получение высшего образования. На работе осваиваются профессиональные роли, образуется круг общения, в основе которого - избранная профессия.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Средняя взрослость - это период со</w:t>
      </w:r>
      <w:r>
        <w:rPr>
          <w:color w:val="000000"/>
          <w:sz w:val="28"/>
          <w:szCs w:val="28"/>
          <w:lang w:val="ru-RU"/>
        </w:rPr>
        <w:t>вершенства в выполнении профессиональной роли и старшинства, а иногда лидерства среди товарищей по работе, относительная материальная самостоятельность и сравнительно широкий круг социальных связей, а также наличие и удовлетворение интересов вне рамок проф</w:t>
      </w:r>
      <w:r>
        <w:rPr>
          <w:color w:val="000000"/>
          <w:sz w:val="28"/>
          <w:szCs w:val="28"/>
          <w:lang w:val="ru-RU"/>
        </w:rPr>
        <w:t>ессиональной деятельности.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Поздняя взрослость характеризуется высококвалифицированных выполнением избранных в молодости профессиональных и социальных ролей и, как правило, достижением пика в должностном статусе, а также некоторыми снижением социальной акти</w:t>
      </w:r>
      <w:r>
        <w:rPr>
          <w:color w:val="000000"/>
          <w:sz w:val="28"/>
          <w:szCs w:val="28"/>
          <w:lang w:val="ru-RU"/>
        </w:rPr>
        <w:t>вности. Во многих случаях в этих случаях происходит уход из семьи выросших детей.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Предпенсионный возраст - происходит заметное снижение физических и умственных функций, но вместе с тем - это годы, благоприятные для занятий видного социального положения. В </w:t>
      </w:r>
      <w:r>
        <w:rPr>
          <w:color w:val="000000"/>
          <w:sz w:val="28"/>
          <w:szCs w:val="28"/>
          <w:lang w:val="ru-RU"/>
        </w:rPr>
        <w:t>основной области труда наблюдается спад профессиональных притязаний, происходят существенные изменения во всей мотивационной сфере в связи с подготовкой к предстоящему пенсионному образу жизни.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Одной из наиболее интересных зарубежных концепций, вошедших в </w:t>
      </w:r>
      <w:r>
        <w:rPr>
          <w:color w:val="000000"/>
          <w:sz w:val="28"/>
          <w:szCs w:val="28"/>
          <w:lang w:val="ru-RU"/>
        </w:rPr>
        <w:t>научный "арсенал" современной возрастной психологии, является теория американского психолога Э. Эриксона о восьми стадиях развития личности. В психологии взрослых людей он выделил три основные стадии: ранней (25-35 лет), средней (35-45 лет) и поздней (45-6</w:t>
      </w:r>
      <w:r>
        <w:rPr>
          <w:color w:val="000000"/>
          <w:sz w:val="28"/>
          <w:szCs w:val="28"/>
          <w:lang w:val="ru-RU"/>
        </w:rPr>
        <w:t>0 лет) зрелости.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Ранняя зрелость (25-35 лет). Главным психологическим моментом этого возраста является установление интимности в близких личных связей с другим человеком. Если человек терпит неудачу в интимном общении, то у него может сформироваться и нара</w:t>
      </w:r>
      <w:r>
        <w:rPr>
          <w:color w:val="000000"/>
          <w:sz w:val="28"/>
          <w:szCs w:val="28"/>
          <w:lang w:val="ru-RU"/>
        </w:rPr>
        <w:t>стать чувство изоляции от людей с ощущением, что он может во всем полагаться только на себя самого.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Двадцатилетние обычно имеют дело с выбором супруга и карьеры, намечают жизненные цели и начинают их осуществление. Позже, около тридцати лет, многие приходя</w:t>
      </w:r>
      <w:r>
        <w:rPr>
          <w:color w:val="000000"/>
          <w:sz w:val="28"/>
          <w:szCs w:val="28"/>
          <w:lang w:val="ru-RU"/>
        </w:rPr>
        <w:t>т к переоценке своих прежних выборов супруга, карьеры, жизненных целей: иногда доходит дело до развода и смены профессии. Наконец, первые годы после тридцати, как правило, - это время сживания с новыми или вновь подтверждаемыми выборами.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Средняя зрелость (</w:t>
      </w:r>
      <w:r>
        <w:rPr>
          <w:color w:val="000000"/>
          <w:sz w:val="28"/>
          <w:szCs w:val="28"/>
          <w:lang w:val="ru-RU"/>
        </w:rPr>
        <w:t>35-45 лет). Этот период является периодом своеобразной переоценки личностных целей и притязаний и часто сопровождается внезапным ощущением и осознанием того, что уже прожито полжизни - "кризис середины жизни" (Джекс, 1965). Кризис середины жизни - это норм</w:t>
      </w:r>
      <w:r>
        <w:rPr>
          <w:color w:val="000000"/>
          <w:sz w:val="28"/>
          <w:szCs w:val="28"/>
          <w:lang w:val="ru-RU"/>
        </w:rPr>
        <w:t xml:space="preserve">ативное, связанное с возрастным развитием событие; это то время, когда люди критически анализируют и оценивают свою жизнь. Одни могут быть удовлетворены ею, считая, что они достигли пика возможностей. Для других анализ прожитых лет может стать болезненным </w:t>
      </w:r>
      <w:r>
        <w:rPr>
          <w:color w:val="000000"/>
          <w:sz w:val="28"/>
          <w:szCs w:val="28"/>
          <w:lang w:val="ru-RU"/>
        </w:rPr>
        <w:t>процессом [25, с. 201].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Кризис середины жизни обычно определяется расхождением между мечтами, целями молодости действительными, достигнутыми результатами. Поскольку мечты молодости чаще являются не очень реальными, но и оценка достигнутого также часто оказ</w:t>
      </w:r>
      <w:r>
        <w:rPr>
          <w:color w:val="000000"/>
          <w:sz w:val="28"/>
          <w:szCs w:val="28"/>
          <w:lang w:val="ru-RU"/>
        </w:rPr>
        <w:t>ывается негативной и окрашенной отрицательными эмоциями. Человек начинает пессимистично оценивать и свое будущее - "уже не успеть", а менять что-либо уже поздно." [49, С.235].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Убывание физических сил и привлекательности - одна из многих проблем, с которыми</w:t>
      </w:r>
      <w:r>
        <w:rPr>
          <w:color w:val="000000"/>
          <w:sz w:val="28"/>
          <w:szCs w:val="28"/>
          <w:lang w:val="ru-RU"/>
        </w:rPr>
        <w:t xml:space="preserve"> сталкивается человек в годы кризиса среднего возраста и в последующем. Для тех, кто полагался ранее на свои физические качества и привлекательность, средний возраст может стать периодом тяжелой депрессии. Многие люди просто начинают жаловаться на то, что </w:t>
      </w:r>
      <w:r>
        <w:rPr>
          <w:color w:val="000000"/>
          <w:sz w:val="28"/>
          <w:szCs w:val="28"/>
          <w:lang w:val="ru-RU"/>
        </w:rPr>
        <w:t>они начинают больше уставать - не могут, например, как в студенческие годы, проводить несколько дней без сна, если этого требовало важное дело. Хотя хорошо продуманная программа ежедневных упражнений и соответствующая диета оказывают свое положительное дей</w:t>
      </w:r>
      <w:r>
        <w:rPr>
          <w:color w:val="000000"/>
          <w:sz w:val="28"/>
          <w:szCs w:val="28"/>
          <w:lang w:val="ru-RU"/>
        </w:rPr>
        <w:t>ствие. Большинство людей в среднем возрасте начинают полагаться не на "мышцы", а на "мозги". Они находят новые преимущества в знании, накопленном жизненном опыте, приобретают мудрость.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Положение в обществе у взрослых людей более высоко, чем у молодых: уже</w:t>
      </w:r>
      <w:r>
        <w:rPr>
          <w:color w:val="000000"/>
          <w:sz w:val="28"/>
          <w:szCs w:val="28"/>
          <w:lang w:val="ru-RU"/>
        </w:rPr>
        <w:t xml:space="preserve"> накоплен жизненный опыт, есть знания и умения, которые приобретаются только с возрастом. Взрослый человек способен принимать самостоятельные решения и главное - нести ответственность за сделанный выбор, быть хозяином собственной судьбы. Он обладает сложив</w:t>
      </w:r>
      <w:r>
        <w:rPr>
          <w:color w:val="000000"/>
          <w:sz w:val="28"/>
          <w:szCs w:val="28"/>
          <w:lang w:val="ru-RU"/>
        </w:rPr>
        <w:t>шейся (но не закостенелой) системой жизненных ценностей, принципов и убеждений, которую воплощает на деле. На этой основе складываются его индивидуальный стиль жизни и жизненная философия. Взрослый человек стремится и умеет быть самим собой, ценит свою неп</w:t>
      </w:r>
      <w:r>
        <w:rPr>
          <w:color w:val="000000"/>
          <w:sz w:val="28"/>
          <w:szCs w:val="28"/>
          <w:lang w:val="ru-RU"/>
        </w:rPr>
        <w:t>овторимость.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словам А.А. Реана, с возрастом человек становится более психологически устойчив, поскольку обладает достаточно стабильной самооценкой, хорошо знает себя и собственные возможности, пережил кризисы и трудности предыдущих возрастов. Чувствуя с</w:t>
      </w:r>
      <w:r>
        <w:rPr>
          <w:color w:val="000000"/>
          <w:sz w:val="28"/>
          <w:szCs w:val="28"/>
          <w:lang w:val="ru-RU"/>
        </w:rPr>
        <w:t>вое преимущество, он стремится поддерживать окружающих, заботиться о помогать более слабым и зависимым. Ему важно ощущать нужность для других, иметь возможность влиять на окружающий мир. Вместе с тем люди с богатым жизненным опытом философски относятся к ж</w:t>
      </w:r>
      <w:r>
        <w:rPr>
          <w:color w:val="000000"/>
          <w:sz w:val="28"/>
          <w:szCs w:val="28"/>
          <w:lang w:val="ru-RU"/>
        </w:rPr>
        <w:t>изни, принимая ее такой, какая она есть. Они проявляют большую терпимость к человеческим слабостям и недостаткам, способны прощать себе и другим неудачи и ошибки [34, С. 213].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35 лет многие оценивают предыдущий жизненный период как достаточно спокойн</w:t>
      </w:r>
      <w:r>
        <w:rPr>
          <w:color w:val="000000"/>
          <w:sz w:val="28"/>
          <w:szCs w:val="28"/>
          <w:lang w:val="ru-RU"/>
        </w:rPr>
        <w:t>ую фазу жизни. Независимо от внешних событий большинство людей ощущали в это время внутреннее равновесие и уверенность в себе. Ближе к 40 годам подобная уверенность постепенно исчезает. Взрослый человек вступает в самый критический период жизни - "десятиле</w:t>
      </w:r>
      <w:r>
        <w:rPr>
          <w:color w:val="000000"/>
          <w:sz w:val="28"/>
          <w:szCs w:val="28"/>
          <w:lang w:val="ru-RU"/>
        </w:rPr>
        <w:t>тие роковой черты" (35-45 лет). Духовность должна занять место рассудочности. Именно тогда происходит проявление Самости человека - его истинного "Я". Как пишет Гейл Шихи: "Независимо от того, что мы делали до сих пор, в нас есть нечто, что мы подавляли, и</w:t>
      </w:r>
      <w:r>
        <w:rPr>
          <w:color w:val="000000"/>
          <w:sz w:val="28"/>
          <w:szCs w:val="28"/>
          <w:lang w:val="ru-RU"/>
        </w:rPr>
        <w:t xml:space="preserve"> сейчас оно рвется наружу". Поэтому бывает, что в возрасте около 40 лет люди меняют семью, профессию, образ жизни и начинают все с нуля.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Женщины, которые до сих пор отдавали все силы семье, в это время ощущают большую потребность заняться собой или карьеро</w:t>
      </w:r>
      <w:r>
        <w:rPr>
          <w:color w:val="000000"/>
          <w:sz w:val="28"/>
          <w:szCs w:val="28"/>
          <w:lang w:val="ru-RU"/>
        </w:rPr>
        <w:t>й, расценивая это как последний шанс наверстать упущенное.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зрелости, как и в молодости, главные стороны жизни - профессиональная деятельность и семейные отношения. Но если в молодости она включала овладение выбранной профессии и выбор спутника жизни, то </w:t>
      </w:r>
      <w:r>
        <w:rPr>
          <w:color w:val="000000"/>
          <w:sz w:val="28"/>
          <w:szCs w:val="28"/>
          <w:lang w:val="ru-RU"/>
        </w:rPr>
        <w:t>в зрелости это - реализация себя, полное раскрытие своего потенциала в профессиональной деятельности и семейных отношениях.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Э. Эриксон считает основной проблемой зрелости выбор между продуктивностью и инертностью.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Понятие продуктивности по Э. Эриксону - тв</w:t>
      </w:r>
      <w:r>
        <w:rPr>
          <w:color w:val="000000"/>
          <w:sz w:val="28"/>
          <w:szCs w:val="28"/>
          <w:lang w:val="ru-RU"/>
        </w:rPr>
        <w:t>орческая, профессиональная продуктивность, а также вклад в воспитание и утверждение в жизни следующего поколения. Продуктивность по Э. Эриксону связана с заботой "о людях, результатах и идеях, к которым человек проявляет интерес". Инертность ведет к поглощ</w:t>
      </w:r>
      <w:r>
        <w:rPr>
          <w:color w:val="000000"/>
          <w:sz w:val="28"/>
          <w:szCs w:val="28"/>
          <w:lang w:val="ru-RU"/>
        </w:rPr>
        <w:t>енности собой, своими личными потребностями [50, С.52].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Важнейшей особенностью зрелости является осознание ответственности за содержание своей жизни перед самим собой и перед другими людьми.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личности зрелого человека требует избавления от неоправд</w:t>
      </w:r>
      <w:r>
        <w:rPr>
          <w:color w:val="000000"/>
          <w:sz w:val="28"/>
          <w:szCs w:val="28"/>
          <w:lang w:val="ru-RU"/>
        </w:rPr>
        <w:t xml:space="preserve">анного максимализма, характерного для юности и частично молодости, взвешенности и многогранности подхода к жизненным проблемам, в том числе к вопросам своей профессиональной деятельности. Накопленный опыт, знания, умения представляют для человека огромную </w:t>
      </w:r>
      <w:r>
        <w:rPr>
          <w:color w:val="000000"/>
          <w:sz w:val="28"/>
          <w:szCs w:val="28"/>
          <w:lang w:val="ru-RU"/>
        </w:rPr>
        <w:t>ценность, но могут создавать ему и трудности в восприятии новых профессиональных идей, тормозить рост его творческих возможностей. Прошлый опыт при отсутствии разумной гибкости и многогранности может стать источником консерватизма, ригидности, неприятия вс</w:t>
      </w:r>
      <w:r>
        <w:rPr>
          <w:color w:val="000000"/>
          <w:sz w:val="28"/>
          <w:szCs w:val="28"/>
          <w:lang w:val="ru-RU"/>
        </w:rPr>
        <w:t>его того, что исходит не от себя самого.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Часть людей проживает еще один "внеплановый кризис" 40 лет (бывает раньше и позже). Это как бы повторение кризиса 30 лет, кризиса смысла жизни, если кризис 30 лет не привел к должному решению проблем. Кризис 40 лет </w:t>
      </w:r>
      <w:r>
        <w:rPr>
          <w:color w:val="000000"/>
          <w:sz w:val="28"/>
          <w:szCs w:val="28"/>
          <w:lang w:val="ru-RU"/>
        </w:rPr>
        <w:t>нередко вызывается и обострением семейных отношений. Дети, как правило, вырастают и начинают жить своей жизнью, умирают некоторые близкие родственники и родственники старшего поколения. Утрата непосредственного участия в жизни детей способствует окончатель</w:t>
      </w:r>
      <w:r>
        <w:rPr>
          <w:color w:val="000000"/>
          <w:sz w:val="28"/>
          <w:szCs w:val="28"/>
          <w:lang w:val="ru-RU"/>
        </w:rPr>
        <w:t>ному осознанию характера супружеских отношений. Зачастую бывает, что кроме детей супругов ничто значимое для них обоих не связывает. В случае возникновения кризиса 40 лет, человеку вновь приходится перестраивать свой жизненный замысел, вырабатывать новую "</w:t>
      </w:r>
      <w:r>
        <w:rPr>
          <w:color w:val="000000"/>
          <w:sz w:val="28"/>
          <w:szCs w:val="28"/>
          <w:lang w:val="ru-RU"/>
        </w:rPr>
        <w:t>Я - концепцию". Этот кризис может серьезно изменить жизнь человека вплоть до смены профессии и создания новой семьи.</w:t>
      </w:r>
    </w:p>
    <w:p w:rsidR="00000000" w:rsidRDefault="003E10C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3E10C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 xml:space="preserve">Глава 3. Экспериментальное исследование взаимосвязи проявлений алекситимии и акцентуаций характера, уровня невротизации и психопатизации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женщин зрелого возраста</w:t>
      </w:r>
    </w:p>
    <w:p w:rsidR="00000000" w:rsidRDefault="003E10C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3E10C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Цель</w:t>
      </w:r>
      <w:r>
        <w:rPr>
          <w:color w:val="000000"/>
          <w:sz w:val="28"/>
          <w:szCs w:val="28"/>
          <w:lang w:val="ru-RU"/>
        </w:rPr>
        <w:t xml:space="preserve"> данного исследования: выявить взаимосвязь между уровнем алекситимии и акцентуациями характера, а также уровнями невротизации и психопатизации у женщин зрелого возраста.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теоретического анализа по проблеме и гипотезы д</w:t>
      </w:r>
      <w:r>
        <w:rPr>
          <w:color w:val="000000"/>
          <w:sz w:val="28"/>
          <w:szCs w:val="28"/>
          <w:lang w:val="ru-RU"/>
        </w:rPr>
        <w:t xml:space="preserve">анного исследования, в экспериментальной части были поставлены следующие </w:t>
      </w:r>
      <w:r>
        <w:rPr>
          <w:b/>
          <w:bCs/>
          <w:color w:val="000000"/>
          <w:sz w:val="28"/>
          <w:szCs w:val="28"/>
          <w:lang w:val="ru-RU"/>
        </w:rPr>
        <w:t>задачи: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Сформировать группу испытуемых.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Сформировать банк методик, адекватных рассматриваемой проблеме.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 помощью методик провести исследование для выявления взаимосвязи между</w:t>
      </w:r>
      <w:r>
        <w:rPr>
          <w:color w:val="000000"/>
          <w:sz w:val="28"/>
          <w:szCs w:val="28"/>
          <w:lang w:val="ru-RU"/>
        </w:rPr>
        <w:t xml:space="preserve"> проявлениями алекситимии и акцентуациями характера, а также уровнями невротизации и психопатизации у женщин зрелого возраста.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Провести анализ результатов исследования и представить их в количественном, качественном и графическом видах.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База исследования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экспериментальная выборка состоит из 33 женщин в возрасте 21-50 лет.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3E10C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3.1 Организация и методы исследования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Выбор методов и конкретных методик исследования осуществлялся в соответствии с целями и задачами настоящей работы. Были использованы: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. Метод н</w:t>
      </w:r>
      <w:r>
        <w:rPr>
          <w:color w:val="000000"/>
          <w:sz w:val="28"/>
          <w:szCs w:val="28"/>
          <w:lang w:val="ru-RU"/>
        </w:rPr>
        <w:t>аблюдения.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. Метод психодиагностики с применением методик: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Торонтская алекситимическая шкала.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Тест Леонгарда - Шмишека.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Опросник определения уровня невротизации и психопатизации.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>. Методы математической статистики.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"Торонтская алексит</w:t>
      </w:r>
      <w:r>
        <w:rPr>
          <w:color w:val="000000"/>
          <w:sz w:val="28"/>
          <w:szCs w:val="28"/>
          <w:lang w:val="ru-RU"/>
        </w:rPr>
        <w:t>имическая шкала".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предназначена для диагностика уровня алекситимии и адаптирована в институте им.В.М. Бехтерева. Алекситимия представляет собой сниженную способность или затрудненность в вербализации эмоциональных состояний. Бланк методики включаю</w:t>
      </w:r>
      <w:r>
        <w:rPr>
          <w:color w:val="000000"/>
          <w:sz w:val="28"/>
          <w:szCs w:val="28"/>
          <w:lang w:val="ru-RU"/>
        </w:rPr>
        <w:t>ет 26 вопросов и 5-тибальную шкалу степени согласия.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Торонская алекситимическая шкала выявляет уровень алекситимии у людей с психосоматическими расстройствами, людей с неврозами и здоровых лиц. Люди получившие 58-60,6 баллов относятся к здоровым; 60,6-71,4</w:t>
      </w:r>
      <w:r>
        <w:rPr>
          <w:color w:val="000000"/>
          <w:sz w:val="28"/>
          <w:szCs w:val="28"/>
          <w:lang w:val="ru-RU"/>
        </w:rPr>
        <w:t>баллов - лица с неврозами; 72 балла и выше люди с психосоматическими заболеваниями.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данным авторов методики, "алекситимический" тип личности получает 74 балла и выше. "Неалекситимический" тип личности набирает 62 балла и ниже.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"Опросник К. Леон</w:t>
      </w:r>
      <w:r>
        <w:rPr>
          <w:color w:val="000000"/>
          <w:sz w:val="28"/>
          <w:szCs w:val="28"/>
          <w:lang w:val="ru-RU"/>
        </w:rPr>
        <w:t>гарда - Н. Шмишека".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Опросник предназначен для диагностики типа </w:t>
      </w:r>
      <w:r>
        <w:rPr>
          <w:b/>
          <w:bCs/>
          <w:color w:val="000000"/>
          <w:sz w:val="28"/>
          <w:szCs w:val="28"/>
          <w:lang w:val="ru-RU"/>
        </w:rPr>
        <w:t>акцентуации</w:t>
      </w:r>
      <w:r>
        <w:rPr>
          <w:color w:val="000000"/>
          <w:sz w:val="28"/>
          <w:szCs w:val="28"/>
          <w:lang w:val="ru-RU"/>
        </w:rPr>
        <w:t xml:space="preserve"> личности. Теоретической основой опросника является концепция "акцентуированных личностей" </w:t>
      </w:r>
      <w:r>
        <w:rPr>
          <w:i/>
          <w:iCs/>
          <w:color w:val="000000"/>
          <w:sz w:val="28"/>
          <w:szCs w:val="28"/>
          <w:lang w:val="ru-RU"/>
        </w:rPr>
        <w:t>К. Леонгарда</w:t>
      </w:r>
      <w:r>
        <w:rPr>
          <w:color w:val="000000"/>
          <w:sz w:val="28"/>
          <w:szCs w:val="28"/>
          <w:lang w:val="ru-RU"/>
        </w:rPr>
        <w:t>, который считает, что присущие личности черты могут быть разделены на основны</w:t>
      </w:r>
      <w:r>
        <w:rPr>
          <w:color w:val="000000"/>
          <w:sz w:val="28"/>
          <w:szCs w:val="28"/>
          <w:lang w:val="ru-RU"/>
        </w:rPr>
        <w:t>е и дополнительные. Основные черты составляют стержень, ядро личности. В случае яркой выраженности (акцента) основные черты становятся акцентуациями характера. Соответственно личности, у которых основные черты ярко выражены, названы Леонгардом "акцентуиров</w:t>
      </w:r>
      <w:r>
        <w:rPr>
          <w:color w:val="000000"/>
          <w:sz w:val="28"/>
          <w:szCs w:val="28"/>
          <w:lang w:val="ru-RU"/>
        </w:rPr>
        <w:t>анными".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Опросник содержит 10 шкал (гипертимность, ригидность, эмотивность, педантичность, тревожность, циклотимность, демонстративность, возбудимость, дистимность, экзальтированность), в соответствии с десятью выделенными Леонгардом типами акцентуированны</w:t>
      </w:r>
      <w:r>
        <w:rPr>
          <w:color w:val="000000"/>
          <w:sz w:val="28"/>
          <w:szCs w:val="28"/>
          <w:lang w:val="ru-RU"/>
        </w:rPr>
        <w:t>х личностей.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Характерологический опросник Леонгарда включает в себя 88 вопросов, 10 шкал, соответствующих определенным акцентуациям характера.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проведения тестирования требуется сам опросник и ответный бланк. Тестирование может проводиться как индивидуа</w:t>
      </w:r>
      <w:r>
        <w:rPr>
          <w:color w:val="000000"/>
          <w:sz w:val="28"/>
          <w:szCs w:val="28"/>
          <w:lang w:val="ru-RU"/>
        </w:rPr>
        <w:t>льно, так и в групповом варианте. Опросник может с успехом применяться как для исследования взрослых, так и для изучения школьников, начиная с 14 лет. После тестирования психолог обрабатывает ответный бланк с помощью ключей. В результате он получает показа</w:t>
      </w:r>
      <w:r>
        <w:rPr>
          <w:color w:val="000000"/>
          <w:sz w:val="28"/>
          <w:szCs w:val="28"/>
          <w:lang w:val="ru-RU"/>
        </w:rPr>
        <w:t>тели по каждому из типов акцентуаций (сырые баллы). Затем полученные показатели преобразуются с помощью соответствующих коэффициентов по формуле: Сырые Баллы * Коэффициент = Итоговый Показатель.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Описание акцентуаций по Леонгарду.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Демонстративный тип. Высок</w:t>
      </w:r>
      <w:r>
        <w:rPr>
          <w:color w:val="000000"/>
          <w:sz w:val="28"/>
          <w:szCs w:val="28"/>
          <w:lang w:val="ru-RU"/>
        </w:rPr>
        <w:t>ие оценки по этой шкале говорят о повышенной способности к вытеснению, демонстративности поведения.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Педантичный тип. Высокие оценки говорят о ригидности, инертности психических процессов, о долгом переживании травмирующих событий.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Застревающий тип. Основна</w:t>
      </w:r>
      <w:r>
        <w:rPr>
          <w:color w:val="000000"/>
          <w:sz w:val="28"/>
          <w:szCs w:val="28"/>
          <w:lang w:val="ru-RU"/>
        </w:rPr>
        <w:t>я черта этого типа - чрезмерная стойкость аффекта со склонностью к формированию сверхценных идей.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Возбудимый тип. Таким людям свойственна повышенная импульсивность, ослабление контроля над влечениями и обсуждениями.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Гипертимный тип. Высокие оценки говорят </w:t>
      </w:r>
      <w:r>
        <w:rPr>
          <w:color w:val="000000"/>
          <w:sz w:val="28"/>
          <w:szCs w:val="28"/>
          <w:lang w:val="ru-RU"/>
        </w:rPr>
        <w:t>о постоянном повышенном фоне настроения в сочетании с жаждой деятельности, высокой активностью, предприимчивостью.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Дистимический тип. Этот тип является противоположным предыдущему, характеризуется сниженным настроением, фиксацией на мрачных сторонах жизни,</w:t>
      </w:r>
      <w:r>
        <w:rPr>
          <w:color w:val="000000"/>
          <w:sz w:val="28"/>
          <w:szCs w:val="28"/>
          <w:lang w:val="ru-RU"/>
        </w:rPr>
        <w:t xml:space="preserve"> идеомоторной заторможенностью.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Тревожно-боязливый тип. Основная черта - склонность к страхам, повышенная робость и пугливость, высокий уровень тревожности.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Циклотимический тип. Людям с высокими оценками по этой шкале соответствует смена гипертимических и</w:t>
      </w:r>
      <w:r>
        <w:rPr>
          <w:color w:val="000000"/>
          <w:sz w:val="28"/>
          <w:szCs w:val="28"/>
          <w:lang w:val="ru-RU"/>
        </w:rPr>
        <w:t xml:space="preserve"> дистимических фаз.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Аффективно-экзальтированный тип. Лицам этого типа свойственен большой тип эмоциональных состояний, они очень легко приходят в восторг от радостных событий и в полное отчаянье от печальных.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Эмотивнй тип. Это чувствительные и впечатлитель</w:t>
      </w:r>
      <w:r>
        <w:rPr>
          <w:color w:val="000000"/>
          <w:sz w:val="28"/>
          <w:szCs w:val="28"/>
          <w:lang w:val="ru-RU"/>
        </w:rPr>
        <w:t>ные люди, отличаются глубиной переживаний в области тонких эмоций в духовной жизни человека.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Опросник применяется как для психологической консультации, так и с целью профотбора и профориентации.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Сумма баллов в диапазоне </w:t>
      </w:r>
      <w:r>
        <w:rPr>
          <w:i/>
          <w:iCs/>
          <w:color w:val="000000"/>
          <w:sz w:val="28"/>
          <w:szCs w:val="28"/>
          <w:lang w:val="ru-RU"/>
        </w:rPr>
        <w:t>от 15 до 19</w:t>
      </w:r>
      <w:r>
        <w:rPr>
          <w:color w:val="000000"/>
          <w:sz w:val="28"/>
          <w:szCs w:val="28"/>
          <w:lang w:val="ru-RU"/>
        </w:rPr>
        <w:t xml:space="preserve"> говорит о тенденции к то</w:t>
      </w:r>
      <w:r>
        <w:rPr>
          <w:color w:val="000000"/>
          <w:sz w:val="28"/>
          <w:szCs w:val="28"/>
          <w:lang w:val="ru-RU"/>
        </w:rPr>
        <w:t xml:space="preserve">му или иному типу акцентуации. В случае </w:t>
      </w:r>
      <w:r>
        <w:rPr>
          <w:i/>
          <w:iCs/>
          <w:color w:val="000000"/>
          <w:sz w:val="28"/>
          <w:szCs w:val="28"/>
          <w:lang w:val="ru-RU"/>
        </w:rPr>
        <w:t>превышения 19 баллов</w:t>
      </w:r>
      <w:r>
        <w:rPr>
          <w:color w:val="000000"/>
          <w:sz w:val="28"/>
          <w:szCs w:val="28"/>
          <w:lang w:val="ru-RU"/>
        </w:rPr>
        <w:t xml:space="preserve"> черта характера является акцентуированной. Полученные данные могут быть представлены в виде "профиль личностной акцентуации".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"Опросник определения уровня невротизации и психопатизации".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многие области профессиональной деятельности человека связаны с нервно-психическим напряжением, стрессами. Урбанизация, ускорение темпа жизни, информационные перегрузки, усиливая это напряжение, зачастую способствуют возникновению и разв</w:t>
      </w:r>
      <w:r>
        <w:rPr>
          <w:color w:val="000000"/>
          <w:sz w:val="28"/>
          <w:szCs w:val="28"/>
          <w:lang w:val="ru-RU"/>
        </w:rPr>
        <w:t>итию пограничных форм нервно-психической патологии, что выводит вопросы психогигиены и психопрофилактики в ряд важнейших задач охраны психического здоровья человека. Решение этих проблем связано прежде всего с необходимостью ранней диагностики субклиническ</w:t>
      </w:r>
      <w:r>
        <w:rPr>
          <w:color w:val="000000"/>
          <w:sz w:val="28"/>
          <w:szCs w:val="28"/>
          <w:lang w:val="ru-RU"/>
        </w:rPr>
        <w:t>их проявлений такого рода состояний, в частности, невротизации, психопатизации н предрасположенности к ним, что оказывается весьма затруднительным в связи с нечеткими границами клинической картины различных форм пограничных состояний, с одной стороны, и со</w:t>
      </w:r>
      <w:r>
        <w:rPr>
          <w:color w:val="000000"/>
          <w:sz w:val="28"/>
          <w:szCs w:val="28"/>
          <w:lang w:val="ru-RU"/>
        </w:rPr>
        <w:t xml:space="preserve"> сложностью организации тщательного психоневрологического исследования крупных контингентов.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Развертывание исследовательской и практической работы в области психогигиены и психопрофилактики заболеваний, связанных с особенностями труда и спецификой условий </w:t>
      </w:r>
      <w:r>
        <w:rPr>
          <w:color w:val="000000"/>
          <w:sz w:val="28"/>
          <w:szCs w:val="28"/>
          <w:lang w:val="ru-RU"/>
        </w:rPr>
        <w:t>жизни, в частности невротических состояний и психопатических декомпенсаций, ставит перед психологом задачу создания экспресс - методов, которые, будучи обоснованными и чувствительными при достаточной простоте, обеспечили бы возможность обследования крупных</w:t>
      </w:r>
      <w:r>
        <w:rPr>
          <w:color w:val="000000"/>
          <w:sz w:val="28"/>
          <w:szCs w:val="28"/>
          <w:lang w:val="ru-RU"/>
        </w:rPr>
        <w:t xml:space="preserve"> контингентов на предмет выявления "группы риска”, подлежащей детальному исследованию психоневрологом.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Опросник создан в 1974 году в лаборатории клинической психологии Психоневрологического института им.В.М. Бехтерева на основе теории распознавания образов</w:t>
      </w:r>
      <w:r>
        <w:rPr>
          <w:color w:val="000000"/>
          <w:sz w:val="28"/>
          <w:szCs w:val="28"/>
          <w:lang w:val="ru-RU"/>
        </w:rPr>
        <w:t>. Предназначен для психологической экспресс-диагностики особенностей личности, характерных для пограничных нервно-психических расстройств и определения степени их выраженности, выявления лиц с высоким риском развития невротических состояний и психосоциальн</w:t>
      </w:r>
      <w:r>
        <w:rPr>
          <w:color w:val="000000"/>
          <w:sz w:val="28"/>
          <w:szCs w:val="28"/>
          <w:lang w:val="ru-RU"/>
        </w:rPr>
        <w:t>ой дезадаптации.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опроснике сформулированы две основные шкалы (невротизации и психопатизации), каждая из которых включает 40 утверждений. Утверждения шкал чередуются (нечетные - невротизации, четная - психопатизации). Кроме этих шкал, в опросник введена ш</w:t>
      </w:r>
      <w:r>
        <w:rPr>
          <w:color w:val="000000"/>
          <w:sz w:val="28"/>
          <w:szCs w:val="28"/>
          <w:lang w:val="ru-RU"/>
        </w:rPr>
        <w:t>кала неискренности для суждения об откровенности ответов обследуемого.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Общей оценкой по каждой шкале является алгебраическая сумма диагностических коэффициентов.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анализа, образующих шкалы утверждений позволили составить психологические характеристик</w:t>
      </w:r>
      <w:r>
        <w:rPr>
          <w:color w:val="000000"/>
          <w:sz w:val="28"/>
          <w:szCs w:val="28"/>
          <w:lang w:val="ru-RU"/>
        </w:rPr>
        <w:t>и лицам, имеющим крайние оценки по разработанным шкалам.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отметить, что чем дальше от полюса шкал будут располагаться индивидуальные оценки, тем в меньшей степени индивидам будут присущи приводимые ниже характеристики.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высоком уровне невротизаци</w:t>
      </w:r>
      <w:r>
        <w:rPr>
          <w:i/>
          <w:iCs/>
          <w:color w:val="000000"/>
          <w:sz w:val="28"/>
          <w:szCs w:val="28"/>
          <w:lang w:val="ru-RU"/>
        </w:rPr>
        <w:t>и (</w:t>
      </w:r>
      <w:r>
        <w:rPr>
          <w:color w:val="000000"/>
          <w:sz w:val="28"/>
          <w:szCs w:val="28"/>
          <w:lang w:val="ru-RU"/>
        </w:rPr>
        <w:t>высокая по абсолютной величине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 xml:space="preserve">отрицательная </w:t>
      </w:r>
      <w:r>
        <w:rPr>
          <w:color w:val="000000"/>
          <w:sz w:val="28"/>
          <w:szCs w:val="28"/>
          <w:lang w:val="ru-RU"/>
        </w:rPr>
        <w:t xml:space="preserve">оценка) может наблюдаться выраженная эмоциональная возбудимость, продуцирующая различные негативные переживания (тревожность, напряженность, беспокойство, растерянность, раздражительность). Безынициативность </w:t>
      </w:r>
      <w:r>
        <w:rPr>
          <w:color w:val="000000"/>
          <w:sz w:val="28"/>
          <w:szCs w:val="28"/>
          <w:lang w:val="ru-RU"/>
        </w:rPr>
        <w:t>этих лиц формирует переживания, связанные с неудовлетворенностью желаний. Их эгоцентрическая личностная направленность проявляется как в склонности к ипохондрической фиксации на неприятных соматических ощущениях, так и в сосредоточенности на переживаниях с</w:t>
      </w:r>
      <w:r>
        <w:rPr>
          <w:color w:val="000000"/>
          <w:sz w:val="28"/>
          <w:szCs w:val="28"/>
          <w:lang w:val="ru-RU"/>
        </w:rPr>
        <w:t>воих личностных недостатков. Это, в свою очередь, формирует чувство собственной неполноценности, затрудненность в общении, социальную робость и зависимость.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низком уровне невротизации (</w:t>
      </w:r>
      <w:r>
        <w:rPr>
          <w:color w:val="000000"/>
          <w:sz w:val="28"/>
          <w:szCs w:val="28"/>
          <w:lang w:val="ru-RU"/>
        </w:rPr>
        <w:t>высокая по абсолютной величине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 xml:space="preserve">положительная </w:t>
      </w:r>
      <w:r>
        <w:rPr>
          <w:color w:val="000000"/>
          <w:sz w:val="28"/>
          <w:szCs w:val="28"/>
          <w:lang w:val="ru-RU"/>
        </w:rPr>
        <w:t>оценка) отмечается эмо</w:t>
      </w:r>
      <w:r>
        <w:rPr>
          <w:color w:val="000000"/>
          <w:sz w:val="28"/>
          <w:szCs w:val="28"/>
          <w:lang w:val="ru-RU"/>
        </w:rPr>
        <w:t>циональная устойчивость и положительный фон основных переживаний (спокойствие, оптимизм). Оптимизм и инициативность, простота в реализации своих желаний формируют чувство собственного достоинства, социальную смелость, независимость, легкость в общении.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Выс</w:t>
      </w:r>
      <w:r>
        <w:rPr>
          <w:i/>
          <w:iCs/>
          <w:color w:val="000000"/>
          <w:sz w:val="28"/>
          <w:szCs w:val="28"/>
          <w:lang w:val="ru-RU"/>
        </w:rPr>
        <w:t xml:space="preserve">окий уровень психопатизации </w:t>
      </w:r>
      <w:r>
        <w:rPr>
          <w:color w:val="000000"/>
          <w:sz w:val="28"/>
          <w:szCs w:val="28"/>
          <w:lang w:val="ru-RU"/>
        </w:rPr>
        <w:t>свидетельствует о беспечности и легкомыслии, холодном отношении к людям, напористости, упрямстве в межличностных взаимодействиях. Этим лицам присуща тенденция к выходу за рамки общепринятых норм и морали, что может приводить к н</w:t>
      </w:r>
      <w:r>
        <w:rPr>
          <w:color w:val="000000"/>
          <w:sz w:val="28"/>
          <w:szCs w:val="28"/>
          <w:lang w:val="ru-RU"/>
        </w:rPr>
        <w:t>епредсказуемости их поступков и созданию конфликтных ситуаций.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Низкий уровень психопатизации </w:t>
      </w:r>
      <w:r>
        <w:rPr>
          <w:color w:val="000000"/>
          <w:sz w:val="28"/>
          <w:szCs w:val="28"/>
          <w:lang w:val="ru-RU"/>
        </w:rPr>
        <w:t>может говорить об осмотрительности, уступчивости, ориентированности на мнение окружающих, о приверженности к строгому соблюдению общепринятых правил и норм поведен</w:t>
      </w:r>
      <w:r>
        <w:rPr>
          <w:color w:val="000000"/>
          <w:sz w:val="28"/>
          <w:szCs w:val="28"/>
          <w:lang w:val="ru-RU"/>
        </w:rPr>
        <w:t>ия.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>. Методы математической статистики.</w:t>
      </w:r>
    </w:p>
    <w:p w:rsidR="00000000" w:rsidRDefault="003E10C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Полученные данные были обработаны при использовании программы </w:t>
      </w:r>
      <w:r>
        <w:rPr>
          <w:color w:val="000000"/>
          <w:sz w:val="28"/>
          <w:szCs w:val="28"/>
          <w:lang w:val="en-US"/>
        </w:rPr>
        <w:t>Statistic</w:t>
      </w:r>
      <w:r>
        <w:rPr>
          <w:color w:val="000000"/>
          <w:sz w:val="28"/>
          <w:szCs w:val="28"/>
          <w:lang w:val="ru-RU"/>
        </w:rPr>
        <w:t xml:space="preserve"> 6.0, произведен анализ и интерпретация результатов.</w:t>
      </w:r>
    </w:p>
    <w:p w:rsidR="00000000" w:rsidRDefault="003E10C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3.2 Обсуждение и анализ результатов исследования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Сводная таблица данных результатов диа</w:t>
      </w:r>
      <w:r>
        <w:rPr>
          <w:color w:val="000000"/>
          <w:sz w:val="28"/>
          <w:szCs w:val="28"/>
          <w:lang w:val="ru-RU"/>
        </w:rPr>
        <w:t>гностики в сырых баллах по всем использованным методикам приведена в таблице 1 (Приложение А).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Результаты диагностики по методике "Торонская алекситимическая шкала"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Средний балл по шкале составил 61,8, что формально относится к "неалекситимическому" типу </w:t>
      </w:r>
      <w:r>
        <w:rPr>
          <w:color w:val="000000"/>
          <w:sz w:val="28"/>
          <w:szCs w:val="28"/>
          <w:lang w:val="ru-RU"/>
        </w:rPr>
        <w:t>личности, но является пограничным уровнем (норма - 62 балла). По результатам диагностики уровня алекситимии были получены следующие результаты: 17 человек (52 %) - неалекситимический тип личности; 12 человек (36 %) - пограничный тип личности; 4 человека (1</w:t>
      </w:r>
      <w:r>
        <w:rPr>
          <w:color w:val="000000"/>
          <w:sz w:val="28"/>
          <w:szCs w:val="28"/>
          <w:lang w:val="ru-RU"/>
        </w:rPr>
        <w:t>5 %) - алекситимический тип личности.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большую часть испытуемых (52%) характеризует способность легко выражать собственные эмоции, опознавать и описывать то, что они действительно чувствуют. Треть испытуемых (33%) характеризует сниженная спос</w:t>
      </w:r>
      <w:r>
        <w:rPr>
          <w:color w:val="000000"/>
          <w:sz w:val="28"/>
          <w:szCs w:val="28"/>
          <w:lang w:val="ru-RU"/>
        </w:rPr>
        <w:t>обность или затрудненность в вербализации эмоциональных состояний. И 15 % испытуемых показали выраженное наличие алекситимии, что свидетельствует о том, что этим людям сложно осознавать и выражать свои чувства и эмоции.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Диаграмма 1. Результаты диагностики</w:t>
      </w:r>
      <w:r>
        <w:rPr>
          <w:color w:val="000000"/>
          <w:sz w:val="28"/>
          <w:szCs w:val="28"/>
          <w:lang w:val="ru-RU"/>
        </w:rPr>
        <w:t xml:space="preserve"> по методике "Торонская алекситимическая шкала".</w:t>
      </w:r>
    </w:p>
    <w:p w:rsidR="00000000" w:rsidRDefault="008354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28975" cy="1895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Результаты диагностики по методике определения акцентуаций характера Леонгарда - Шмишека.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результатам диагностики были получены следующие результаты: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шкале "демонс</w:t>
      </w:r>
      <w:r>
        <w:rPr>
          <w:color w:val="000000"/>
          <w:sz w:val="28"/>
          <w:szCs w:val="28"/>
          <w:lang w:val="ru-RU"/>
        </w:rPr>
        <w:t>тративность" среднее значение составило 14,1 балла;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шкале "застревание" среднее значение составило 14,8 балла;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шкале "педантичност" среднее значение составило 11,2 балла;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шкале "возбудимость" среднее значение составило 10,9 балла;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шкале "эмотив</w:t>
      </w:r>
      <w:r>
        <w:rPr>
          <w:color w:val="000000"/>
          <w:sz w:val="28"/>
          <w:szCs w:val="28"/>
          <w:lang w:val="ru-RU"/>
        </w:rPr>
        <w:t>ность" среднее значение составило 16,5 балла;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шкале "гипертимность" среднее значение составило 11,4 балла;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шкале "дистимность" среднее значение составило 6,8 балла;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шкале "тревожность" среднее значение составило 11,8 балла;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шкале "циклотимность</w:t>
      </w:r>
      <w:r>
        <w:rPr>
          <w:color w:val="000000"/>
          <w:sz w:val="28"/>
          <w:szCs w:val="28"/>
          <w:lang w:val="ru-RU"/>
        </w:rPr>
        <w:t>" среднее значение составило 14,8 балла.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Гистограмма 1. Результаты диагностики по методике диагностики акцентуаций характера ленгарда-Шмишека.</w:t>
      </w:r>
    </w:p>
    <w:p w:rsidR="00000000" w:rsidRDefault="008354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429125" cy="2409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испытуемых характеризует чувствительность, гуманность, впеча</w:t>
      </w:r>
      <w:r>
        <w:rPr>
          <w:color w:val="000000"/>
          <w:sz w:val="28"/>
          <w:szCs w:val="28"/>
          <w:lang w:val="ru-RU"/>
        </w:rPr>
        <w:t>тлительность, исполнительность. Для них характерны настороженность и недоверчивость по отношению к людям, инертность в проявлении аффектов, в мышлении. Также им свойственны периодические смены настроения.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Результаты диагностики по методике "Опросник опреде</w:t>
      </w:r>
      <w:r>
        <w:rPr>
          <w:b/>
          <w:bCs/>
          <w:color w:val="000000"/>
          <w:sz w:val="28"/>
          <w:szCs w:val="28"/>
          <w:lang w:val="ru-RU"/>
        </w:rPr>
        <w:t>ления уровня невротизации и психопатизации".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результатам диагностики уровня невротизации были получены следующие результаты: 2 человека (9 %) - низкий уровень; 10 человек (43 %) - неопределенный уровень; 11человек (48 %) - высокий уровень.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Диаграмма 2.</w:t>
      </w:r>
      <w:r>
        <w:rPr>
          <w:color w:val="000000"/>
          <w:sz w:val="28"/>
          <w:szCs w:val="28"/>
          <w:lang w:val="ru-RU"/>
        </w:rPr>
        <w:t xml:space="preserve"> Результаты диагностики по методике "УНП". Уровень невротизации.</w:t>
      </w:r>
    </w:p>
    <w:p w:rsidR="00000000" w:rsidRDefault="008354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24225" cy="1943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результатам диагностики уровня психопатизации были получены следующие результаты: 5 человек (15 %) - низкий уровень; 16 человек (49 %) - неопределенный уровень; 12 человек (36 %) - высокий уровень.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Диаграмма 3. Резу</w:t>
      </w:r>
      <w:r>
        <w:rPr>
          <w:color w:val="000000"/>
          <w:sz w:val="28"/>
          <w:szCs w:val="28"/>
          <w:lang w:val="ru-RU"/>
        </w:rPr>
        <w:t>льтаты диагностики по методике "УНП". Уровень психопатизации</w:t>
      </w:r>
    </w:p>
    <w:p w:rsidR="00000000" w:rsidRDefault="008354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14725" cy="2057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br w:type="page"/>
        <w:t>Корреляционный анализ.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целью выявления взаимосвязи между уровнем алекситимии и акцентуациями характера, а также уровнями невротизации и психопатизации у ж</w:t>
      </w:r>
      <w:r>
        <w:rPr>
          <w:color w:val="000000"/>
          <w:sz w:val="28"/>
          <w:szCs w:val="28"/>
          <w:lang w:val="ru-RU"/>
        </w:rPr>
        <w:t xml:space="preserve">енщин зрелого возраста мы провели корреляционный анализ. Проверка на нормальность проводилась по критерию Колмогорова-Смирнова. На основе данных констатируется, что распределения по всем признакам нормальные, следовательно, можно применить параметрический </w:t>
      </w:r>
      <w:r>
        <w:rPr>
          <w:color w:val="000000"/>
          <w:sz w:val="28"/>
          <w:szCs w:val="28"/>
          <w:lang w:val="ru-RU"/>
        </w:rPr>
        <w:t>критерий. В нашей работе - это коэффициент корреляции Спирмана. Коэффициент корреляции мы получили с помощью программы "Статистика 6.0", учитывая те показатели коэффициента корреляции, при которых ошибка первого рода меньше 0,01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 xml:space="preserve"> &lt; 0,01).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результатам </w:t>
      </w:r>
      <w:r>
        <w:rPr>
          <w:color w:val="000000"/>
          <w:sz w:val="28"/>
          <w:szCs w:val="28"/>
          <w:lang w:val="ru-RU"/>
        </w:rPr>
        <w:t>корреляционного анализа статистически достоверными обнаружены 4 взаимосвязи.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Значимые взаимосвязи корреляционного анализа. Результаты достоверны на уровне р </w:t>
      </w:r>
      <w:r>
        <w:rPr>
          <w:rFonts w:ascii="Symbol" w:hAnsi="Symbol" w:cs="Symbol"/>
          <w:color w:val="000000"/>
          <w:sz w:val="28"/>
          <w:szCs w:val="28"/>
          <w:lang w:val="ru-RU"/>
        </w:rPr>
        <w:t>Ј</w:t>
      </w:r>
      <w:r>
        <w:rPr>
          <w:color w:val="000000"/>
          <w:sz w:val="28"/>
          <w:szCs w:val="28"/>
          <w:lang w:val="ru-RU"/>
        </w:rPr>
        <w:t xml:space="preserve"> 0,01.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1873"/>
        <w:gridCol w:w="1307"/>
        <w:gridCol w:w="1740"/>
        <w:gridCol w:w="196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Методика Леонгарда -  Шмишека</w:t>
            </w:r>
          </w:p>
        </w:tc>
        <w:tc>
          <w:tcPr>
            <w:tcW w:w="3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Опросник определения уровня невротизации и психо</w:t>
            </w:r>
            <w:r>
              <w:rPr>
                <w:color w:val="000000"/>
                <w:sz w:val="20"/>
                <w:szCs w:val="20"/>
                <w:lang w:val="ru-RU"/>
              </w:rPr>
              <w:t>патизации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Демонстративный тип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Эмотивный тип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Шкала невротизации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Шкала психопатизации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Торонтская алекситимическая шкала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-0,383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-0,447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0,414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0,410</w:t>
            </w:r>
          </w:p>
        </w:tc>
      </w:tr>
    </w:tbl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экспериментальном исследовании выявлено, что существует обратная значимая связь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= - 0,38) между шкало</w:t>
      </w:r>
      <w:r>
        <w:rPr>
          <w:color w:val="000000"/>
          <w:sz w:val="28"/>
          <w:szCs w:val="28"/>
          <w:lang w:val="ru-RU"/>
        </w:rPr>
        <w:t>й "Уровень алекситимии" (Торонтская алекситимическая шкала) и шкалой "Демонстративный тип" (Методика Леонгарда - Шмишека).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чем выше уровень алекситимии, тем менее свойственны личности такие качества, как демонстративность поведения, легкость</w:t>
      </w:r>
      <w:r>
        <w:rPr>
          <w:color w:val="000000"/>
          <w:sz w:val="28"/>
          <w:szCs w:val="28"/>
          <w:lang w:val="ru-RU"/>
        </w:rPr>
        <w:t xml:space="preserve"> в установлении контактов, артистизм, позерство, стремление к лидерству, потребность в признании и жажда постоянного внимания к своей персоне.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экспериментальном исследовании выявлено, что существует обратная значимая связь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= - 0,44) между шкалой "Уров</w:t>
      </w:r>
      <w:r>
        <w:rPr>
          <w:color w:val="000000"/>
          <w:sz w:val="28"/>
          <w:szCs w:val="28"/>
          <w:lang w:val="ru-RU"/>
        </w:rPr>
        <w:t>ень алекситимии" (Торонтская алекситимическая шкала) и шкалой "Эмотивный тип" (Методика Леонгарда - Шмишека).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чем выше уровень алекситимии, тем менее свойственны личности такие качества, как тревожность, болтливость, боязливость, глубокие ре</w:t>
      </w:r>
      <w:r>
        <w:rPr>
          <w:color w:val="000000"/>
          <w:sz w:val="28"/>
          <w:szCs w:val="28"/>
          <w:lang w:val="ru-RU"/>
        </w:rPr>
        <w:t>акции в области тонких чувств, сопереживание другим людям или животным, отзывчивость и исполнительность.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экспериментальном исследовании выявлено, что существует прямая значимая связь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= 0,41) между шкалой "Уровень алекситимии" (Торонтская алекситимичес</w:t>
      </w:r>
      <w:r>
        <w:rPr>
          <w:color w:val="000000"/>
          <w:sz w:val="28"/>
          <w:szCs w:val="28"/>
          <w:lang w:val="ru-RU"/>
        </w:rPr>
        <w:t>кая шкала) и шкалой "Шкала невротизации" (Опросник определения уровня невротизации и психопатизации).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чем выше уровень алекситимии, тем выше тревожность, напряженность, беспокойство, растерянность, раздражительность, склонность к ипохондриче</w:t>
      </w:r>
      <w:r>
        <w:rPr>
          <w:color w:val="000000"/>
          <w:sz w:val="28"/>
          <w:szCs w:val="28"/>
          <w:lang w:val="ru-RU"/>
        </w:rPr>
        <w:t>ской фиксации на неприятных соматических ощущениях, неуверенность в себе, переживание своих личностных недостатков, чувство собственной неполноценности, безынициативность, затрудненность в общении и плохая общая приспособленность.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экспериментальном иссле</w:t>
      </w:r>
      <w:r>
        <w:rPr>
          <w:color w:val="000000"/>
          <w:sz w:val="28"/>
          <w:szCs w:val="28"/>
          <w:lang w:val="ru-RU"/>
        </w:rPr>
        <w:t>довании выявлено, что существует прямая значимая связь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= 0,41) между шкалой "Уровень алекситимии" (Торонтская алекситимическая шкала) и шкалой "Шкала психопатизации" (Опросник определения уровня невротизации и психопатизации).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чем выше у</w:t>
      </w:r>
      <w:r>
        <w:rPr>
          <w:color w:val="000000"/>
          <w:sz w:val="28"/>
          <w:szCs w:val="28"/>
          <w:lang w:val="ru-RU"/>
        </w:rPr>
        <w:t>ровень алекситимии, тем выше беспечность и легкомыслие, холодное отношении к людям, напористость, упрямство в межличностных взаимодействиях.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в исследовании выявлена взаимосвязь между уровнем алекситимии и акцентуациями характера и уровнем не</w:t>
      </w:r>
      <w:r>
        <w:rPr>
          <w:color w:val="000000"/>
          <w:sz w:val="28"/>
          <w:szCs w:val="28"/>
          <w:lang w:val="ru-RU"/>
        </w:rPr>
        <w:t>вротизации и психопатизации личности.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целях выявления специфики взаимосвязей совокупная выборка была разделена по признаку выраженности алекситимии на три группы. Первую группу составили респонденты с неалекситимическим типом личности, вторую - с пограни</w:t>
      </w:r>
      <w:r>
        <w:rPr>
          <w:color w:val="000000"/>
          <w:sz w:val="28"/>
          <w:szCs w:val="28"/>
          <w:lang w:val="ru-RU"/>
        </w:rPr>
        <w:t>чным типом личности и третью - с алекситимическим типом личности.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Результаты корреляционного анализа по "неалекситимической" выборке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результатам корреляционного анализа статистически достоверными обнаружены 3 взаимосвязи.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2.</w:t>
      </w:r>
    </w:p>
    <w:p w:rsidR="00000000" w:rsidRDefault="003E10C2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Значимые взаимосвя</w:t>
      </w:r>
      <w:r>
        <w:rPr>
          <w:color w:val="000000"/>
          <w:sz w:val="28"/>
          <w:szCs w:val="28"/>
          <w:lang w:val="ru-RU"/>
        </w:rPr>
        <w:t xml:space="preserve">зи корреляционного анализа по "неалекситимической" выборке. Результаты достоверны на уровне р </w:t>
      </w:r>
      <w:r>
        <w:rPr>
          <w:rFonts w:ascii="Symbol" w:hAnsi="Symbol" w:cs="Symbol"/>
          <w:color w:val="000000"/>
          <w:sz w:val="28"/>
          <w:szCs w:val="28"/>
          <w:lang w:val="ru-RU"/>
        </w:rPr>
        <w:t>Ј</w:t>
      </w:r>
      <w:r>
        <w:rPr>
          <w:color w:val="000000"/>
          <w:sz w:val="28"/>
          <w:szCs w:val="28"/>
          <w:lang w:val="ru-RU"/>
        </w:rPr>
        <w:t xml:space="preserve"> 0,01.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7"/>
        <w:gridCol w:w="2086"/>
        <w:gridCol w:w="1713"/>
        <w:gridCol w:w="210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Методика Леонгарда - Шмишека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Социальное положение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Демонстративный тип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Гипертимный тип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Торонтская алекситимическая шкала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-0,616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-0,410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-0,409</w:t>
            </w:r>
          </w:p>
        </w:tc>
      </w:tr>
    </w:tbl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экс</w:t>
      </w:r>
      <w:r>
        <w:rPr>
          <w:color w:val="000000"/>
          <w:sz w:val="28"/>
          <w:szCs w:val="28"/>
          <w:lang w:val="ru-RU"/>
        </w:rPr>
        <w:t>периментальном исследовании выявлено, что существует обратная значимая связь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= - 0,61) между шкалой "Уровень алекситимии" (Торонтская алекситимическая шкала) и шкалой "Демонстративный тип" (Методика Леонгарда - Шмишека).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чем выше уровень </w:t>
      </w:r>
      <w:r>
        <w:rPr>
          <w:color w:val="000000"/>
          <w:sz w:val="28"/>
          <w:szCs w:val="28"/>
          <w:lang w:val="ru-RU"/>
        </w:rPr>
        <w:t>алекситимии, тем менее свойственны личности такие качества, как демонстративность поведения, легкость в установлении контактов, потребность в признании.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экспериментальном исследовании выявлено, что существует обратная значимая связь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= - 0,41) между шк</w:t>
      </w:r>
      <w:r>
        <w:rPr>
          <w:color w:val="000000"/>
          <w:sz w:val="28"/>
          <w:szCs w:val="28"/>
          <w:lang w:val="ru-RU"/>
        </w:rPr>
        <w:t>алой "Уровень алекситимии" (Торонтская алекситимическая шкала) и шкалой "Гипертимный тип" (Методика Леонгарда - Шмишека).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чем выше уровень алекситимии, тем менее свойственны личности такие качества, как общительность, болтливость, высокий жи</w:t>
      </w:r>
      <w:r>
        <w:rPr>
          <w:color w:val="000000"/>
          <w:sz w:val="28"/>
          <w:szCs w:val="28"/>
          <w:lang w:val="ru-RU"/>
        </w:rPr>
        <w:t>зненный тонус, энергичность и деятельность.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экспериментальном исследовании выявлено, что существует обратная значимая связь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= - 0,41) между шкалой "Уровень алекситимии" (Торонтская алекситимическая шкала) и шкалой "Социальное положение".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</w:t>
      </w:r>
      <w:r>
        <w:rPr>
          <w:color w:val="000000"/>
          <w:sz w:val="28"/>
          <w:szCs w:val="28"/>
          <w:lang w:val="ru-RU"/>
        </w:rPr>
        <w:t>, чем выше уровень алекситимии, тем вероятнее женщина не состоит в браке и не имеет партнера.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Результаты корреляционного анализа по "пограничной" выборке.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результатам корреляционного анализа статистически достоверными обнаружены 3 взаимосвязи.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Таблица </w:t>
      </w:r>
      <w:r>
        <w:rPr>
          <w:color w:val="000000"/>
          <w:sz w:val="28"/>
          <w:szCs w:val="28"/>
          <w:lang w:val="ru-RU"/>
        </w:rPr>
        <w:t>3.</w:t>
      </w:r>
    </w:p>
    <w:p w:rsidR="00000000" w:rsidRDefault="003E10C2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Значимые взаимосвязи корреляционного анализа по "пограничной" выборке. Результаты достоверны на уровне р </w:t>
      </w:r>
      <w:r>
        <w:rPr>
          <w:rFonts w:ascii="Symbol" w:hAnsi="Symbol" w:cs="Symbol"/>
          <w:color w:val="000000"/>
          <w:sz w:val="28"/>
          <w:szCs w:val="28"/>
          <w:lang w:val="ru-RU"/>
        </w:rPr>
        <w:t>Ј</w:t>
      </w:r>
      <w:r>
        <w:rPr>
          <w:color w:val="000000"/>
          <w:sz w:val="28"/>
          <w:szCs w:val="28"/>
          <w:lang w:val="ru-RU"/>
        </w:rPr>
        <w:t xml:space="preserve"> 0,01.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2"/>
        <w:gridCol w:w="1648"/>
        <w:gridCol w:w="1907"/>
        <w:gridCol w:w="220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Методика Леонгарда - Шмишека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Шкала психопатизации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Возбудимый тип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Дистимический тип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Торонтская алекситимическая шкала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0,368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0,379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-0,370</w:t>
            </w:r>
          </w:p>
        </w:tc>
      </w:tr>
    </w:tbl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экспериментальном исследовании выявлено, что существует прямая значимая связь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= 0,36) между шкалой "Уровень алекситимии" (Торонтская алекситимическая шкала) и шкалой "Возбудимый тип" (Методика Леонгарда - Шмишека).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чем выше уро</w:t>
      </w:r>
      <w:r>
        <w:rPr>
          <w:color w:val="000000"/>
          <w:sz w:val="28"/>
          <w:szCs w:val="28"/>
          <w:lang w:val="ru-RU"/>
        </w:rPr>
        <w:t>вень алекситимии, тем более свойственны личности такие качества, как недостаточная управляемость, ослабление контроля над побуждениями, повышенная импульсивность и раздражительность.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экспериментальном исследовании выявлено, что существует обратная значим</w:t>
      </w:r>
      <w:r>
        <w:rPr>
          <w:color w:val="000000"/>
          <w:sz w:val="28"/>
          <w:szCs w:val="28"/>
          <w:lang w:val="ru-RU"/>
        </w:rPr>
        <w:t>ая связь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= - 0,61) между шкалой "Уровень алекситимии" (Торонтская алекситимическая шкала) и шкалой "Дистимический тип" (Методика Леонгарда - Шмишека).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чем выше уровень алекситимии, тем более свойственны личности такие качества, как подавл</w:t>
      </w:r>
      <w:r>
        <w:rPr>
          <w:color w:val="000000"/>
          <w:sz w:val="28"/>
          <w:szCs w:val="28"/>
          <w:lang w:val="ru-RU"/>
        </w:rPr>
        <w:t>енность настроения, медлительность, слабость волевых усилий, пессимистическое отношение к будущему.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экспериментальном исследовании выявлено, что существует обратная значимая связь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= - 0,37) между шкалой "Уровень алекситимии" (Торонтская алекситимическ</w:t>
      </w:r>
      <w:r>
        <w:rPr>
          <w:color w:val="000000"/>
          <w:sz w:val="28"/>
          <w:szCs w:val="28"/>
          <w:lang w:val="ru-RU"/>
        </w:rPr>
        <w:t>ая шкала) и шкалой "Шкала психопатизации" (УНП).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чем выше уровень алекситимии, тем менее свойственны личности такие качества, как беспечность и легкомыслие, холодное отношении к людям, напористость, упрямство в межличностных взаимодействиях.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Результаты корреляционного анализа по "алекситимичной" выборке.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результатам корреляционного анализа статистически достоверными обнаружены 7 взаимосвязей.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4.</w:t>
      </w:r>
    </w:p>
    <w:p w:rsidR="00000000" w:rsidRDefault="003E10C2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Значимые взаимосвязи корреляционного анализа по "алекситимичной" выборке. Результаты д</w:t>
      </w:r>
      <w:r>
        <w:rPr>
          <w:color w:val="000000"/>
          <w:sz w:val="28"/>
          <w:szCs w:val="28"/>
          <w:lang w:val="ru-RU"/>
        </w:rPr>
        <w:t xml:space="preserve">остоверны на уровне р </w:t>
      </w:r>
      <w:r>
        <w:rPr>
          <w:rFonts w:ascii="Symbol" w:hAnsi="Symbol" w:cs="Symbol"/>
          <w:color w:val="000000"/>
          <w:sz w:val="28"/>
          <w:szCs w:val="28"/>
          <w:lang w:val="ru-RU"/>
        </w:rPr>
        <w:t>Ј</w:t>
      </w:r>
      <w:r>
        <w:rPr>
          <w:color w:val="000000"/>
          <w:sz w:val="28"/>
          <w:szCs w:val="28"/>
          <w:lang w:val="ru-RU"/>
        </w:rPr>
        <w:t xml:space="preserve"> 0,01.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881"/>
        <w:gridCol w:w="1129"/>
        <w:gridCol w:w="1017"/>
        <w:gridCol w:w="1114"/>
        <w:gridCol w:w="917"/>
        <w:gridCol w:w="1023"/>
        <w:gridCol w:w="124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Возраст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Методика Леонгарда - Шмишека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Опросник определения уровня невротизации и психопатизации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Социальное положение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Застревающий тип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Тревожный тип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Циклотимный тип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Шкала невротизации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Шкала психопатизации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Торонтская алекс</w:t>
            </w:r>
            <w:r>
              <w:rPr>
                <w:color w:val="000000"/>
                <w:sz w:val="20"/>
                <w:szCs w:val="20"/>
                <w:lang w:val="ru-RU"/>
              </w:rPr>
              <w:t>итимическая шкала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-0,587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-0,711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-0,670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0,538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0,857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0,880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-0,627</w:t>
            </w:r>
          </w:p>
        </w:tc>
      </w:tr>
    </w:tbl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Выводы по третьей главе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В экспериментальном исследовании выявлено, что существует обратная значимая связь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= 0,58) между шкалой "Уровень алекситимии" (Торонтская алекситимическая шкала</w:t>
      </w:r>
      <w:r>
        <w:rPr>
          <w:color w:val="000000"/>
          <w:sz w:val="28"/>
          <w:szCs w:val="28"/>
          <w:lang w:val="ru-RU"/>
        </w:rPr>
        <w:t>) и шкалой "Возраст".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чем моложе женщина, тем выше уровень алекситимии.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экспериментальном исследовании выявлено, что существует обратная значимая связь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= - 0,71) между шкалой "Уровень алекситимии" (Торонтская алекситимическая шкала) и</w:t>
      </w:r>
      <w:r>
        <w:rPr>
          <w:color w:val="000000"/>
          <w:sz w:val="28"/>
          <w:szCs w:val="28"/>
          <w:lang w:val="ru-RU"/>
        </w:rPr>
        <w:t xml:space="preserve"> шкалой "Застревающий тип" (Методика Леонгарда - Шмишека).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чем выше уровень алекситимии, тем менее свойственны личности такие качества как настороженность и недоверчивость по отношению к людям, чувствительность к обидам и огорчениям, уязвимо</w:t>
      </w:r>
      <w:r>
        <w:rPr>
          <w:color w:val="000000"/>
          <w:sz w:val="28"/>
          <w:szCs w:val="28"/>
          <w:lang w:val="ru-RU"/>
        </w:rPr>
        <w:t>сть, подозрительность и инертность.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экспериментальном исследовании выявлено, что существует обратная значимая связь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= - 0,67) между шкалой "Уровень алекситимии" (Торонтская алекситимическая шкала) и шкалой "Тревожный тип" (Методика Леонгарда - Шмише</w:t>
      </w:r>
      <w:r>
        <w:rPr>
          <w:color w:val="000000"/>
          <w:sz w:val="28"/>
          <w:szCs w:val="28"/>
          <w:lang w:val="ru-RU"/>
        </w:rPr>
        <w:t>ка).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чем выше уровень алекситимии, тем менее свойственны личности такие качества, как робость, пугливость, неуверенность в себе.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экспериментальном исследовании выявлено, что существует прямая значимая связь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- 0,53) между шкалой "Уров</w:t>
      </w:r>
      <w:r>
        <w:rPr>
          <w:color w:val="000000"/>
          <w:sz w:val="28"/>
          <w:szCs w:val="28"/>
          <w:lang w:val="ru-RU"/>
        </w:rPr>
        <w:t>ень алекситимии" (Торонтская алекситимическая шкала) и шкалой "Циклотимный тип" (Методика Леонгарда - Шмишека).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чем выше уровень алекситимии, тем более свойственны личности частые периодические смены настроения.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экспериментальном исследо</w:t>
      </w:r>
      <w:r>
        <w:rPr>
          <w:color w:val="000000"/>
          <w:sz w:val="28"/>
          <w:szCs w:val="28"/>
          <w:lang w:val="ru-RU"/>
        </w:rPr>
        <w:t>вании выявлено, что существует прямая значимая связь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= 0,85) между шкалой "Уровень алекситимии" (Торонтская алекситимическая шкала) и шкалой "Шкала невротизации" (Опросник определения уровня невротизации и психопатизации).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чем выше уровен</w:t>
      </w:r>
      <w:r>
        <w:rPr>
          <w:color w:val="000000"/>
          <w:sz w:val="28"/>
          <w:szCs w:val="28"/>
          <w:lang w:val="ru-RU"/>
        </w:rPr>
        <w:t>ь алекситимии, тем выше тревожность, напряженность, беспокойство, растерянность, раздражительность, склонность к ипохондрической фиксации на неприятных соматических ощущениях, неуверенность в себе, переживание своих личностных недостатков, чувство собствен</w:t>
      </w:r>
      <w:r>
        <w:rPr>
          <w:color w:val="000000"/>
          <w:sz w:val="28"/>
          <w:szCs w:val="28"/>
          <w:lang w:val="ru-RU"/>
        </w:rPr>
        <w:t>ной неполноценности, безынициативность, затрудненность в общении и плохая общая приспособленность.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экспериментальном исследовании выявлено, что существует прямая значимая связь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= 0,88) между шкалой "Уровень алекситимии" (Торонтская алекситимическая </w:t>
      </w:r>
      <w:r>
        <w:rPr>
          <w:color w:val="000000"/>
          <w:sz w:val="28"/>
          <w:szCs w:val="28"/>
          <w:lang w:val="ru-RU"/>
        </w:rPr>
        <w:t>шкала) и шкалой "Шкала психопатизации" (Опросник определения уровня невротизации и психопатизации).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чем выше уровень алекситимии, тем выше беспечность и легкомыслие, холодное отношении к людям, напористость, упрямство в межличностных взаимод</w:t>
      </w:r>
      <w:r>
        <w:rPr>
          <w:color w:val="000000"/>
          <w:sz w:val="28"/>
          <w:szCs w:val="28"/>
          <w:lang w:val="ru-RU"/>
        </w:rPr>
        <w:t>ействиях.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экспериментальном исследовании выявлено, что существует обратная значимая связь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= - 0,62) между шкалой "Уровень алекситимии" (Торонтская алекситимическая шкала) и шкалой "Социальное положение".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чем выше уровень алекситимии, </w:t>
      </w:r>
      <w:r>
        <w:rPr>
          <w:color w:val="000000"/>
          <w:sz w:val="28"/>
          <w:szCs w:val="28"/>
          <w:lang w:val="ru-RU"/>
        </w:rPr>
        <w:t>тем вероятнее женщина не состоит в браке и не имеет партнера.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3E10C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имеющимся в литературе описаниям, для лиц с алекситимией характерно особое сочетание эмоциональных, когнитивных и личностных проявлений. Эмоциональная сфера этих пациентов</w:t>
      </w:r>
      <w:r>
        <w:rPr>
          <w:color w:val="000000"/>
          <w:sz w:val="28"/>
          <w:szCs w:val="28"/>
          <w:lang w:val="ru-RU"/>
        </w:rPr>
        <w:t xml:space="preserve"> отличается слабой дифференцированностью. Они обнаруживают неспособность к распознаванию и точному описанию собственного эмоционального состояния и эмоционального состояния других людей. Когнитивная сфера лиц с алекситимией отличается недостаточностью вооб</w:t>
      </w:r>
      <w:r>
        <w:rPr>
          <w:color w:val="000000"/>
          <w:sz w:val="28"/>
          <w:szCs w:val="28"/>
          <w:lang w:val="ru-RU"/>
        </w:rPr>
        <w:t>ражения, преобладанием наглядно-действенного мышления над абстрактно-логическим, слабостью функции символизации и категоризации в мышлении. Личностный профиль этих пациентов характеризуется некоторой примитивностью жизненной направленности, инфантильностью</w:t>
      </w:r>
      <w:r>
        <w:rPr>
          <w:color w:val="000000"/>
          <w:sz w:val="28"/>
          <w:szCs w:val="28"/>
          <w:lang w:val="ru-RU"/>
        </w:rPr>
        <w:t xml:space="preserve"> и, что особенно существенно недостаточностью функции рефлексии. Совокупность перечисленных качеств приводит к чрезмерному прагматизму, невозможности целостного представления собственной жизни, дефициту творческого отношения к ней, а также трудностям и кон</w:t>
      </w:r>
      <w:r>
        <w:rPr>
          <w:color w:val="000000"/>
          <w:sz w:val="28"/>
          <w:szCs w:val="28"/>
          <w:lang w:val="ru-RU"/>
        </w:rPr>
        <w:t xml:space="preserve">фликтам в межличностных отношениях. Последнее усугубляется еще и тем, что на фоне низкой эмоциональной дифференцированности у них в ряде ситуаций с легкостью возникают кратковременные, но чрезвычайно резко выраженные в поведении аффективные срывы, причины </w:t>
      </w:r>
      <w:r>
        <w:rPr>
          <w:color w:val="000000"/>
          <w:sz w:val="28"/>
          <w:szCs w:val="28"/>
          <w:lang w:val="ru-RU"/>
        </w:rPr>
        <w:t>которых плохо осознаются пациентами. Ограниченные возможности понимания себя, связанные с дефицитом рефлексии, становятся значительным препятствием в психотерапевтической работе с этими больными.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Алекситимия рассматривается как некая совокупность признаков</w:t>
      </w:r>
      <w:r>
        <w:rPr>
          <w:color w:val="000000"/>
          <w:sz w:val="28"/>
          <w:szCs w:val="28"/>
          <w:lang w:val="ru-RU"/>
        </w:rPr>
        <w:t>, характеризующих психический склад индивидов, предрасполагающий их к заболеваниям психосоматической специфичности.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Психологические исследования, направленные на изучение феномена алекситимии, немногочисленны и носят несистематизированный характер. Практик</w:t>
      </w:r>
      <w:r>
        <w:rPr>
          <w:color w:val="000000"/>
          <w:sz w:val="28"/>
          <w:szCs w:val="28"/>
          <w:lang w:val="ru-RU"/>
        </w:rPr>
        <w:t>а же показывает необходимость в таких исследованиях.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изучении происхождения алекситимии существуют три основных теории: биологическая теория, теория травматической соматизации, теория социального научения. Биологическая теория рассматривает алекситимию к</w:t>
      </w:r>
      <w:r>
        <w:rPr>
          <w:color w:val="000000"/>
          <w:sz w:val="28"/>
          <w:szCs w:val="28"/>
          <w:lang w:val="ru-RU"/>
        </w:rPr>
        <w:t>ак первичный процесс, в котором ведущая роль принадлежит генетическим механизмам, дефектам или особым вариантам развития головного мозга. Теория травматической соматизации рассматривает алекситимию как вторичный процесс. К вторичной алекситимии относят сос</w:t>
      </w:r>
      <w:r>
        <w:rPr>
          <w:color w:val="000000"/>
          <w:sz w:val="28"/>
          <w:szCs w:val="28"/>
          <w:lang w:val="ru-RU"/>
        </w:rPr>
        <w:t>тояние глобального торможения аффектов или "оцепенения", наступающее в результате тяжелой психологической травмы (модель "отрицания"). Третий - социологический - подход объясняет появление синдрома алекситимии в аспекте поведения, социальных и культурных ф</w:t>
      </w:r>
      <w:r>
        <w:rPr>
          <w:color w:val="000000"/>
          <w:sz w:val="28"/>
          <w:szCs w:val="28"/>
          <w:lang w:val="ru-RU"/>
        </w:rPr>
        <w:t>акторов.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данной работы было выявить взаимосвязь между уровнем алекситимии и акцентуациями характера, а также уровнями невротизации и психопатизации у женщин зрелого возраста. Для реализации поставленной цели был проведен анализ, связанный с темой исс</w:t>
      </w:r>
      <w:r>
        <w:rPr>
          <w:color w:val="000000"/>
          <w:sz w:val="28"/>
          <w:szCs w:val="28"/>
          <w:lang w:val="ru-RU"/>
        </w:rPr>
        <w:t>ледования, сформулирована гипотеза, проведен подбор методик, протестирована выборка испытуемых.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подтверждения правомерности гипотезы нами осуществлено экспериментальное исследование.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исследованию привлечено 33 женщины в возрасте от 21 до 50 лет.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ис</w:t>
      </w:r>
      <w:r>
        <w:rPr>
          <w:color w:val="000000"/>
          <w:sz w:val="28"/>
          <w:szCs w:val="28"/>
          <w:lang w:val="ru-RU"/>
        </w:rPr>
        <w:t>следовании выявлена взаимосвязь между уровнем алекситимии и кцентуациями характера, а также уровнем невротизации и психопатизации личности. При этом чем выше уровень алекситимии, тем менее свойственны личности такие качества, как демонстративность поведени</w:t>
      </w:r>
      <w:r>
        <w:rPr>
          <w:color w:val="000000"/>
          <w:sz w:val="28"/>
          <w:szCs w:val="28"/>
          <w:lang w:val="ru-RU"/>
        </w:rPr>
        <w:t>я, легкость в установлении контактов, артистизм, жажда постоянного внимания к себе. Чем выше уровень алкситимии, тем менее свойственны личности такие качества, как болтливость, боязливость, глубокие реакии в области тонких чувств, сопереживание, отзывчивос</w:t>
      </w:r>
      <w:r>
        <w:rPr>
          <w:color w:val="000000"/>
          <w:sz w:val="28"/>
          <w:szCs w:val="28"/>
          <w:lang w:val="ru-RU"/>
        </w:rPr>
        <w:t>ть.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Чем выше уровень алекситимии, тем выше напряженность, растеренность, раздражительность, склонность к ипохондрическим фиксациям на неприятных соматических ощущениях, затруднённость в общении и плохая общая приспособленность.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 также было выявлено, что ч</w:t>
      </w:r>
      <w:r>
        <w:rPr>
          <w:color w:val="000000"/>
          <w:sz w:val="28"/>
          <w:szCs w:val="28"/>
          <w:lang w:val="ru-RU"/>
        </w:rPr>
        <w:t>ем моложе женщина, тем выше у неё уровень алекситимии и тем вероятнее, что она не состоит в браке и не имеет партнера.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Подводя итоги исследования можно утверждать, что выдвинутая нами гипотеза о существовании взаимосвязи между алекситимией и акцентуациями </w:t>
      </w:r>
      <w:r>
        <w:rPr>
          <w:color w:val="000000"/>
          <w:sz w:val="28"/>
          <w:szCs w:val="28"/>
          <w:lang w:val="ru-RU"/>
        </w:rPr>
        <w:t>характера, а также уровнем невропатизации и психопатизации подтвердилась.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целом, цель исследования достигнута, задачи решены, гипотеза нашла свое экспериментальное подтверждение. Полученные результаты имеют теоретическую и практическую значимость.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Лите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ратура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Александер Ф. Психосоматическая медицина. Принципы и практическое применение. М., 2002.</w:t>
      </w:r>
    </w:p>
    <w:p w:rsidR="00000000" w:rsidRDefault="003E10C2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Арина Г.А. Психосоматический симптом как феномен культуры. // Телесность человека: междисциплинарные исследования. М., 1991.</w:t>
      </w:r>
    </w:p>
    <w:p w:rsidR="00000000" w:rsidRDefault="003E10C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Асмолов А.Г</w:t>
      </w:r>
      <w:r>
        <w:rPr>
          <w:color w:val="000000"/>
          <w:sz w:val="28"/>
          <w:szCs w:val="28"/>
          <w:lang w:val="ru-RU"/>
        </w:rPr>
        <w:t>.  &lt;file:///C:\db\search.html?not_mid=1155658&amp;words=%C0%F1%EC%EE%EB%EE%E2%20%C0.%C3.&gt;, Братусь Б.С.  &lt;file:///C:\db\search.html?not_mid=1155658&amp;words=%C1%F0%E0%F2%F3%F1%FC%20%C1.%D1.&gt;, Зейгарник Б.В.  &lt;file:///C:\db\search.html?not_mid=1155658&amp;words=%C7%E5</w:t>
      </w:r>
      <w:r>
        <w:rPr>
          <w:color w:val="000000"/>
          <w:sz w:val="28"/>
          <w:szCs w:val="28"/>
          <w:lang w:val="ru-RU"/>
        </w:rPr>
        <w:t>%E9%E3%E0%F0%ED%E8%EA%20%C1.%C2.&gt; и др. О некоторых перспективных исследованиях смысловых образований личности.  &lt;file:///C:\db\search.html?not_mid=1155658&amp;words=%CE%20%ED%E5%EA%EE%F2%EE%F0%FB%F5%20%EF%E5%F0%F1%EF%E5%EA%F2%E8%E2%ED%FB%F5%20%E8%F1%F1%EB%E5%</w:t>
      </w:r>
      <w:r>
        <w:rPr>
          <w:color w:val="000000"/>
          <w:sz w:val="28"/>
          <w:szCs w:val="28"/>
          <w:lang w:val="ru-RU"/>
        </w:rPr>
        <w:t>E4%EE%E2%E0%ED%E8%FF%F5%20%F1%EC%FB%F1%EB%EE%E2%FB%F5%20%EE%E1%F0%E0%E7%EE%E2%E0%ED%E8%E9%20%EB%E8%F7%ED%EE%F1%F2%E8.&gt; //  Вопросы психологии. &lt;file:///C:\db\search.html?not_mid=1155658&amp;words=%20%C2%EE%EF%F0%EE%F1%FB%20%EF%F1%E8%F5%EE%EB%EE%E3%E8%E8.&gt; 1979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3E10C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Бурлачук, Л.Ф., Морозов, С.М. Словарь-справочник по психодиагностике/ Л.Ф. Бурлачук, С.М. Морозов. СПб. 2002.</w:t>
      </w:r>
    </w:p>
    <w:p w:rsidR="00000000" w:rsidRDefault="003E10C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Былкина Н.Д. Развитие зарубежных психосоматических теорий (аналитический обзор) // Психологический журнал. 1997. Т. 18. № 2.</w:t>
      </w:r>
    </w:p>
    <w:p w:rsidR="00000000" w:rsidRDefault="003E10C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Вдовиченко, А</w:t>
      </w:r>
      <w:r>
        <w:rPr>
          <w:color w:val="000000"/>
          <w:sz w:val="28"/>
          <w:szCs w:val="28"/>
          <w:lang w:val="ru-RU"/>
        </w:rPr>
        <w:t>.А. О типах акцентуации характера у делинквентных подростков: Психологические проблемы психогигиены, психопрофилактики и медицинской деонтологии / А.А. Вдовиченко. Л., 1976.</w:t>
      </w:r>
    </w:p>
    <w:p w:rsidR="00000000" w:rsidRDefault="003E10C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Вотчин, И.С., Бочкарев А.А. Характер как совокупность социально обусловленных св</w:t>
      </w:r>
      <w:r>
        <w:rPr>
          <w:color w:val="000000"/>
          <w:sz w:val="28"/>
          <w:szCs w:val="28"/>
          <w:lang w:val="ru-RU"/>
        </w:rPr>
        <w:t>ойств личности: Учебно-методическое пособие. / И.С. Вотчин, А.А. Бочкарев. - Новосибирск, 2000.</w:t>
      </w:r>
    </w:p>
    <w:p w:rsidR="00000000" w:rsidRDefault="003E10C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Выготский Л.С.  &lt;file:///C:\db\search.html?not_mid=1155658&amp;words=%20%C2%FB%E3%EE%F2%F1%EA%E8%E9%20%CB.%D1.&gt;Собрание сочинений. Т. 3.  &lt;file:///C:\db\search.ht</w:t>
      </w:r>
      <w:r>
        <w:rPr>
          <w:color w:val="000000"/>
          <w:sz w:val="28"/>
          <w:szCs w:val="28"/>
          <w:lang w:val="ru-RU"/>
        </w:rPr>
        <w:t>ml?not_mid=1155658&amp;words=%D1%EE%E1%F0%E0%ED%E8%E5%20%F1%EE%F7%E8%ED%E5%ED%E8%E9.%20%D2.%203.&gt; М., 1983.</w:t>
      </w:r>
    </w:p>
    <w:p w:rsidR="00000000" w:rsidRDefault="003E10C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Ганнушкин, П.Б. Клиника психопатий, их статистика, динамика, систематика: Психология индивидуальных различий / П.Б. Ганнушкин.М., 1982.</w:t>
      </w:r>
    </w:p>
    <w:p w:rsidR="00000000" w:rsidRDefault="003E10C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Гиппенрейтер</w:t>
      </w:r>
      <w:r>
        <w:rPr>
          <w:color w:val="000000"/>
          <w:sz w:val="28"/>
          <w:szCs w:val="28"/>
          <w:lang w:val="ru-RU"/>
        </w:rPr>
        <w:t>, Ю.Б. Введение в общую психологию: Курс лекций / Ю.Б. Гиппенрейтер.М. 1996.</w:t>
      </w:r>
    </w:p>
    <w:p w:rsidR="00000000" w:rsidRDefault="003E10C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Грановская Р.М. Элементы практической психологии. СПб. Речь, 2003. - 655с.</w:t>
      </w:r>
    </w:p>
    <w:p w:rsidR="00000000" w:rsidRDefault="003E10C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Грекова Т.И., Провоторов В.М., Кравченко А.Я., Будневский А.В. Алекситимия в структуре личности боль</w:t>
      </w:r>
      <w:r>
        <w:rPr>
          <w:color w:val="000000"/>
          <w:sz w:val="28"/>
          <w:szCs w:val="28"/>
          <w:lang w:val="ru-RU"/>
        </w:rPr>
        <w:t>ных ишемической болезнью сердца. - Клиническая медицина. 1997. №11. С. 32-34.</w:t>
      </w:r>
    </w:p>
    <w:p w:rsidR="00000000" w:rsidRDefault="003E10C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Дружинин, В.Н. Экспериментальная психология: Учебник для вузов / В.Н. Дружинин. - 2-е изд., доп. СПб.: Питер. 2004.</w:t>
      </w:r>
    </w:p>
    <w:p w:rsidR="00000000" w:rsidRDefault="003E10C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Ересько Д.Б., Исурина Г.С., Койдановская Е.В. и др. Алекси</w:t>
      </w:r>
      <w:r>
        <w:rPr>
          <w:color w:val="000000"/>
          <w:sz w:val="28"/>
          <w:szCs w:val="28"/>
          <w:lang w:val="ru-RU"/>
        </w:rPr>
        <w:t>тимия и методы ее определения при пограничных психосоматических расстройствах / Методическое пособие. - С-Петербург. 1994.</w:t>
      </w:r>
    </w:p>
    <w:p w:rsidR="00000000" w:rsidRDefault="003E10C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Исаев Д.Н. Психосоматические расстройства у детей: руководство для врачей. - СПб: Изд-во "Питер", 2000.</w:t>
      </w:r>
    </w:p>
    <w:p w:rsidR="00000000" w:rsidRDefault="003E10C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Калинин В.В. Алекситимия,</w:t>
      </w:r>
      <w:r>
        <w:rPr>
          <w:color w:val="000000"/>
          <w:sz w:val="28"/>
          <w:szCs w:val="28"/>
          <w:lang w:val="ru-RU"/>
        </w:rPr>
        <w:t xml:space="preserve"> мозговая латерализация и эффективность терапии ксанаксом у больных паническим расстройством // Социальная клиническая психиатрия. 1995. №5. С.96-102.</w:t>
      </w:r>
    </w:p>
    <w:p w:rsidR="00000000" w:rsidRDefault="003E10C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Карвасарский Б.Д. Клиническая психология. - СПб, 2004. - 960с.</w:t>
      </w:r>
    </w:p>
    <w:p w:rsidR="00000000" w:rsidRDefault="003E10C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Коростелева И.С., Ротентберг В.С. Проб</w:t>
      </w:r>
      <w:r>
        <w:rPr>
          <w:color w:val="000000"/>
          <w:sz w:val="28"/>
          <w:szCs w:val="28"/>
          <w:lang w:val="ru-RU"/>
        </w:rPr>
        <w:t>лема алекситимии в контексте поведенческих концепций психосоматических расстройств / Телесность человека: междисциплинарные исследования. М., 1993. С.136-143.</w:t>
      </w:r>
    </w:p>
    <w:p w:rsidR="00000000" w:rsidRDefault="003E10C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Леонтьев А.Н.  &lt;file:///C:\db\search.html?not_mid=1155658&amp;words=%CB%E5%EE%ED%F2%FC%E5%E2%20%C0.</w:t>
      </w:r>
      <w:r>
        <w:rPr>
          <w:color w:val="000000"/>
          <w:sz w:val="28"/>
          <w:szCs w:val="28"/>
          <w:lang w:val="ru-RU"/>
        </w:rPr>
        <w:t>%CD.&gt; Избранные психологические произведения.  &lt;file:///C:\db\search.html?not_mid=1155658&amp;words=%C8%E7%E1%F0%E0%ED%ED%FB%E5%20%EF%F1%E8%F5%EE%EB%EE%E3%E8%F7%E5%F1%EA%E8%E5%20%EF%F0%EE%E8%E7%E2%E5%E4%E5%ED%E8%FF.&gt; М., 1983.</w:t>
      </w:r>
    </w:p>
    <w:p w:rsidR="00000000" w:rsidRDefault="003E10C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Методическое руководство по при</w:t>
      </w:r>
      <w:r>
        <w:rPr>
          <w:color w:val="000000"/>
          <w:sz w:val="28"/>
          <w:szCs w:val="28"/>
          <w:lang w:val="ru-RU"/>
        </w:rPr>
        <w:t xml:space="preserve">менению личностного опросника Р. Кеттелла 16 </w:t>
      </w:r>
      <w:r>
        <w:rPr>
          <w:color w:val="000000"/>
          <w:sz w:val="28"/>
          <w:szCs w:val="28"/>
          <w:lang w:val="en-US"/>
        </w:rPr>
        <w:t>PF</w:t>
      </w:r>
      <w:r>
        <w:rPr>
          <w:color w:val="000000"/>
          <w:sz w:val="28"/>
          <w:szCs w:val="28"/>
          <w:lang w:val="ru-RU"/>
        </w:rPr>
        <w:t>. - Спб., 1998.</w:t>
      </w:r>
    </w:p>
    <w:p w:rsidR="00000000" w:rsidRDefault="003E10C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Немов Р.С. Психология. Учебник для студентов высш. пед. учеб. заведений. В 3 кн. Кн.1 Общие основы психологии - 2-е изд. - М.: Просвещение: ВЛАДОС, 1995г.</w:t>
      </w:r>
    </w:p>
    <w:p w:rsidR="00000000" w:rsidRDefault="003E10C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Николаева В.В. Влияние хронической</w:t>
      </w:r>
      <w:r>
        <w:rPr>
          <w:color w:val="000000"/>
          <w:sz w:val="28"/>
          <w:szCs w:val="28"/>
          <w:lang w:val="ru-RU"/>
        </w:rPr>
        <w:t xml:space="preserve"> болезни на психику: Психологическое исследование.М., 1987</w:t>
      </w:r>
    </w:p>
    <w:p w:rsidR="00000000" w:rsidRDefault="003E10C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Провоторов В.М., Кравченко А.Я., Будневский А.В. и др. Качество жизни больных, перенесших инфаркт миокарда. - Клиническая медицина, 1998. №11. С.25-27.</w:t>
      </w:r>
    </w:p>
    <w:p w:rsidR="00000000" w:rsidRDefault="003E10C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Провоторов В.М., Кравченко А.Я., Будневск</w:t>
      </w:r>
      <w:r>
        <w:rPr>
          <w:color w:val="000000"/>
          <w:sz w:val="28"/>
          <w:szCs w:val="28"/>
          <w:lang w:val="ru-RU"/>
        </w:rPr>
        <w:t>ий А.В., Грекова Т.И. Традиционные факторы риска ИБС в контексте проблемы алекситимии // Российский медицинский журнал. 1998. №6. с.45 - 47.</w:t>
      </w:r>
    </w:p>
    <w:p w:rsidR="00000000" w:rsidRDefault="003E10C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Рогов Е.И. Настольная книга практического психолога в образовании: Учебное пособие.М. ВЛАДОС, 1996г.</w:t>
      </w:r>
    </w:p>
    <w:p w:rsidR="00000000" w:rsidRDefault="003E10C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Рубинштей</w:t>
      </w:r>
      <w:r>
        <w:rPr>
          <w:color w:val="000000"/>
          <w:sz w:val="28"/>
          <w:szCs w:val="28"/>
          <w:lang w:val="ru-RU"/>
        </w:rPr>
        <w:t>н С.Л.  &lt;file:///C:\db\search.html?not_mid=1155658&amp;words=%D0%F3%E1%E8%ED%F8%F2%E5%E9%ED%20%D1.%CB.&gt; Проблемы общей психологии.  &lt;file:///C:\db\search.html?not_mid=1155658&amp;words=%CF%F0%EE%E1%EB%E5%EC%FB%20%EE%E1%F9%E5%E9%20%EF%F1%E8%F5%EE%EB%EE%E3%E8%E8.&gt; М</w:t>
      </w:r>
      <w:r>
        <w:rPr>
          <w:color w:val="000000"/>
          <w:sz w:val="28"/>
          <w:szCs w:val="28"/>
          <w:lang w:val="ru-RU"/>
        </w:rPr>
        <w:t>., 1973.</w:t>
      </w:r>
    </w:p>
    <w:p w:rsidR="00000000" w:rsidRDefault="003E10C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Соложенкин В.В., Гузова Е.С. Алекситимия (адаптационный подход) и психотерапевтическая модель коррекции // Социальная и клиническая психиатрия. - 1992. - Т. 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  <w:lang w:val="ru-RU"/>
        </w:rPr>
        <w:t>. - вып.2. - с.18 - 24.</w:t>
      </w:r>
    </w:p>
    <w:p w:rsidR="00000000" w:rsidRDefault="003E10C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Соколова Е.Т., Николаева В.В. Особенности личности при пог</w:t>
      </w:r>
      <w:r>
        <w:rPr>
          <w:color w:val="000000"/>
          <w:sz w:val="28"/>
          <w:szCs w:val="28"/>
          <w:lang w:val="ru-RU"/>
        </w:rPr>
        <w:t>раничных личностных расстройствах и соматических заболеваниях. М. 1995.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3E10C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Приложения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Приложение 1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Тест Леонгарда-Шмишека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Тест содержит 10 шкал, в соответствии с 10 выделенными Леонгардом типами акцентуированных личностей, и состоит из 88 вопросов, на ко</w:t>
      </w:r>
      <w:r>
        <w:rPr>
          <w:color w:val="000000"/>
          <w:sz w:val="28"/>
          <w:szCs w:val="28"/>
          <w:lang w:val="ru-RU"/>
        </w:rPr>
        <w:t xml:space="preserve">торые надо ответить "да” или "нет”. 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2"/>
        <w:gridCol w:w="268"/>
        <w:gridCol w:w="29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 У Вас чаще веселое и беззаботное настроение?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2. Вы чувствительны к оскорблениям?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3. Бывает ли так, что у Вас на глаза наворачиваются слезы в кино, театре, в беседе?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4. Сделав что-то, Вы сомневаете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сь, все ли сделано правильно, и не успокаиваетесь до тех пор, пока не убедитесь еще раз в том, что все сделано правильно?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5. В детстве Вы были так же смелы, как и Ваши сверстники?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6. Часто ли у Вас резко меняется настроение от состояния безграничн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ого ликования до отвращения к жизни, к себе?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7. Являетесь ли Вы обычно центром внимания в обществе, компании?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8. Бывает ли так, что Вы беспричинно находитесь в таком ворчливом настроении, что с Вами лучше не разговаривать?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9. Вы серьезный челов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ек?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10. Способны ли Вы восторгаться, восхищаться чем-то?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11. Предприимчивы ли Вы?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12. Вы быстро забываете, если Вас кто-то обидел?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13. Мягкосердечны ли Вы?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14. Опуская письмо в почтовый ящик, проверяете ли Вы, проводя рукой по щели ящи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ка, что письмо полностью упало в него?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15. Стремитесь ли Вы всегда считаться в числе лучших работников?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16. Бывало ли Вам страшно в детстве во время грозы или при встрече с незнакомой собакой (а может быть, такое чувство бывает и теперь, в зрелом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возрасте)?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17. Стремитесь ли Вы во всем и всюду соблюдать порядок?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18. Зависит ли Ваше настроение от внешних факторов?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19. Любят ли Вас Ваши знакомые?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20. Часто ли у Вас бывает чувство внутреннего беспокойства, ощущение возможной беды, непр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иятности?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21. У Вас часто несколько подавленное настроение?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22. Бывали ли у Вас хотя бы один раз истерика или нервный срыв?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23. Трудно ли Вам долго усидеть на одном месте?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24. Если по отношению к Вам несправедливо поступили, энергично ли В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ы отстаиваете свои интересы?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25. Можете ли Вы зарезать курицу или овцу?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26. Раздражает ли Вас, если дома занавес или скатерть висят неровно, или Вы сразу же стараетесь поправить их?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27. Вы в детстве боялись оставаться один в доме?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28. Част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о ли у Вас бывают колебания настроения?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29. Всегда ли Вы стремитесь быть достаточно сильным работником в своей профессии?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30. Быстро ли Вы начинаете сердиться или впадать в гнев?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31. Можете ли Вы быть абсолютно, беззаботно веселым?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32. Быв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ает ли так, что ощущение безграничного счастья буквально пронизывает Вас?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33. Как вы думаете, получился бы из Вас ведущий в юмористическом спектакле? 34. Вы обычно высказываете свое мнение людям достаточно откровенно, прямо и недвусмысленно?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35. Ва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м трудно переносить вид крови? Не вызывает ли это у Вас неприятных ощущений?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36. Вы любите работу с высокой личной ответственностью?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37. Склонны ли Вы выступать в защиту лиц, по отношению к которым поступили несправедливо?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38. В темный подвал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Вам трудно, страшно спускаться?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39. Предпочитаете ли Вы работу такой, где действовать надо быстро, но требования к качеству выполнения невысоки?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40. Общительны ли Вы?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41. В школе Вы охотно декламировали стихи?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42. Убегали ли Вы в детстве 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з дома?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43. Кажется ли Вам жизнь трудной?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44. Бывает ли так, что после конфликта, обиды Вы были до того расстроены, что идти на работу казалось невыносимым?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45. Можно ли сказать, что при неудаче Вы не теряете чувства юмора?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46. Предприняли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бы Вы первые шаги к примирению, если Вас кто-то обидел?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47. Вы очень любите животных?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48. Возвращаетесь ли Вы убедиться, что оставили дом или рабочее место в таком состоянии, что там ничего не случится?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49. Преследует ли Вас иногда неясная мыс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ль, что с Вами и Вашими близкими может случиться что-то страшное?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50. Считаете ли Вы, что Ваше настроение очень изменчиво?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51. Трудно ли Вам докладывать (выступать на сцене) перед большим количеством людей?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52. Вы можете ударить обидчика, если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он Вас оскорбит?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53. У Вас очень велика потребность в общении с другими людьми?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54. Вы относитесь к тем, кто при каких-либо разочарованиях впадает в глубокое отчаяние?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55. Вам нравится работа, требующая энергичной организаторской деятельности?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56. Настойчиво ли Вы добиваетесь намеченной цели, если на пути к ней приходится преодолевать массу препятствий?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57. Может ли трагический фильм взволновать Вас так, что на глазах выступают слезы?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58. Часто ли бывает Вам трудно уснуть из-за тог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о, что проблемы прожитого дня или будущего все время крутятся в Ваших мыслях?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59. В школе Вы иногда подсказывали своим товарищам или давали списывать?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60. Потребуется ли Вам большое напряжение воли, чтобы пройти одному через кладбище?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61. Тщате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льно ли Вы следите за тем, чтобы каждая вещь в вашей квартире была всегда на одном и том же месте?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62. Бывает ли так, что будучи перед сном в хорошем настроении, Вы на следующий день встаете в подавленном, длящемся несколько часов?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63. Легко ли Вы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привыкаете к новым ситуациям?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64. Бывают ли у Вас головные боли?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65. Вы часто смеетесь?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66. Можете ли Вы быть приветливым даже с тем, кого Вы явно не цените, не любите, не уважаете?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67. Вы подвижный человек?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68. Вы очень переживаете 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з-за несправедливости?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69. Вы настолько любите природу, что можете назвать ее другом?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70. Уходя из дома или ложась спать, проверяете ли Вы, закрыт ли газ, погашен ли свет, заперты ли двери?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71. Вы очень боязливы?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72. Изменяется ли ваше нас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троение при приеме алкоголя?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73. В Вашей молодости Вы охотно участвовали в кружке художественной самодеятельности?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74. Вы расцениваете жизнь несколько пессимистически, без ожидания радости?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75. Часто ли Вас тянет путешествовать?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76. Может л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и Ваше настроение измениться так резко, что состояние радости вдруг сменяется угрюмым и подавленным?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77. Легко ли Вам поднять настроение друзей в компании?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78. Долго ли Вы переживаете обиду?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79. Долго ли Вы переживаете горести других людей?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80. Часто ли, будучи школьником. Вы переписывали страницу в Вашей тетради, если случайно оставили в ней кляксу?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81. Относитесь ли Вы к людям скорее с недоверием и осторожностью, чем с доверчивостью?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82. Часто ли Вы видите страшные сны?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83. Бывает ли, что Вы остерегаетесь того, что броситесь под колеса проходящего поезда или, стоя у окна многоэтажного дома, остерегаетесь того, что можете внезапно выпасть из окна?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84. В веселой компании Вы обычно веселы?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85. Способны ли Вы отвлечьс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я от трудных проблем, требующих решения?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86. Вы становитесь менее сдержанным и чувствуете себя более свободно, приняв алкоголь?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87. В беседе Вы скудны на слова?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88. Если бы Вам необходимо играть на сцене. Вы смогли бы войти в роль, чтобы позаб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ыть о том, что это только игра? 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КЛЮЧ: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3"/>
        <w:gridCol w:w="460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Демостративный тип: +: 7, 19, 22, 29, 41, 44, 63, 66, 73, 85, 88. -: 51. Сумму ответов умножить на 2. Застревающий тип: +: 2, 15, 24, 34, 37, 56, 68, 78, 81. -: 12, 46, 59. Сумму ответов умножить на 2. Педантичны</w:t>
            </w:r>
            <w:r>
              <w:rPr>
                <w:color w:val="000000"/>
                <w:sz w:val="20"/>
                <w:szCs w:val="20"/>
                <w:lang w:val="ru-RU"/>
              </w:rPr>
              <w:t>й тип: +: 4, 14, 17, 26, 39, 48, 58, 61, 70, 80, 83. -: 36. Сумму ответов умножить на 2. Возбудимый тип: +: 8, 20, 30, 42, 52, 64, 74, 81. Сумму ответов умножить на 3. Гипертимный тип: +: 1, 11, 23, 33, 45, 55, 67, 77. Сумму ответов умножить на 3</w:t>
            </w:r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Дистимиче</w:t>
            </w:r>
            <w:r>
              <w:rPr>
                <w:color w:val="000000"/>
                <w:sz w:val="20"/>
                <w:szCs w:val="20"/>
                <w:lang w:val="ru-RU"/>
              </w:rPr>
              <w:t>ский тип: +: 9, 21, 43, 75, 87. Сумму ответов умножить на 3. Тревожный тип: +: 16, 27, 38, 49, 60, 71, 82. -: 5. Сумму ответов умножить на 3. Экзальтированный тип: +: 10, 32, 54, 76. Сумму ответов умножить на 6. Эмотивный тип: +: 3, 13, 35, 47, 57, 69, 79.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-: 25. Сумму ответов умножить на 3. Циклотимный тип: +: 6, 18, 28, 40, 50, 62, 72, 84. Сумму ответов умножить на 3. </w:t>
            </w:r>
          </w:p>
        </w:tc>
      </w:tr>
    </w:tbl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Максимальная сумма баллов после умножения - 24. Признаком акцентуации считается величина, превосходящая 12 баллов.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Выделенные Леонгардо</w:t>
      </w:r>
      <w:r>
        <w:rPr>
          <w:color w:val="000000"/>
          <w:sz w:val="28"/>
          <w:szCs w:val="28"/>
          <w:lang w:val="ru-RU"/>
        </w:rPr>
        <w:t>м 10 типов акцентуированных личностей разделены на 2 группы: акцентуации характера (демонстративный, педантичный, застревающий, возбудимый, эмотивный) и акцентуации темперамента (гипертимический, дистимический, тревожный, циклотимический, экзальтированный)</w:t>
      </w:r>
    </w:p>
    <w:p w:rsidR="00000000" w:rsidRDefault="003E10C2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2</w:t>
      </w:r>
    </w:p>
    <w:p w:rsidR="00000000" w:rsidRDefault="003E10C2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Торонтская алекситимическая шкала (</w:t>
      </w:r>
      <w:r>
        <w:rPr>
          <w:b/>
          <w:bCs/>
          <w:color w:val="000000"/>
          <w:sz w:val="28"/>
          <w:szCs w:val="28"/>
          <w:lang w:val="en-US"/>
        </w:rPr>
        <w:t>TAS</w:t>
      </w:r>
      <w:r>
        <w:rPr>
          <w:b/>
          <w:bCs/>
          <w:color w:val="000000"/>
          <w:sz w:val="28"/>
          <w:szCs w:val="28"/>
          <w:lang w:val="ru-RU"/>
        </w:rPr>
        <w:t xml:space="preserve">) 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Торонтская алекситимическая шкала (</w:t>
      </w:r>
      <w:r>
        <w:rPr>
          <w:color w:val="000000"/>
          <w:sz w:val="28"/>
          <w:szCs w:val="28"/>
          <w:lang w:val="en-US"/>
        </w:rPr>
        <w:t>TAS</w:t>
      </w:r>
      <w:r>
        <w:rPr>
          <w:color w:val="000000"/>
          <w:sz w:val="28"/>
          <w:szCs w:val="28"/>
          <w:lang w:val="ru-RU"/>
        </w:rPr>
        <w:t xml:space="preserve">) состоит из 26 пунктов, предложенная в 1985 году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Tayler</w:t>
      </w:r>
      <w:r>
        <w:rPr>
          <w:color w:val="000000"/>
          <w:sz w:val="28"/>
          <w:szCs w:val="28"/>
          <w:lang w:val="ru-RU"/>
        </w:rPr>
        <w:t>. При заполнении опросника испытуемые характеризуют себя, используя для ответов шкалу Лайкерта - от "с</w:t>
      </w:r>
      <w:r>
        <w:rPr>
          <w:color w:val="000000"/>
          <w:sz w:val="28"/>
          <w:szCs w:val="28"/>
          <w:lang w:val="ru-RU"/>
        </w:rPr>
        <w:t>овершенно не согласен" до "совершенно согласен". При этом одна половина пунктов имеет положительный код, другая - отрицательный. Люди получившие 58-60,6 баллов относятся к здоровым; 60,6-71,4 баллов - люди с неврозами; 72 балла и выше - люди с психосоматич</w:t>
      </w:r>
      <w:r>
        <w:rPr>
          <w:color w:val="000000"/>
          <w:sz w:val="28"/>
          <w:szCs w:val="28"/>
          <w:lang w:val="ru-RU"/>
        </w:rPr>
        <w:t xml:space="preserve">ескими заболеваниями. Алекситимичными считают людей, набравших по </w:t>
      </w:r>
      <w:r>
        <w:rPr>
          <w:color w:val="000000"/>
          <w:sz w:val="28"/>
          <w:szCs w:val="28"/>
          <w:lang w:val="en-US"/>
        </w:rPr>
        <w:t>TAS</w:t>
      </w:r>
      <w:r>
        <w:rPr>
          <w:color w:val="000000"/>
          <w:sz w:val="28"/>
          <w:szCs w:val="28"/>
          <w:lang w:val="ru-RU"/>
        </w:rPr>
        <w:t xml:space="preserve"> 72 балла и более, отсутствию алекситимии соответствует показатель менее 62 баллов.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Бланк ответов: 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Подсчет баллов осуществляется по ключу: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отрицательный код имеют пункты шкалы: 1 5 6 9 1</w:t>
      </w:r>
      <w:r>
        <w:rPr>
          <w:color w:val="000000"/>
          <w:sz w:val="28"/>
          <w:szCs w:val="28"/>
          <w:lang w:val="ru-RU"/>
        </w:rPr>
        <w:t>1 12 13 15 21 24.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Т.е. по этим пунктам следует поставить противоположную оценку: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оценка 1 получает 5 баллов, 2 - 4, 3 - 3, 4 - 2, 5 - 1.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Сумма по всем пунктам равна итоговому баллу.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1"/>
        <w:gridCol w:w="1842"/>
        <w:gridCol w:w="1326"/>
        <w:gridCol w:w="965"/>
        <w:gridCol w:w="1326"/>
        <w:gridCol w:w="184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Вопросы: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Совершенно не согласен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Скорее не согласен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 то, ни другое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Ско</w:t>
            </w:r>
            <w:r>
              <w:rPr>
                <w:color w:val="000000"/>
                <w:sz w:val="20"/>
                <w:szCs w:val="20"/>
                <w:lang w:val="ru-RU"/>
              </w:rPr>
              <w:t>рее согласен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Совершенно согласен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Когда я плачу, я всегда знаю, почему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Мечты - это потеря времени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Я хотел бы быть не таким застенчивым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Я часто затрудняюсь определить, какие чувства я испытываю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Я часто мечта</w:t>
            </w:r>
            <w:r>
              <w:rPr>
                <w:color w:val="000000"/>
                <w:sz w:val="20"/>
                <w:szCs w:val="20"/>
                <w:lang w:val="ru-RU"/>
              </w:rPr>
              <w:t>ю о будущем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Мне кажется, я так же способен легко заводить друзей, как и другие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Знать, как решать проблемы, более важно, чем понимать причины этих решений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Мне трудно находить правильные слова для моих чувств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Мн</w:t>
            </w:r>
            <w:r>
              <w:rPr>
                <w:color w:val="000000"/>
                <w:sz w:val="20"/>
                <w:szCs w:val="20"/>
                <w:lang w:val="ru-RU"/>
              </w:rPr>
              <w:t>е нравится ставить людей в известность о своей позиции по тем или иным вопросам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У меня бывают физические ощущения, которые непонятны даже докторам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Мне недостаточно знать, что что-то привело к такому результату, мне необходимо знать</w:t>
            </w:r>
            <w:r>
              <w:rPr>
                <w:color w:val="000000"/>
                <w:sz w:val="20"/>
                <w:szCs w:val="20"/>
                <w:lang w:val="ru-RU"/>
              </w:rPr>
              <w:t>, почему и как это происходит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Я способен с легкостью описать свои чувства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Я предпочитаю анализировать проблемы, а не просто их описывать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Когда я расстроен, я не знаю, печален ли я, испуган или зол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Я часто даю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волю воображению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Я провожу много времени в мечтах, когда не занят ничем другим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Меня часто озадачивают ощущения, появляющиеся в моем теле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Я редко мечтаю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Я предпочитаю, чтобы все шло само собой, чем понимать</w:t>
            </w:r>
            <w:r>
              <w:rPr>
                <w:color w:val="000000"/>
                <w:sz w:val="20"/>
                <w:szCs w:val="20"/>
                <w:lang w:val="ru-RU"/>
              </w:rPr>
              <w:t>, почему произошло именно так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У меня бывают чувства, которым я не могу дать вполне точное определение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Очень важно уметь разбираться в эмоциях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Мне трудно описывать свои чувства по отношению к людям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Люди мне го</w:t>
            </w:r>
            <w:r>
              <w:rPr>
                <w:color w:val="000000"/>
                <w:sz w:val="20"/>
                <w:szCs w:val="20"/>
                <w:lang w:val="ru-RU"/>
              </w:rPr>
              <w:t>ворят, чтобы я больше выражал свои чувства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Следует искать более глубокие объяснения происходящему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Я не знаю, что происходит у меня внутри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Я часто не знаю, почему я сержусь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3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Опросник определения у</w:t>
      </w:r>
      <w:r>
        <w:rPr>
          <w:b/>
          <w:bCs/>
          <w:color w:val="000000"/>
          <w:sz w:val="28"/>
          <w:szCs w:val="28"/>
          <w:lang w:val="ru-RU"/>
        </w:rPr>
        <w:t>ровня невротизации и психопатизации.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Уровень психопатизации и невротизации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 различных частях своего тела я часто чувствую жжение, покалывание, ползание мурашек, онемение.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Всю свою жизнь я строго следую принципам, основанным на чувстве долга.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Я редк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о задыхаюсь и у меня не бывает сильных сердцебиений.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Мне часто хотелось бы быть женщиной (если вы женщина: я довольна тем, что я женщина, а не мужчина).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Раз в неделю или чаще я бываю очень возбужденным и взволнованным.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Страх перед мышами у меня отсут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ствует.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Голова у меня болит часто.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Бывали случаи, когда мне было трудно удержаться от того, чтобы что-нибудь не стащить у кого-нибудь, например, в магазине.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Временами мне таю и хочется выругаться.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Кое-кто рад бы мне навредить.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Два-три раза в нед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елю по ночам меня мучают кошмары.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Бывало, что в школе меня вызывали к директору за озорство.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Сейчас я себя чувствую лучше, чем когда-либо.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Я стараюсь запомнить всякие интересные истории, чтобы потом рассказывать их другим.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Почти каждый день случае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тся что-нибудь, что пугает меня.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 любви я читаю с удовольствием.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У меня бывали периоды, когда из-за волнений я терял сон.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Иногда я говорю неправду.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Обычно работа стоит мне большого напряжения.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Я придерживаюсь принципов нравственности и морали бо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лее строго, чем большинство других людей.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Иногда я бываю так возбужден, что это даже мешает мне заснуть.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Я хотел бы быть автогонщиком.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Большую часть времени я вполне доволен жизнью.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Я злоупотреблял спиртными напитками.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 меня гораздо меньше всяк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их опасений и страхов, чем у моих знакомых.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Я мало пугаюсь, когда вижу змей.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Бывает, что я отвечаю на письма с опозданием.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Я всегда был равнодушен к игре в куклы.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Мне бы хотелось встречаться часто вне работы со своими знакомыми и друзьями: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Мне ча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сто кажется, что у меня комок в горле.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Жизнь для меня почти всегда связана с напряжением.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.32. Я люблю читать научно-полулярные журналы по технике.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Мне трудно сосредоточиться на какой-либо задаче или работе.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Плохое настроение у меня быстро проходи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т, потому что всегда находится что-нибудь интересное, что меня отвлекает.;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Я мало устают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Бывает, что я сержусь.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Я верю в будущее.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Нужно очень много доказательств, чтобы убедить людей в какой-нибудь истине.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Я часто предаюсь грустным размышлениям.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 школе я часто прогуливал уроки.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Временами мне кажется, что моя голова работает медленнее, чем обычно.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Я считаю, что детей следовало бы ознакомить со всеми вопросами половой жизни.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Самая трудная борьба для меня - это борьба с самим собой.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Охота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мне нравится.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Бывает, что я откладываю на завтра то, что нужно сделать сегодня.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Как правило, отметки за поведение в школе у меня были неважными.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Я почти всегда о чем-нибудь или о ком-нибудь тревожусь.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Временами я бываю полон энергии.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У меня мало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уверенности в себе.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Временами я был вынужден обходиться резко с людьми, которые вели себя грубо или назойливо.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Я вполне уверен в себе.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Я возмущаюсь каждый раз, когда узнаю, что преступник по каким-либо причинам остается без наказания.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Несколько раз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в неделю меня беспокоят неприятные ощущения в верхней части живота (под ложечкой).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 гостях я держусь за столом лучше, чем дома.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Иногда у меня бывает такое чувство, что передо мной нагромоздилось столько трудностей, что одолеть их просто невозможно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Уверен, что за моей спиной обо мне говорят.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Раз в неделю или чаще я без видимой причины внезапно ощущаю жар во всем теле.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Приключенческие рассказы мне нравятся больше, чем рассказы о любви.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Временами я изматываю себя тем, что слишком много на себ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я беру.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Я опасаюсь пользоваться ножом или другими острыми, или колющими предметами.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Я очень внимательно отношусь к тому, как я одеваюсь.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Временами я ощущаю странные запахи.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Если мне не грозит штраф и машин поблизости нет, я могу перейти улицу там,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где мне хочется, а не там, где положено.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Я люблю собирать цветы и выращивать комнатные растения.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Мое зрение осталось таким же, как и было в последнее время.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Я часто считаю себя обязанным отстаивать то, что нахожу справедливым.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Я верю в конечное то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ржество справедливости.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Меня ужасно задевает, когда меня ругают или критикуют.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У меня бывают периоды такого сильного беспокойства, что я даже не могу усидеть на месте.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У некоторых членов моей семьи есть привычки, которые меня раздражают.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Я люблю хо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дить на танцы.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Среди моих знакомых есть люди, которые мне не нравятся,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 возможности я стараюсь избегать большого скопления людей.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Бывает, что я испытываю ненависть к членам моей семьи, которых я обычно люблю.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Мой желудок сильно беспокоит меня.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Думаю, что многие преувеличивают свои несчастья, чтобы им посочувствовали и помогли.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Должен признаться, что временами я волнуюсь из-за пустяков.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Руки у меня такие же ловкие и проворные, как прежде.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Часто я и сам огорчаюсь, что я такой раздражительный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и ворчливый.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Я отказываюсь играть в некоторые игры, потому что у меня это плохо получается.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Бывает, что я с кем-нибудь немного посплетничаю.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Почти все мои родственники относятся ко мне доброжелательно.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Несколько раз в неделю у меня бывает такое чу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вство, что должно что-то случиться страшное.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Зачастую мои поступки неправильно истолковываются.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Если бы мне дали такую возможность, я мог бы успешно руководить людьми.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Я думаю, что мне понравилось бы охотиться на хищных, зверей.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Боли в сердце или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груди у меня бывают редко (или не бывают совсем).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Иногда у меня бывает такое чувство, что я просто должен нанести повреждение самому себе или кому-нибудь другому.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гостях я чаще сижу где-нибудь в стороне или разговариваю с кем-нибудь одним, чем приним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аю участие в общих развлечениях.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Бывает, что неприличная пли даже непристойная шутка вызывает у меня смех. </w:t>
            </w:r>
          </w:p>
        </w:tc>
      </w:tr>
    </w:tbl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"Ключ" к методике УНП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4"/>
        <w:gridCol w:w="770"/>
        <w:gridCol w:w="856"/>
        <w:gridCol w:w="663"/>
        <w:gridCol w:w="705"/>
        <w:gridCol w:w="856"/>
        <w:gridCol w:w="663"/>
        <w:gridCol w:w="770"/>
        <w:gridCol w:w="856"/>
        <w:gridCol w:w="663"/>
        <w:gridCol w:w="770"/>
        <w:gridCol w:w="85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Шкала невротизации</w:t>
            </w:r>
          </w:p>
        </w:tc>
        <w:tc>
          <w:tcPr>
            <w:tcW w:w="45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Шкала психопатизации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Мужчины</w:t>
            </w:r>
          </w:p>
        </w:tc>
        <w:tc>
          <w:tcPr>
            <w:tcW w:w="2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Женщины</w:t>
            </w:r>
          </w:p>
        </w:tc>
        <w:tc>
          <w:tcPr>
            <w:tcW w:w="2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Мужчины</w:t>
            </w:r>
          </w:p>
        </w:tc>
        <w:tc>
          <w:tcPr>
            <w:tcW w:w="2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Женщины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0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</w:tbl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Интерпретация результатов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Шкала лжи.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Подсчитывается число ответов "не согласен" по пунктам: 9, 18, 27, 36, 45, 54, 63, 72, 81, 90.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считаются достоверными, если по шкале лжи набрано 5 или менее баллов.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Шкала невротизации.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Оценки по шкале невротизации могут принимать значения от - 116 до 105 у мужчин и от - 84 до 104 у женщин. Градации оценок (независимо от пола):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27 баллов и менее - очень высокий уровень;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от - 26 до - 11 - высокий уровень;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от - 10 до 10 - неопределен</w:t>
      </w:r>
      <w:r>
        <w:rPr>
          <w:color w:val="000000"/>
          <w:sz w:val="28"/>
          <w:szCs w:val="28"/>
          <w:lang w:val="ru-RU"/>
        </w:rPr>
        <w:t>ный уровень;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от 11 до 22 - низкий уровень;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23 балла и выше - очень низкий уровень.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лиц, имеющих низкий уровень невротизации, могут быть характерны: эмоциональная устойчивость, спокойствие, оптимизм, уверенность в себе, чувство собственного достоинс</w:t>
      </w:r>
      <w:r>
        <w:rPr>
          <w:color w:val="000000"/>
          <w:sz w:val="28"/>
          <w:szCs w:val="28"/>
          <w:lang w:val="ru-RU"/>
        </w:rPr>
        <w:t>тва, инициативность, независимость, социальная активность, легкость в общении, хорошая общая приспособленность.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Лицам, имеющим высокий уровень невротизации, более характерны: эмоциональная возбудимость, тревожность, напряженность, беспокойство, растеряннос</w:t>
      </w:r>
      <w:r>
        <w:rPr>
          <w:color w:val="000000"/>
          <w:sz w:val="28"/>
          <w:szCs w:val="28"/>
          <w:lang w:val="ru-RU"/>
        </w:rPr>
        <w:t>ть, раздражительность, склонность к ипохондрической фиксации на неприятных соматических ощущениях, неуверенность в себе, переживание своих личностных недостатков, чувство собственной неполноценности, безынициативность, затрудненность в общении и плохая общ</w:t>
      </w:r>
      <w:r>
        <w:rPr>
          <w:color w:val="000000"/>
          <w:sz w:val="28"/>
          <w:szCs w:val="28"/>
          <w:lang w:val="ru-RU"/>
        </w:rPr>
        <w:t>ая приспособленность.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Шкала психопатизации.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Оценки по шкале психопатизации могут принимать значения от - 85 до 45 у мужчин и от - 93 до 48 у женщин. Градации оценок (независимо от пола):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12 баллов и менее - очень высокий уровень;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от - 11 до - 6 - выс</w:t>
      </w:r>
      <w:r>
        <w:rPr>
          <w:color w:val="000000"/>
          <w:sz w:val="28"/>
          <w:szCs w:val="28"/>
          <w:lang w:val="ru-RU"/>
        </w:rPr>
        <w:t>окий уровень;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от - 5 до 5-неопределенный уровень;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от 6 до 11 - низкий уровень;</w:t>
      </w:r>
    </w:p>
    <w:p w:rsidR="00000000" w:rsidRDefault="003E10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11 баллов и выше - очень низкий уровень.</w:t>
      </w:r>
    </w:p>
    <w:p w:rsidR="00000000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лиц, имеющих низкий уровень психопатизации, могут быть характерны осмотрительность, уступчивость, доброжелательное отношение к</w:t>
      </w:r>
      <w:r>
        <w:rPr>
          <w:color w:val="000000"/>
          <w:sz w:val="28"/>
          <w:szCs w:val="28"/>
          <w:lang w:val="ru-RU"/>
        </w:rPr>
        <w:t xml:space="preserve"> людям, ориентированность на мнение окружающих, приверженность к соблюдению общепринятых правил и норм поведения.</w:t>
      </w:r>
    </w:p>
    <w:p w:rsidR="003E10C2" w:rsidRDefault="003E10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Лицам, имеющим высокий уровень психопатизации, более свойственны: тенденция к выходу за рамки общепринятых норм и морали, что может приводить </w:t>
      </w:r>
      <w:r>
        <w:rPr>
          <w:color w:val="000000"/>
          <w:sz w:val="28"/>
          <w:szCs w:val="28"/>
          <w:lang w:val="ru-RU"/>
        </w:rPr>
        <w:t>к непредсказуемости поступков и созданию конфликтных ситуаций; холодное отношение к людям, напористость, упрямство в межличностных взаимодействиях.</w:t>
      </w:r>
    </w:p>
    <w:sectPr w:rsidR="003E10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69"/>
    <w:rsid w:val="003E10C2"/>
    <w:rsid w:val="0083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CAFE55-47E8-4EAE-B75E-A94E2BE8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21044</Words>
  <Characters>119953</Characters>
  <Application>Microsoft Office Word</Application>
  <DocSecurity>0</DocSecurity>
  <Lines>999</Lines>
  <Paragraphs>281</Paragraphs>
  <ScaleCrop>false</ScaleCrop>
  <Company/>
  <LinksUpToDate>false</LinksUpToDate>
  <CharactersWithSpaces>140716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2025-05-01T06:33:00Z</dcterms:created>
  <dcterms:modified xsi:type="dcterms:W3CDTF">2025-05-01T06:33:00Z</dcterms:modified>
</cp:coreProperties>
</file>