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0F7C4" w14:textId="77777777" w:rsidR="00DD49D9" w:rsidRPr="004E34A2" w:rsidRDefault="00DD49D9" w:rsidP="00DD49D9">
      <w:pPr>
        <w:spacing w:before="120"/>
        <w:jc w:val="center"/>
        <w:rPr>
          <w:b/>
          <w:bCs/>
          <w:sz w:val="32"/>
          <w:szCs w:val="32"/>
        </w:rPr>
      </w:pPr>
      <w:r w:rsidRPr="004E34A2">
        <w:rPr>
          <w:b/>
          <w:bCs/>
          <w:sz w:val="32"/>
          <w:szCs w:val="32"/>
        </w:rPr>
        <w:t>Антропометрия - стандарты и расчеты</w:t>
      </w:r>
    </w:p>
    <w:p w14:paraId="2E1DFEC2" w14:textId="77777777" w:rsidR="00DD49D9" w:rsidRPr="004E34A2" w:rsidRDefault="00DD49D9" w:rsidP="00DD49D9">
      <w:pPr>
        <w:spacing w:before="120"/>
        <w:jc w:val="center"/>
        <w:rPr>
          <w:sz w:val="28"/>
          <w:szCs w:val="28"/>
        </w:rPr>
      </w:pPr>
      <w:r w:rsidRPr="004E34A2">
        <w:rPr>
          <w:sz w:val="28"/>
          <w:szCs w:val="28"/>
        </w:rPr>
        <w:t xml:space="preserve">Уэсли Джеймс </w:t>
      </w:r>
    </w:p>
    <w:p w14:paraId="4FC3292C" w14:textId="77777777" w:rsidR="00DD49D9" w:rsidRPr="00F20B40" w:rsidRDefault="00DD49D9" w:rsidP="00DD49D9">
      <w:pPr>
        <w:spacing w:before="120"/>
        <w:ind w:firstLine="567"/>
        <w:jc w:val="both"/>
      </w:pPr>
      <w:r w:rsidRPr="00F20B40">
        <w:t xml:space="preserve">Еще в 1918 году основатель компании "Milo Barbell" в Филадельфии Алана Кэлверт издал циркуляр, названный Какие я должен иметь размеры и сколько весить". Как известно, культуристы всегда хотели знать - насколько их телосложение пропорционально росту, насколько их размеры отличаются от размеров обычных людей и от других культуристов их роста или веса. Большинство попыток создать "объективный" стандарт основывалось на Греческих идеалах (около 400 г. до Н.Э.), известных по скульптурам того времени. Некоторые основывались на записях Леонардо да Винчи (1452-1519 г.г.). Ни одна из этих попыток не была удачной, т.е. реально не отражала объемов реальных атлетов, силачей и культуристов. Вообще, получить какую-либо реальную статистическую информацию сложно, так как многие, если не все, бодибилдеры склонны к преувеличению собственных объемов. К тому же, соревнования по бодибилдингу не предусматривают измерения конкретных объемов участников, а лишь рост и вес. К счастью, есть те, кто годами, настойчиво собирает антропометрические данные атлетов, записывает и систематизирует их. Данные для этой статьи были собраны с 1929 по 1979 год Дэвидом П. Уиллогби. Сначала он брал данные из статей в ныне не существующем журнале "Physical Culture" Бернара Макфаддена, а затем - из журнала "Ironman" Пери Рэйдера. </w:t>
      </w:r>
    </w:p>
    <w:p w14:paraId="0D0F6EE1" w14:textId="77777777" w:rsidR="00DD49D9" w:rsidRPr="00F20B40" w:rsidRDefault="00DD49D9" w:rsidP="00DD49D9">
      <w:pPr>
        <w:spacing w:before="120"/>
        <w:ind w:firstLine="567"/>
        <w:jc w:val="both"/>
      </w:pPr>
      <w:r w:rsidRPr="00F20B40">
        <w:t>Мой вклад в этом незначителен. Объяснение, однако, является моим собственным, так что не обвиняйте мистера Уиллогби! Перед вами две таблицы, разработанные Дэвидом Уиллогби.</w:t>
      </w:r>
    </w:p>
    <w:p w14:paraId="241D64D0" w14:textId="77777777" w:rsidR="00DD49D9" w:rsidRPr="00F20B40" w:rsidRDefault="00DD49D9" w:rsidP="00DD49D9">
      <w:pPr>
        <w:spacing w:before="120"/>
        <w:ind w:firstLine="567"/>
        <w:jc w:val="both"/>
      </w:pPr>
      <w:r w:rsidRPr="00F20B40">
        <w:t>В первой таблице представлены размеры, близкие к оптимальным для атлетов в любом виде спорта кроме силовых атлетов и культуристов. Ясно, что бегуны на длинные дистанции имеют меньшие мышечные объемы, нежели футболисты. Однако, данная таблица, кстати проверенная в 1979 году "Metropolitan Life Insurance Co", отражает наиболее точно объемы спортсменов различных видов спорта. Таблица составлена на основе антропометрических измерений более миллиона спортсменов.</w:t>
      </w:r>
    </w:p>
    <w:p w14:paraId="16B14673" w14:textId="77777777" w:rsidR="00DD49D9" w:rsidRPr="00F20B40" w:rsidRDefault="00DD49D9" w:rsidP="00DD49D9">
      <w:pPr>
        <w:spacing w:before="120"/>
        <w:ind w:firstLine="567"/>
        <w:jc w:val="both"/>
      </w:pPr>
      <w:r w:rsidRPr="00F20B40">
        <w:t>Таблица 1</w:t>
      </w:r>
    </w:p>
    <w:p w14:paraId="29E856D0" w14:textId="77777777" w:rsidR="00DD49D9" w:rsidRPr="00F20B40" w:rsidRDefault="00DD49D9" w:rsidP="00DD49D9">
      <w:pPr>
        <w:spacing w:before="120"/>
        <w:ind w:firstLine="567"/>
        <w:jc w:val="both"/>
      </w:pPr>
      <w:r w:rsidRPr="00F20B40">
        <w:t>( все данные в таблицах - в сантиметрах и килограммах)</w:t>
      </w:r>
    </w:p>
    <w:tbl>
      <w:tblPr>
        <w:tblW w:w="0" w:type="auto"/>
        <w:jc w:val="center"/>
        <w:tblCellSpacing w:w="15" w:type="dxa"/>
        <w:tblBorders>
          <w:top w:val="outset" w:sz="12" w:space="0" w:color="00006B"/>
          <w:left w:val="outset" w:sz="12" w:space="0" w:color="00006B"/>
          <w:bottom w:val="outset" w:sz="12" w:space="0" w:color="00006B"/>
          <w:right w:val="outset" w:sz="12" w:space="0" w:color="00006B"/>
        </w:tblBorders>
        <w:tblCellMar>
          <w:top w:w="15" w:type="dxa"/>
          <w:left w:w="15" w:type="dxa"/>
          <w:bottom w:w="15" w:type="dxa"/>
          <w:right w:w="15" w:type="dxa"/>
        </w:tblCellMar>
        <w:tblLook w:val="0000" w:firstRow="0" w:lastRow="0" w:firstColumn="0" w:lastColumn="0" w:noHBand="0" w:noVBand="0"/>
      </w:tblPr>
      <w:tblGrid>
        <w:gridCol w:w="559"/>
        <w:gridCol w:w="545"/>
        <w:gridCol w:w="478"/>
        <w:gridCol w:w="711"/>
        <w:gridCol w:w="1113"/>
        <w:gridCol w:w="842"/>
        <w:gridCol w:w="605"/>
        <w:gridCol w:w="606"/>
        <w:gridCol w:w="590"/>
        <w:gridCol w:w="601"/>
        <w:gridCol w:w="726"/>
        <w:gridCol w:w="699"/>
        <w:gridCol w:w="895"/>
        <w:gridCol w:w="652"/>
      </w:tblGrid>
      <w:tr w:rsidR="00DD49D9" w:rsidRPr="00F20B40" w14:paraId="369FAE20" w14:textId="77777777" w:rsidTr="00F402E3">
        <w:trPr>
          <w:tblCellSpacing w:w="15" w:type="dxa"/>
          <w:jc w:val="center"/>
        </w:trPr>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51572368" w14:textId="77777777" w:rsidR="00DD49D9" w:rsidRPr="00F20B40" w:rsidRDefault="00DD49D9" w:rsidP="00F402E3">
            <w:pPr>
              <w:jc w:val="both"/>
            </w:pPr>
            <w:r w:rsidRPr="00F20B40">
              <w:t xml:space="preserve">Рост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6F62F51" w14:textId="77777777" w:rsidR="00DD49D9" w:rsidRPr="00F20B40" w:rsidRDefault="00DD49D9" w:rsidP="00F402E3">
            <w:pPr>
              <w:jc w:val="both"/>
            </w:pPr>
            <w:r w:rsidRPr="00F20B40">
              <w:t xml:space="preserve">Вес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7D81E46E" w14:textId="77777777" w:rsidR="00DD49D9" w:rsidRPr="00F20B40" w:rsidRDefault="00DD49D9" w:rsidP="00F402E3">
            <w:pPr>
              <w:jc w:val="both"/>
            </w:pPr>
            <w:r w:rsidRPr="00F20B40">
              <w:t xml:space="preserve">Шея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7B253E07" w14:textId="77777777" w:rsidR="00DD49D9" w:rsidRPr="00F20B40" w:rsidRDefault="00DD49D9" w:rsidP="00F402E3">
            <w:pPr>
              <w:jc w:val="both"/>
            </w:pPr>
            <w:r w:rsidRPr="00F20B40">
              <w:t xml:space="preserve">Бицепс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5EC98C4D" w14:textId="77777777" w:rsidR="00DD49D9" w:rsidRPr="00F20B40" w:rsidRDefault="00DD49D9" w:rsidP="00F402E3">
            <w:pPr>
              <w:jc w:val="both"/>
            </w:pPr>
            <w:r w:rsidRPr="00F20B40">
              <w:t xml:space="preserve">Предплечье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75184641" w14:textId="77777777" w:rsidR="00DD49D9" w:rsidRPr="00F20B40" w:rsidRDefault="00DD49D9" w:rsidP="00F402E3">
            <w:pPr>
              <w:jc w:val="both"/>
            </w:pPr>
            <w:r w:rsidRPr="00F20B40">
              <w:t xml:space="preserve">Запястье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3F4C151D" w14:textId="77777777" w:rsidR="00DD49D9" w:rsidRPr="00F20B40" w:rsidRDefault="00DD49D9" w:rsidP="00F402E3">
            <w:pPr>
              <w:jc w:val="both"/>
            </w:pPr>
            <w:r w:rsidRPr="00F20B40">
              <w:t xml:space="preserve">Грудь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64D2C9C8" w14:textId="77777777" w:rsidR="00DD49D9" w:rsidRPr="00F20B40" w:rsidRDefault="00DD49D9" w:rsidP="00F402E3">
            <w:pPr>
              <w:jc w:val="both"/>
            </w:pPr>
            <w:r w:rsidRPr="00F20B40">
              <w:t xml:space="preserve">Талия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0593EC1B" w14:textId="77777777" w:rsidR="00DD49D9" w:rsidRPr="00F20B40" w:rsidRDefault="00DD49D9" w:rsidP="00F402E3">
            <w:pPr>
              <w:jc w:val="both"/>
            </w:pPr>
            <w:r w:rsidRPr="00F20B40">
              <w:t xml:space="preserve">Бёдра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6D5713F" w14:textId="77777777" w:rsidR="00DD49D9" w:rsidRPr="00F20B40" w:rsidRDefault="00DD49D9" w:rsidP="00F402E3">
            <w:pPr>
              <w:jc w:val="both"/>
            </w:pPr>
            <w:r w:rsidRPr="00F20B40">
              <w:t xml:space="preserve">Бедро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5664286" w14:textId="77777777" w:rsidR="00DD49D9" w:rsidRPr="00F20B40" w:rsidRDefault="00DD49D9" w:rsidP="00F402E3">
            <w:pPr>
              <w:jc w:val="both"/>
            </w:pPr>
            <w:r w:rsidRPr="00F20B40">
              <w:t xml:space="preserve">Колено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0F12D0D8" w14:textId="77777777" w:rsidR="00DD49D9" w:rsidRPr="00F20B40" w:rsidRDefault="00DD49D9" w:rsidP="00F402E3">
            <w:pPr>
              <w:jc w:val="both"/>
            </w:pPr>
            <w:r w:rsidRPr="00F20B40">
              <w:t xml:space="preserve">Голень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5FE2B0DB" w14:textId="77777777" w:rsidR="00DD49D9" w:rsidRPr="00F20B40" w:rsidRDefault="00DD49D9" w:rsidP="00F402E3">
            <w:pPr>
              <w:jc w:val="both"/>
            </w:pPr>
            <w:r w:rsidRPr="00F20B40">
              <w:t xml:space="preserve">Лодыжка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6A798DA" w14:textId="77777777" w:rsidR="00DD49D9" w:rsidRPr="00F20B40" w:rsidRDefault="00DD49D9" w:rsidP="00F402E3">
            <w:pPr>
              <w:jc w:val="both"/>
            </w:pPr>
            <w:r w:rsidRPr="00F20B40">
              <w:t xml:space="preserve">Плечи </w:t>
            </w:r>
          </w:p>
        </w:tc>
      </w:tr>
      <w:tr w:rsidR="00DD49D9" w:rsidRPr="00F20B40" w14:paraId="5F6C9447" w14:textId="77777777" w:rsidTr="00F402E3">
        <w:trPr>
          <w:tblCellSpacing w:w="15" w:type="dxa"/>
          <w:jc w:val="center"/>
        </w:trPr>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26E7CDAE" w14:textId="77777777" w:rsidR="00DD49D9" w:rsidRPr="00F20B40" w:rsidRDefault="00DD49D9" w:rsidP="00F402E3">
            <w:pPr>
              <w:jc w:val="both"/>
            </w:pPr>
            <w:r w:rsidRPr="00F20B40">
              <w:t xml:space="preserve">152,5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25CA4DB3" w14:textId="77777777" w:rsidR="00DD49D9" w:rsidRPr="00F20B40" w:rsidRDefault="00DD49D9" w:rsidP="00F402E3">
            <w:pPr>
              <w:jc w:val="both"/>
            </w:pPr>
            <w:r w:rsidRPr="00F20B40">
              <w:t xml:space="preserve">51,7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5D139C6D" w14:textId="77777777" w:rsidR="00DD49D9" w:rsidRPr="00F20B40" w:rsidRDefault="00DD49D9" w:rsidP="00F402E3">
            <w:pPr>
              <w:jc w:val="both"/>
            </w:pPr>
            <w:r w:rsidRPr="00F20B40">
              <w:t xml:space="preserve">35,8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5464D79D" w14:textId="77777777" w:rsidR="00DD49D9" w:rsidRPr="00F20B40" w:rsidRDefault="00DD49D9" w:rsidP="00F402E3">
            <w:pPr>
              <w:jc w:val="both"/>
            </w:pPr>
            <w:r w:rsidRPr="00F20B40">
              <w:t xml:space="preserve">33,5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3BB08FF5" w14:textId="77777777" w:rsidR="00DD49D9" w:rsidRPr="00F20B40" w:rsidRDefault="00DD49D9" w:rsidP="00F402E3">
            <w:pPr>
              <w:jc w:val="both"/>
            </w:pPr>
            <w:r w:rsidRPr="00F20B40">
              <w:t xml:space="preserve">27,9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7F8F6F62" w14:textId="77777777" w:rsidR="00DD49D9" w:rsidRPr="00F20B40" w:rsidRDefault="00DD49D9" w:rsidP="00F402E3">
            <w:pPr>
              <w:jc w:val="both"/>
            </w:pPr>
            <w:r w:rsidRPr="00F20B40">
              <w:t xml:space="preserve">16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3CB10A72" w14:textId="77777777" w:rsidR="00DD49D9" w:rsidRPr="00F20B40" w:rsidRDefault="00DD49D9" w:rsidP="00F402E3">
            <w:pPr>
              <w:jc w:val="both"/>
            </w:pPr>
            <w:r w:rsidRPr="00F20B40">
              <w:t xml:space="preserve">93,3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6EEA9D64" w14:textId="77777777" w:rsidR="00DD49D9" w:rsidRPr="00F20B40" w:rsidRDefault="00DD49D9" w:rsidP="00F402E3">
            <w:pPr>
              <w:jc w:val="both"/>
            </w:pPr>
            <w:r w:rsidRPr="00F20B40">
              <w:t xml:space="preserve">69,8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39A4E756" w14:textId="77777777" w:rsidR="00DD49D9" w:rsidRPr="00F20B40" w:rsidRDefault="00DD49D9" w:rsidP="00F402E3">
            <w:pPr>
              <w:jc w:val="both"/>
            </w:pPr>
            <w:r w:rsidRPr="00F20B40">
              <w:t xml:space="preserve">83,8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064B9833" w14:textId="77777777" w:rsidR="00DD49D9" w:rsidRPr="00F20B40" w:rsidRDefault="00DD49D9" w:rsidP="00F402E3">
            <w:pPr>
              <w:jc w:val="both"/>
            </w:pPr>
            <w:r w:rsidRPr="00F20B40">
              <w:t xml:space="preserve">50,3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D1A9AB8" w14:textId="77777777" w:rsidR="00DD49D9" w:rsidRPr="00F20B40" w:rsidRDefault="00DD49D9" w:rsidP="00F402E3">
            <w:pPr>
              <w:jc w:val="both"/>
            </w:pPr>
            <w:r w:rsidRPr="00F20B40">
              <w:t xml:space="preserve">32,8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20AE558B" w14:textId="77777777" w:rsidR="00DD49D9" w:rsidRPr="00F20B40" w:rsidRDefault="00DD49D9" w:rsidP="00F402E3">
            <w:pPr>
              <w:jc w:val="both"/>
            </w:pPr>
            <w:r w:rsidRPr="00F20B40">
              <w:t xml:space="preserve">33,5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5B148106" w14:textId="77777777" w:rsidR="00DD49D9" w:rsidRPr="00F20B40" w:rsidRDefault="00DD49D9" w:rsidP="00F402E3">
            <w:pPr>
              <w:jc w:val="both"/>
            </w:pPr>
            <w:r w:rsidRPr="00F20B40">
              <w:t xml:space="preserve">19,5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3CA6A09E" w14:textId="77777777" w:rsidR="00DD49D9" w:rsidRPr="00F20B40" w:rsidRDefault="00DD49D9" w:rsidP="00F402E3">
            <w:pPr>
              <w:jc w:val="both"/>
            </w:pPr>
            <w:r w:rsidRPr="00F20B40">
              <w:t xml:space="preserve">43,7 </w:t>
            </w:r>
          </w:p>
        </w:tc>
      </w:tr>
      <w:tr w:rsidR="00DD49D9" w:rsidRPr="00F20B40" w14:paraId="105B2937" w14:textId="77777777" w:rsidTr="00F402E3">
        <w:trPr>
          <w:tblCellSpacing w:w="15" w:type="dxa"/>
          <w:jc w:val="center"/>
        </w:trPr>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6381618D" w14:textId="77777777" w:rsidR="00DD49D9" w:rsidRPr="00F20B40" w:rsidRDefault="00DD49D9" w:rsidP="00F402E3">
            <w:pPr>
              <w:jc w:val="both"/>
            </w:pPr>
            <w:r w:rsidRPr="00F20B40">
              <w:t xml:space="preserve">157,5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75883E6D" w14:textId="77777777" w:rsidR="00DD49D9" w:rsidRPr="00F20B40" w:rsidRDefault="00DD49D9" w:rsidP="00F402E3">
            <w:pPr>
              <w:jc w:val="both"/>
            </w:pPr>
            <w:r w:rsidRPr="00F20B40">
              <w:t xml:space="preserve">57,2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06CFE47F" w14:textId="77777777" w:rsidR="00DD49D9" w:rsidRPr="00F20B40" w:rsidRDefault="00DD49D9" w:rsidP="00F402E3">
            <w:pPr>
              <w:jc w:val="both"/>
            </w:pPr>
            <w:r w:rsidRPr="00F20B40">
              <w:t xml:space="preserve">36,8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707D8A37" w14:textId="77777777" w:rsidR="00DD49D9" w:rsidRPr="00F20B40" w:rsidRDefault="00DD49D9" w:rsidP="00F402E3">
            <w:pPr>
              <w:jc w:val="both"/>
            </w:pPr>
            <w:r w:rsidRPr="00F20B40">
              <w:t xml:space="preserve">34,5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B2C5505" w14:textId="77777777" w:rsidR="00DD49D9" w:rsidRPr="00F20B40" w:rsidRDefault="00DD49D9" w:rsidP="00F402E3">
            <w:pPr>
              <w:jc w:val="both"/>
            </w:pPr>
            <w:r w:rsidRPr="00F20B40">
              <w:t xml:space="preserve">28,7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0EC6702B" w14:textId="77777777" w:rsidR="00DD49D9" w:rsidRPr="00F20B40" w:rsidRDefault="00DD49D9" w:rsidP="00F402E3">
            <w:pPr>
              <w:jc w:val="both"/>
            </w:pPr>
            <w:r w:rsidRPr="00F20B40">
              <w:t xml:space="preserve">16,5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6DC9E2CE" w14:textId="77777777" w:rsidR="00DD49D9" w:rsidRPr="00F20B40" w:rsidRDefault="00DD49D9" w:rsidP="00F402E3">
            <w:pPr>
              <w:jc w:val="both"/>
            </w:pPr>
            <w:r w:rsidRPr="00F20B40">
              <w:t xml:space="preserve">96,3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750EFA16" w14:textId="77777777" w:rsidR="00DD49D9" w:rsidRPr="00F20B40" w:rsidRDefault="00DD49D9" w:rsidP="00F402E3">
            <w:pPr>
              <w:jc w:val="both"/>
            </w:pPr>
            <w:r w:rsidRPr="00F20B40">
              <w:t xml:space="preserve">72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5A9D0491" w14:textId="77777777" w:rsidR="00DD49D9" w:rsidRPr="00F20B40" w:rsidRDefault="00DD49D9" w:rsidP="00F402E3">
            <w:pPr>
              <w:jc w:val="both"/>
            </w:pPr>
            <w:r w:rsidRPr="00F20B40">
              <w:t xml:space="preserve">86,6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54C52224" w14:textId="77777777" w:rsidR="00DD49D9" w:rsidRPr="00F20B40" w:rsidRDefault="00DD49D9" w:rsidP="00F402E3">
            <w:pPr>
              <w:jc w:val="both"/>
            </w:pPr>
            <w:r w:rsidRPr="00F20B40">
              <w:t xml:space="preserve">52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29BB9566" w14:textId="77777777" w:rsidR="00DD49D9" w:rsidRPr="00F20B40" w:rsidRDefault="00DD49D9" w:rsidP="00F402E3">
            <w:pPr>
              <w:jc w:val="both"/>
            </w:pPr>
            <w:r w:rsidRPr="00F20B40">
              <w:t xml:space="preserve">33,8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C5F2720" w14:textId="77777777" w:rsidR="00DD49D9" w:rsidRPr="00F20B40" w:rsidRDefault="00DD49D9" w:rsidP="00F402E3">
            <w:pPr>
              <w:jc w:val="both"/>
            </w:pPr>
            <w:r w:rsidRPr="00F20B40">
              <w:t xml:space="preserve">34,5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096CAB87" w14:textId="77777777" w:rsidR="00DD49D9" w:rsidRPr="00F20B40" w:rsidRDefault="00DD49D9" w:rsidP="00F402E3">
            <w:pPr>
              <w:jc w:val="both"/>
            </w:pPr>
            <w:r w:rsidRPr="00F20B40">
              <w:t xml:space="preserve">20,3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28FD16A9" w14:textId="77777777" w:rsidR="00DD49D9" w:rsidRPr="00F20B40" w:rsidRDefault="00DD49D9" w:rsidP="00F402E3">
            <w:pPr>
              <w:jc w:val="both"/>
            </w:pPr>
            <w:r w:rsidRPr="00F20B40">
              <w:t xml:space="preserve">45 </w:t>
            </w:r>
          </w:p>
        </w:tc>
      </w:tr>
      <w:tr w:rsidR="00DD49D9" w:rsidRPr="00F20B40" w14:paraId="291FD2A7" w14:textId="77777777" w:rsidTr="00F402E3">
        <w:trPr>
          <w:tblCellSpacing w:w="15" w:type="dxa"/>
          <w:jc w:val="center"/>
        </w:trPr>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448D1F7" w14:textId="77777777" w:rsidR="00DD49D9" w:rsidRPr="00F20B40" w:rsidRDefault="00DD49D9" w:rsidP="00F402E3">
            <w:pPr>
              <w:jc w:val="both"/>
            </w:pPr>
            <w:r w:rsidRPr="00F20B40">
              <w:t xml:space="preserve">165,5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48AB9FEF" w14:textId="77777777" w:rsidR="00DD49D9" w:rsidRPr="00F20B40" w:rsidRDefault="00DD49D9" w:rsidP="00F402E3">
            <w:pPr>
              <w:jc w:val="both"/>
            </w:pPr>
            <w:r w:rsidRPr="00F20B40">
              <w:t xml:space="preserve">62,6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7B237E4B" w14:textId="77777777" w:rsidR="00DD49D9" w:rsidRPr="00F20B40" w:rsidRDefault="00DD49D9" w:rsidP="00F402E3">
            <w:pPr>
              <w:jc w:val="both"/>
            </w:pPr>
            <w:r w:rsidRPr="00F20B40">
              <w:t xml:space="preserve">39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BB107B9" w14:textId="77777777" w:rsidR="00DD49D9" w:rsidRPr="00F20B40" w:rsidRDefault="00DD49D9" w:rsidP="00F402E3">
            <w:pPr>
              <w:jc w:val="both"/>
            </w:pPr>
            <w:r w:rsidRPr="00F20B40">
              <w:t xml:space="preserve">35,8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7181FD13" w14:textId="77777777" w:rsidR="00DD49D9" w:rsidRPr="00F20B40" w:rsidRDefault="00DD49D9" w:rsidP="00F402E3">
            <w:pPr>
              <w:jc w:val="both"/>
            </w:pPr>
            <w:r w:rsidRPr="00F20B40">
              <w:t xml:space="preserve">29,7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22D6BCF0" w14:textId="77777777" w:rsidR="00DD49D9" w:rsidRPr="00F20B40" w:rsidRDefault="00DD49D9" w:rsidP="00F402E3">
            <w:pPr>
              <w:jc w:val="both"/>
            </w:pPr>
            <w:r w:rsidRPr="00F20B40">
              <w:t xml:space="preserve">17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231B008E" w14:textId="77777777" w:rsidR="00DD49D9" w:rsidRPr="00F20B40" w:rsidRDefault="00DD49D9" w:rsidP="00F402E3">
            <w:pPr>
              <w:jc w:val="both"/>
            </w:pPr>
            <w:r w:rsidRPr="00F20B40">
              <w:t xml:space="preserve">99,3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5DF1185B" w14:textId="77777777" w:rsidR="00DD49D9" w:rsidRPr="00F20B40" w:rsidRDefault="00DD49D9" w:rsidP="00F402E3">
            <w:pPr>
              <w:jc w:val="both"/>
            </w:pPr>
            <w:r w:rsidRPr="00F20B40">
              <w:t xml:space="preserve">74,4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054053EC" w14:textId="77777777" w:rsidR="00DD49D9" w:rsidRPr="00F20B40" w:rsidRDefault="00DD49D9" w:rsidP="00F402E3">
            <w:pPr>
              <w:jc w:val="both"/>
            </w:pPr>
            <w:r w:rsidRPr="00F20B40">
              <w:t xml:space="preserve">89,4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0FE037B0" w14:textId="77777777" w:rsidR="00DD49D9" w:rsidRPr="00F20B40" w:rsidRDefault="00DD49D9" w:rsidP="00F402E3">
            <w:pPr>
              <w:jc w:val="both"/>
            </w:pPr>
            <w:r w:rsidRPr="00F20B40">
              <w:t xml:space="preserve">53,6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27C52232" w14:textId="77777777" w:rsidR="00DD49D9" w:rsidRPr="00F20B40" w:rsidRDefault="00DD49D9" w:rsidP="00F402E3">
            <w:pPr>
              <w:jc w:val="both"/>
            </w:pPr>
            <w:r w:rsidRPr="00F20B40">
              <w:t xml:space="preserve">36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50BDA809" w14:textId="77777777" w:rsidR="00DD49D9" w:rsidRPr="00F20B40" w:rsidRDefault="00DD49D9" w:rsidP="00F402E3">
            <w:pPr>
              <w:jc w:val="both"/>
            </w:pPr>
            <w:r w:rsidRPr="00F20B40">
              <w:t xml:space="preserve">35,8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6E4533D" w14:textId="77777777" w:rsidR="00DD49D9" w:rsidRPr="00F20B40" w:rsidRDefault="00DD49D9" w:rsidP="00F402E3">
            <w:pPr>
              <w:jc w:val="both"/>
            </w:pPr>
            <w:r w:rsidRPr="00F20B40">
              <w:t xml:space="preserve">21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505A0933" w14:textId="77777777" w:rsidR="00DD49D9" w:rsidRPr="00F20B40" w:rsidRDefault="00DD49D9" w:rsidP="00F402E3">
            <w:pPr>
              <w:jc w:val="both"/>
            </w:pPr>
            <w:r w:rsidRPr="00F20B40">
              <w:t xml:space="preserve">46,2 </w:t>
            </w:r>
          </w:p>
        </w:tc>
      </w:tr>
      <w:tr w:rsidR="00DD49D9" w:rsidRPr="00F20B40" w14:paraId="3D703EB0" w14:textId="77777777" w:rsidTr="00F402E3">
        <w:trPr>
          <w:tblCellSpacing w:w="15" w:type="dxa"/>
          <w:jc w:val="center"/>
        </w:trPr>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44E12470" w14:textId="77777777" w:rsidR="00DD49D9" w:rsidRPr="00F20B40" w:rsidRDefault="00DD49D9" w:rsidP="00F402E3">
            <w:pPr>
              <w:jc w:val="both"/>
            </w:pPr>
            <w:r w:rsidRPr="00F20B40">
              <w:t xml:space="preserve">167,6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0C3FB961" w14:textId="77777777" w:rsidR="00DD49D9" w:rsidRPr="00F20B40" w:rsidRDefault="00DD49D9" w:rsidP="00F402E3">
            <w:pPr>
              <w:jc w:val="both"/>
            </w:pPr>
            <w:r w:rsidRPr="00F20B40">
              <w:t xml:space="preserve">68,5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03B765CE" w14:textId="77777777" w:rsidR="00DD49D9" w:rsidRPr="00F20B40" w:rsidRDefault="00DD49D9" w:rsidP="00F402E3">
            <w:pPr>
              <w:jc w:val="both"/>
            </w:pPr>
            <w:r w:rsidRPr="00F20B40">
              <w:t xml:space="preserve">39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2DC93FB7" w14:textId="77777777" w:rsidR="00DD49D9" w:rsidRPr="00F20B40" w:rsidRDefault="00DD49D9" w:rsidP="00F402E3">
            <w:pPr>
              <w:jc w:val="both"/>
            </w:pPr>
            <w:r w:rsidRPr="00F20B40">
              <w:t xml:space="preserve">36,8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C9E2BF2" w14:textId="77777777" w:rsidR="00DD49D9" w:rsidRPr="00F20B40" w:rsidRDefault="00DD49D9" w:rsidP="00F402E3">
            <w:pPr>
              <w:jc w:val="both"/>
            </w:pPr>
            <w:r w:rsidRPr="00F20B40">
              <w:t xml:space="preserve">30,7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7B089BEE" w14:textId="77777777" w:rsidR="00DD49D9" w:rsidRPr="00F20B40" w:rsidRDefault="00DD49D9" w:rsidP="00F402E3">
            <w:pPr>
              <w:jc w:val="both"/>
            </w:pPr>
            <w:r w:rsidRPr="00F20B40">
              <w:t xml:space="preserve">17,5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453026F" w14:textId="77777777" w:rsidR="00DD49D9" w:rsidRPr="00F20B40" w:rsidRDefault="00DD49D9" w:rsidP="00F402E3">
            <w:pPr>
              <w:jc w:val="both"/>
            </w:pPr>
            <w:r w:rsidRPr="00F20B40">
              <w:t xml:space="preserve">102,4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4F91114C" w14:textId="77777777" w:rsidR="00DD49D9" w:rsidRPr="00F20B40" w:rsidRDefault="00DD49D9" w:rsidP="00F402E3">
            <w:pPr>
              <w:jc w:val="both"/>
            </w:pPr>
            <w:r w:rsidRPr="00F20B40">
              <w:t xml:space="preserve">76,7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0B517A90" w14:textId="77777777" w:rsidR="00DD49D9" w:rsidRPr="00F20B40" w:rsidRDefault="00DD49D9" w:rsidP="00F402E3">
            <w:pPr>
              <w:jc w:val="both"/>
            </w:pPr>
            <w:r w:rsidRPr="00F20B40">
              <w:t xml:space="preserve">92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4FD793A5" w14:textId="77777777" w:rsidR="00DD49D9" w:rsidRPr="00F20B40" w:rsidRDefault="00DD49D9" w:rsidP="00F402E3">
            <w:pPr>
              <w:jc w:val="both"/>
            </w:pPr>
            <w:r w:rsidRPr="00F20B40">
              <w:t xml:space="preserve">55,4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C47F6A9" w14:textId="77777777" w:rsidR="00DD49D9" w:rsidRPr="00F20B40" w:rsidRDefault="00DD49D9" w:rsidP="00F402E3">
            <w:pPr>
              <w:jc w:val="both"/>
            </w:pPr>
            <w:r w:rsidRPr="00F20B40">
              <w:t xml:space="preserve">36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0FCE8372" w14:textId="77777777" w:rsidR="00DD49D9" w:rsidRPr="00F20B40" w:rsidRDefault="00DD49D9" w:rsidP="00F402E3">
            <w:pPr>
              <w:jc w:val="both"/>
            </w:pPr>
            <w:r w:rsidRPr="00F20B40">
              <w:t xml:space="preserve">36,8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00955BEC" w14:textId="77777777" w:rsidR="00DD49D9" w:rsidRPr="00F20B40" w:rsidRDefault="00DD49D9" w:rsidP="00F402E3">
            <w:pPr>
              <w:jc w:val="both"/>
            </w:pPr>
            <w:r w:rsidRPr="00F20B40">
              <w:t xml:space="preserve">21,6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7CF4265A" w14:textId="77777777" w:rsidR="00DD49D9" w:rsidRPr="00F20B40" w:rsidRDefault="00DD49D9" w:rsidP="00F402E3">
            <w:pPr>
              <w:jc w:val="both"/>
            </w:pPr>
            <w:r w:rsidRPr="00F20B40">
              <w:t xml:space="preserve">47,5 </w:t>
            </w:r>
          </w:p>
        </w:tc>
      </w:tr>
      <w:tr w:rsidR="00DD49D9" w:rsidRPr="00F20B40" w14:paraId="2D418A8F" w14:textId="77777777" w:rsidTr="00F402E3">
        <w:trPr>
          <w:tblCellSpacing w:w="15" w:type="dxa"/>
          <w:jc w:val="center"/>
        </w:trPr>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621ABD9" w14:textId="77777777" w:rsidR="00DD49D9" w:rsidRPr="00F20B40" w:rsidRDefault="00DD49D9" w:rsidP="00F402E3">
            <w:pPr>
              <w:jc w:val="both"/>
            </w:pPr>
            <w:r w:rsidRPr="00F20B40">
              <w:t xml:space="preserve">172,7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24CA695E" w14:textId="77777777" w:rsidR="00DD49D9" w:rsidRPr="00F20B40" w:rsidRDefault="00DD49D9" w:rsidP="00F402E3">
            <w:pPr>
              <w:jc w:val="both"/>
            </w:pPr>
            <w:r w:rsidRPr="00F20B40">
              <w:t xml:space="preserve">74,2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04390435" w14:textId="77777777" w:rsidR="00DD49D9" w:rsidRPr="00F20B40" w:rsidRDefault="00DD49D9" w:rsidP="00F402E3">
            <w:pPr>
              <w:jc w:val="both"/>
            </w:pPr>
            <w:r w:rsidRPr="00F20B40">
              <w:t xml:space="preserve">40,4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A631C8E" w14:textId="77777777" w:rsidR="00DD49D9" w:rsidRPr="00F20B40" w:rsidRDefault="00DD49D9" w:rsidP="00F402E3">
            <w:pPr>
              <w:jc w:val="both"/>
            </w:pPr>
            <w:r w:rsidRPr="00F20B40">
              <w:t xml:space="preserve">38,1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674B2902" w14:textId="77777777" w:rsidR="00DD49D9" w:rsidRPr="00F20B40" w:rsidRDefault="00DD49D9" w:rsidP="00F402E3">
            <w:pPr>
              <w:jc w:val="both"/>
            </w:pPr>
            <w:r w:rsidRPr="00F20B40">
              <w:t xml:space="preserve">31,7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49711F1F" w14:textId="77777777" w:rsidR="00DD49D9" w:rsidRPr="00F20B40" w:rsidRDefault="00DD49D9" w:rsidP="00F402E3">
            <w:pPr>
              <w:jc w:val="both"/>
            </w:pPr>
            <w:r w:rsidRPr="00F20B40">
              <w:t xml:space="preserve">18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3C3C999" w14:textId="77777777" w:rsidR="00DD49D9" w:rsidRPr="00F20B40" w:rsidRDefault="00DD49D9" w:rsidP="00F402E3">
            <w:pPr>
              <w:jc w:val="both"/>
            </w:pPr>
            <w:r w:rsidRPr="00F20B40">
              <w:t xml:space="preserve">105,4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5919A42F" w14:textId="77777777" w:rsidR="00DD49D9" w:rsidRPr="00F20B40" w:rsidRDefault="00DD49D9" w:rsidP="00F402E3">
            <w:pPr>
              <w:jc w:val="both"/>
            </w:pPr>
            <w:r w:rsidRPr="00F20B40">
              <w:t xml:space="preserve">79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47BC825B" w14:textId="77777777" w:rsidR="00DD49D9" w:rsidRPr="00F20B40" w:rsidRDefault="00DD49D9" w:rsidP="00F402E3">
            <w:pPr>
              <w:jc w:val="both"/>
            </w:pPr>
            <w:r w:rsidRPr="00F20B40">
              <w:t xml:space="preserve">95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25E1AA63" w14:textId="77777777" w:rsidR="00DD49D9" w:rsidRPr="00F20B40" w:rsidRDefault="00DD49D9" w:rsidP="00F402E3">
            <w:pPr>
              <w:jc w:val="both"/>
            </w:pPr>
            <w:r w:rsidRPr="00F20B40">
              <w:t xml:space="preserve">57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5D525CD3" w14:textId="77777777" w:rsidR="00DD49D9" w:rsidRPr="00F20B40" w:rsidRDefault="00DD49D9" w:rsidP="00F402E3">
            <w:pPr>
              <w:jc w:val="both"/>
            </w:pPr>
            <w:r w:rsidRPr="00F20B40">
              <w:t xml:space="preserve">37,3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3BBFE1B8" w14:textId="77777777" w:rsidR="00DD49D9" w:rsidRPr="00F20B40" w:rsidRDefault="00DD49D9" w:rsidP="00F402E3">
            <w:pPr>
              <w:jc w:val="both"/>
            </w:pPr>
            <w:r w:rsidRPr="00F20B40">
              <w:t xml:space="preserve">38,1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4B432C3B" w14:textId="77777777" w:rsidR="00DD49D9" w:rsidRPr="00F20B40" w:rsidRDefault="00DD49D9" w:rsidP="00F402E3">
            <w:pPr>
              <w:jc w:val="both"/>
            </w:pPr>
            <w:r w:rsidRPr="00F20B40">
              <w:t xml:space="preserve">22,3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6B04ABD9" w14:textId="77777777" w:rsidR="00DD49D9" w:rsidRPr="00F20B40" w:rsidRDefault="00DD49D9" w:rsidP="00F402E3">
            <w:pPr>
              <w:jc w:val="both"/>
            </w:pPr>
            <w:r w:rsidRPr="00F20B40">
              <w:t xml:space="preserve">48,8 </w:t>
            </w:r>
          </w:p>
        </w:tc>
      </w:tr>
      <w:tr w:rsidR="00DD49D9" w:rsidRPr="00F20B40" w14:paraId="5F23750C" w14:textId="77777777" w:rsidTr="00F402E3">
        <w:trPr>
          <w:tblCellSpacing w:w="15" w:type="dxa"/>
          <w:jc w:val="center"/>
        </w:trPr>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466D6AFD" w14:textId="77777777" w:rsidR="00DD49D9" w:rsidRPr="00F20B40" w:rsidRDefault="00DD49D9" w:rsidP="00F402E3">
            <w:pPr>
              <w:jc w:val="both"/>
            </w:pPr>
            <w:r w:rsidRPr="00F20B40">
              <w:t xml:space="preserve">177,8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6EAE39FC" w14:textId="77777777" w:rsidR="00DD49D9" w:rsidRPr="00F20B40" w:rsidRDefault="00DD49D9" w:rsidP="00F402E3">
            <w:pPr>
              <w:jc w:val="both"/>
            </w:pPr>
            <w:r w:rsidRPr="00F20B40">
              <w:t xml:space="preserve">81,6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2CF35CBA" w14:textId="77777777" w:rsidR="00DD49D9" w:rsidRPr="00F20B40" w:rsidRDefault="00DD49D9" w:rsidP="00F402E3">
            <w:pPr>
              <w:jc w:val="both"/>
            </w:pPr>
            <w:r w:rsidRPr="00F20B40">
              <w:t xml:space="preserve">41,6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0F391FDE" w14:textId="77777777" w:rsidR="00DD49D9" w:rsidRPr="00F20B40" w:rsidRDefault="00DD49D9" w:rsidP="00F402E3">
            <w:pPr>
              <w:jc w:val="both"/>
            </w:pPr>
            <w:r w:rsidRPr="00F20B40">
              <w:t xml:space="preserve">39,1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D884864" w14:textId="77777777" w:rsidR="00DD49D9" w:rsidRPr="00F20B40" w:rsidRDefault="00DD49D9" w:rsidP="00F402E3">
            <w:pPr>
              <w:jc w:val="both"/>
            </w:pPr>
            <w:r w:rsidRPr="00F20B40">
              <w:t xml:space="preserve">32,5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04DD569" w14:textId="77777777" w:rsidR="00DD49D9" w:rsidRPr="00F20B40" w:rsidRDefault="00DD49D9" w:rsidP="00F402E3">
            <w:pPr>
              <w:jc w:val="both"/>
            </w:pPr>
            <w:r w:rsidRPr="00F20B40">
              <w:t xml:space="preserve">18,5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500CFA6" w14:textId="77777777" w:rsidR="00DD49D9" w:rsidRPr="00F20B40" w:rsidRDefault="00DD49D9" w:rsidP="00F402E3">
            <w:pPr>
              <w:jc w:val="both"/>
            </w:pPr>
            <w:r w:rsidRPr="00F20B40">
              <w:t xml:space="preserve">108,7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5B2AD71D" w14:textId="77777777" w:rsidR="00DD49D9" w:rsidRPr="00F20B40" w:rsidRDefault="00DD49D9" w:rsidP="00F402E3">
            <w:pPr>
              <w:jc w:val="both"/>
            </w:pPr>
            <w:r w:rsidRPr="00F20B40">
              <w:t xml:space="preserve">81,5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58B5C23" w14:textId="77777777" w:rsidR="00DD49D9" w:rsidRPr="00F20B40" w:rsidRDefault="00DD49D9" w:rsidP="00F402E3">
            <w:pPr>
              <w:jc w:val="both"/>
            </w:pPr>
            <w:r w:rsidRPr="00F20B40">
              <w:t xml:space="preserve">97,8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E5A7412" w14:textId="77777777" w:rsidR="00DD49D9" w:rsidRPr="00F20B40" w:rsidRDefault="00DD49D9" w:rsidP="00F402E3">
            <w:pPr>
              <w:jc w:val="both"/>
            </w:pPr>
            <w:r w:rsidRPr="00F20B40">
              <w:t xml:space="preserve">58,7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0F23A9B6" w14:textId="77777777" w:rsidR="00DD49D9" w:rsidRPr="00F20B40" w:rsidRDefault="00DD49D9" w:rsidP="00F402E3">
            <w:pPr>
              <w:jc w:val="both"/>
            </w:pPr>
            <w:r w:rsidRPr="00F20B40">
              <w:t xml:space="preserve">38,4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6632766B" w14:textId="77777777" w:rsidR="00DD49D9" w:rsidRPr="00F20B40" w:rsidRDefault="00DD49D9" w:rsidP="00F402E3">
            <w:pPr>
              <w:jc w:val="both"/>
            </w:pPr>
            <w:r w:rsidRPr="00F20B40">
              <w:t xml:space="preserve">39,1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38F5D5C4" w14:textId="77777777" w:rsidR="00DD49D9" w:rsidRPr="00F20B40" w:rsidRDefault="00DD49D9" w:rsidP="00F402E3">
            <w:pPr>
              <w:jc w:val="both"/>
            </w:pPr>
            <w:r w:rsidRPr="00F20B40">
              <w:t xml:space="preserve">22,9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4A169373" w14:textId="77777777" w:rsidR="00DD49D9" w:rsidRPr="00F20B40" w:rsidRDefault="00DD49D9" w:rsidP="00F402E3">
            <w:pPr>
              <w:jc w:val="both"/>
            </w:pPr>
            <w:r w:rsidRPr="00F20B40">
              <w:t xml:space="preserve">50,3 </w:t>
            </w:r>
          </w:p>
        </w:tc>
      </w:tr>
      <w:tr w:rsidR="00DD49D9" w:rsidRPr="00F20B40" w14:paraId="71DCBB45" w14:textId="77777777" w:rsidTr="00F402E3">
        <w:trPr>
          <w:tblCellSpacing w:w="15" w:type="dxa"/>
          <w:jc w:val="center"/>
        </w:trPr>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6E4E3821" w14:textId="77777777" w:rsidR="00DD49D9" w:rsidRPr="00F20B40" w:rsidRDefault="00DD49D9" w:rsidP="00F402E3">
            <w:pPr>
              <w:jc w:val="both"/>
            </w:pPr>
            <w:r w:rsidRPr="00F20B40">
              <w:t xml:space="preserve">182,9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49CC43F9" w14:textId="77777777" w:rsidR="00DD49D9" w:rsidRPr="00F20B40" w:rsidRDefault="00DD49D9" w:rsidP="00F402E3">
            <w:pPr>
              <w:jc w:val="both"/>
            </w:pPr>
            <w:r w:rsidRPr="00F20B40">
              <w:t xml:space="preserve">89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3C587635" w14:textId="77777777" w:rsidR="00DD49D9" w:rsidRPr="00F20B40" w:rsidRDefault="00DD49D9" w:rsidP="00F402E3">
            <w:pPr>
              <w:jc w:val="both"/>
            </w:pPr>
            <w:r w:rsidRPr="00F20B40">
              <w:t xml:space="preserve">42,7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28BBA56C" w14:textId="77777777" w:rsidR="00DD49D9" w:rsidRPr="00F20B40" w:rsidRDefault="00DD49D9" w:rsidP="00F402E3">
            <w:pPr>
              <w:jc w:val="both"/>
            </w:pPr>
            <w:r w:rsidRPr="00F20B40">
              <w:t xml:space="preserve">40,1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41C5F5BA" w14:textId="77777777" w:rsidR="00DD49D9" w:rsidRPr="00F20B40" w:rsidRDefault="00DD49D9" w:rsidP="00F402E3">
            <w:pPr>
              <w:jc w:val="both"/>
            </w:pPr>
            <w:r w:rsidRPr="00F20B40">
              <w:t xml:space="preserve">33,5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6270C413" w14:textId="77777777" w:rsidR="00DD49D9" w:rsidRPr="00F20B40" w:rsidRDefault="00DD49D9" w:rsidP="00F402E3">
            <w:pPr>
              <w:jc w:val="both"/>
            </w:pPr>
            <w:r w:rsidRPr="00F20B40">
              <w:t xml:space="preserve">19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B1EEF23" w14:textId="77777777" w:rsidR="00DD49D9" w:rsidRPr="00F20B40" w:rsidRDefault="00DD49D9" w:rsidP="00F402E3">
            <w:pPr>
              <w:jc w:val="both"/>
            </w:pPr>
            <w:r w:rsidRPr="00F20B40">
              <w:t xml:space="preserve">111,8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0CC8CA37" w14:textId="77777777" w:rsidR="00DD49D9" w:rsidRPr="00F20B40" w:rsidRDefault="00DD49D9" w:rsidP="00F402E3">
            <w:pPr>
              <w:jc w:val="both"/>
            </w:pPr>
            <w:r w:rsidRPr="00F20B40">
              <w:t xml:space="preserve">84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0E0251D0" w14:textId="77777777" w:rsidR="00DD49D9" w:rsidRPr="00F20B40" w:rsidRDefault="00DD49D9" w:rsidP="00F402E3">
            <w:pPr>
              <w:jc w:val="both"/>
            </w:pPr>
            <w:r w:rsidRPr="00F20B40">
              <w:t xml:space="preserve">100,6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0A094406" w14:textId="77777777" w:rsidR="00DD49D9" w:rsidRPr="00F20B40" w:rsidRDefault="00DD49D9" w:rsidP="00F402E3">
            <w:pPr>
              <w:jc w:val="both"/>
            </w:pPr>
            <w:r w:rsidRPr="00F20B40">
              <w:t xml:space="preserve">60,2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20835B25" w14:textId="77777777" w:rsidR="00DD49D9" w:rsidRPr="00F20B40" w:rsidRDefault="00DD49D9" w:rsidP="00F402E3">
            <w:pPr>
              <w:jc w:val="both"/>
            </w:pPr>
            <w:r w:rsidRPr="00F20B40">
              <w:t xml:space="preserve">39,4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6A4C606C" w14:textId="77777777" w:rsidR="00DD49D9" w:rsidRPr="00F20B40" w:rsidRDefault="00DD49D9" w:rsidP="00F402E3">
            <w:pPr>
              <w:jc w:val="both"/>
            </w:pPr>
            <w:r w:rsidRPr="00F20B40">
              <w:t xml:space="preserve">40,1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0F1C021A" w14:textId="77777777" w:rsidR="00DD49D9" w:rsidRPr="00F20B40" w:rsidRDefault="00DD49D9" w:rsidP="00F402E3">
            <w:pPr>
              <w:jc w:val="both"/>
            </w:pPr>
            <w:r w:rsidRPr="00F20B40">
              <w:t xml:space="preserve">23,6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40896461" w14:textId="77777777" w:rsidR="00DD49D9" w:rsidRPr="00F20B40" w:rsidRDefault="00DD49D9" w:rsidP="00F402E3">
            <w:pPr>
              <w:jc w:val="both"/>
            </w:pPr>
            <w:r w:rsidRPr="00F20B40">
              <w:t xml:space="preserve">51,6 </w:t>
            </w:r>
          </w:p>
        </w:tc>
      </w:tr>
      <w:tr w:rsidR="00DD49D9" w:rsidRPr="00F20B40" w14:paraId="5D0F7F30" w14:textId="77777777" w:rsidTr="00F402E3">
        <w:trPr>
          <w:tblCellSpacing w:w="15" w:type="dxa"/>
          <w:jc w:val="center"/>
        </w:trPr>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3C0944B2" w14:textId="77777777" w:rsidR="00DD49D9" w:rsidRPr="00F20B40" w:rsidRDefault="00DD49D9" w:rsidP="00F402E3">
            <w:pPr>
              <w:jc w:val="both"/>
            </w:pPr>
            <w:r w:rsidRPr="00F20B40">
              <w:t xml:space="preserve">188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4A9D399B" w14:textId="77777777" w:rsidR="00DD49D9" w:rsidRPr="00F20B40" w:rsidRDefault="00DD49D9" w:rsidP="00F402E3">
            <w:pPr>
              <w:jc w:val="both"/>
            </w:pPr>
            <w:r w:rsidRPr="00F20B40">
              <w:t xml:space="preserve">96,6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0CB7BA17" w14:textId="77777777" w:rsidR="00DD49D9" w:rsidRPr="00F20B40" w:rsidRDefault="00DD49D9" w:rsidP="00F402E3">
            <w:pPr>
              <w:jc w:val="both"/>
            </w:pPr>
            <w:r w:rsidRPr="00F20B40">
              <w:t xml:space="preserve">44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7F6AC278" w14:textId="77777777" w:rsidR="00DD49D9" w:rsidRPr="00F20B40" w:rsidRDefault="00DD49D9" w:rsidP="00F402E3">
            <w:pPr>
              <w:jc w:val="both"/>
            </w:pPr>
            <w:r w:rsidRPr="00F20B40">
              <w:t xml:space="preserve">41,4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3DB365B0" w14:textId="77777777" w:rsidR="00DD49D9" w:rsidRPr="00F20B40" w:rsidRDefault="00DD49D9" w:rsidP="00F402E3">
            <w:pPr>
              <w:jc w:val="both"/>
            </w:pPr>
            <w:r w:rsidRPr="00F20B40">
              <w:t xml:space="preserve">34,5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2650E097" w14:textId="77777777" w:rsidR="00DD49D9" w:rsidRPr="00F20B40" w:rsidRDefault="00DD49D9" w:rsidP="00F402E3">
            <w:pPr>
              <w:jc w:val="both"/>
            </w:pPr>
            <w:r w:rsidRPr="00F20B40">
              <w:t xml:space="preserve">19,5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07C4B78F" w14:textId="77777777" w:rsidR="00DD49D9" w:rsidRPr="00F20B40" w:rsidRDefault="00DD49D9" w:rsidP="00F402E3">
            <w:pPr>
              <w:jc w:val="both"/>
            </w:pPr>
            <w:r w:rsidRPr="00F20B40">
              <w:t xml:space="preserve">115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20C28CFE" w14:textId="77777777" w:rsidR="00DD49D9" w:rsidRPr="00F20B40" w:rsidRDefault="00DD49D9" w:rsidP="00F402E3">
            <w:pPr>
              <w:jc w:val="both"/>
            </w:pPr>
            <w:r w:rsidRPr="00F20B40">
              <w:t xml:space="preserve">86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62A7ADE9" w14:textId="77777777" w:rsidR="00DD49D9" w:rsidRPr="00F20B40" w:rsidRDefault="00DD49D9" w:rsidP="00F402E3">
            <w:pPr>
              <w:jc w:val="both"/>
            </w:pPr>
            <w:r w:rsidRPr="00F20B40">
              <w:t>103,</w:t>
            </w:r>
            <w:r w:rsidRPr="00F20B40">
              <w:lastRenderedPageBreak/>
              <w:t xml:space="preserve">4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55C7A1FA" w14:textId="77777777" w:rsidR="00DD49D9" w:rsidRPr="00F20B40" w:rsidRDefault="00DD49D9" w:rsidP="00F402E3">
            <w:pPr>
              <w:jc w:val="both"/>
            </w:pPr>
            <w:r w:rsidRPr="00F20B40">
              <w:lastRenderedPageBreak/>
              <w:t xml:space="preserve">62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669DE7F5" w14:textId="77777777" w:rsidR="00DD49D9" w:rsidRPr="00F20B40" w:rsidRDefault="00DD49D9" w:rsidP="00F402E3">
            <w:pPr>
              <w:jc w:val="both"/>
            </w:pPr>
            <w:r w:rsidRPr="00F20B40">
              <w:t xml:space="preserve">40,6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52D890AC" w14:textId="77777777" w:rsidR="00DD49D9" w:rsidRPr="00F20B40" w:rsidRDefault="00DD49D9" w:rsidP="00F402E3">
            <w:pPr>
              <w:jc w:val="both"/>
            </w:pPr>
            <w:r w:rsidRPr="00F20B40">
              <w:t xml:space="preserve">41,4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5932FB30" w14:textId="77777777" w:rsidR="00DD49D9" w:rsidRPr="00F20B40" w:rsidRDefault="00DD49D9" w:rsidP="00F402E3">
            <w:pPr>
              <w:jc w:val="both"/>
            </w:pPr>
            <w:r w:rsidRPr="00F20B40">
              <w:t xml:space="preserve">24,4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3DB3F13" w14:textId="77777777" w:rsidR="00DD49D9" w:rsidRPr="00F20B40" w:rsidRDefault="00DD49D9" w:rsidP="00F402E3">
            <w:pPr>
              <w:jc w:val="both"/>
            </w:pPr>
            <w:r w:rsidRPr="00F20B40">
              <w:t xml:space="preserve">53,1 </w:t>
            </w:r>
          </w:p>
        </w:tc>
      </w:tr>
      <w:tr w:rsidR="00DD49D9" w:rsidRPr="00F20B40" w14:paraId="7C13915D" w14:textId="77777777" w:rsidTr="00F402E3">
        <w:trPr>
          <w:tblCellSpacing w:w="15" w:type="dxa"/>
          <w:jc w:val="center"/>
        </w:trPr>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368F32A0" w14:textId="77777777" w:rsidR="00DD49D9" w:rsidRPr="00F20B40" w:rsidRDefault="00DD49D9" w:rsidP="00F402E3">
            <w:pPr>
              <w:jc w:val="both"/>
            </w:pPr>
            <w:r w:rsidRPr="00F20B40">
              <w:t xml:space="preserve">193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2E95E3F7" w14:textId="77777777" w:rsidR="00DD49D9" w:rsidRPr="00F20B40" w:rsidRDefault="00DD49D9" w:rsidP="00F402E3">
            <w:pPr>
              <w:jc w:val="both"/>
            </w:pPr>
            <w:r w:rsidRPr="00F20B40">
              <w:t xml:space="preserve">104,8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47574B47" w14:textId="77777777" w:rsidR="00DD49D9" w:rsidRPr="00F20B40" w:rsidRDefault="00DD49D9" w:rsidP="00F402E3">
            <w:pPr>
              <w:jc w:val="both"/>
            </w:pPr>
            <w:r w:rsidRPr="00F20B40">
              <w:t xml:space="preserve">45,2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7AEFC6BE" w14:textId="77777777" w:rsidR="00DD49D9" w:rsidRPr="00F20B40" w:rsidRDefault="00DD49D9" w:rsidP="00F402E3">
            <w:pPr>
              <w:jc w:val="both"/>
            </w:pPr>
            <w:r w:rsidRPr="00F20B40">
              <w:t xml:space="preserve">42,4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5BA87310" w14:textId="77777777" w:rsidR="00DD49D9" w:rsidRPr="00F20B40" w:rsidRDefault="00DD49D9" w:rsidP="00F402E3">
            <w:pPr>
              <w:jc w:val="both"/>
            </w:pPr>
            <w:r w:rsidRPr="00F20B40">
              <w:t xml:space="preserve">35,3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68531962" w14:textId="77777777" w:rsidR="00DD49D9" w:rsidRPr="00F20B40" w:rsidRDefault="00DD49D9" w:rsidP="00F402E3">
            <w:pPr>
              <w:jc w:val="both"/>
            </w:pPr>
            <w:r w:rsidRPr="00F20B40">
              <w:t xml:space="preserve">20,3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5701A602" w14:textId="77777777" w:rsidR="00DD49D9" w:rsidRPr="00F20B40" w:rsidRDefault="00DD49D9" w:rsidP="00F402E3">
            <w:pPr>
              <w:jc w:val="both"/>
            </w:pPr>
            <w:r w:rsidRPr="00F20B40">
              <w:t xml:space="preserve">118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754A79A8" w14:textId="77777777" w:rsidR="00DD49D9" w:rsidRPr="00F20B40" w:rsidRDefault="00DD49D9" w:rsidP="00F402E3">
            <w:pPr>
              <w:jc w:val="both"/>
            </w:pPr>
            <w:r w:rsidRPr="00F20B40">
              <w:t xml:space="preserve">88,4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452A278E" w14:textId="77777777" w:rsidR="00DD49D9" w:rsidRPr="00F20B40" w:rsidRDefault="00DD49D9" w:rsidP="00F402E3">
            <w:pPr>
              <w:jc w:val="both"/>
            </w:pPr>
            <w:r w:rsidRPr="00F20B40">
              <w:t xml:space="preserve">106,2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7D3C406F" w14:textId="77777777" w:rsidR="00DD49D9" w:rsidRPr="00F20B40" w:rsidRDefault="00DD49D9" w:rsidP="00F402E3">
            <w:pPr>
              <w:jc w:val="both"/>
            </w:pPr>
            <w:r w:rsidRPr="00F20B40">
              <w:t xml:space="preserve">63,8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0B80D7F7" w14:textId="77777777" w:rsidR="00DD49D9" w:rsidRPr="00F20B40" w:rsidRDefault="00DD49D9" w:rsidP="00F402E3">
            <w:pPr>
              <w:jc w:val="both"/>
            </w:pPr>
            <w:r w:rsidRPr="00F20B40">
              <w:t xml:space="preserve">41,7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68E9D919" w14:textId="77777777" w:rsidR="00DD49D9" w:rsidRPr="00F20B40" w:rsidRDefault="00DD49D9" w:rsidP="00F402E3">
            <w:pPr>
              <w:jc w:val="both"/>
            </w:pPr>
            <w:r w:rsidRPr="00F20B40">
              <w:t xml:space="preserve">42,4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6E3A8106" w14:textId="77777777" w:rsidR="00DD49D9" w:rsidRPr="00F20B40" w:rsidRDefault="00DD49D9" w:rsidP="00F402E3">
            <w:pPr>
              <w:jc w:val="both"/>
            </w:pPr>
            <w:r w:rsidRPr="00F20B40">
              <w:t xml:space="preserve">24,9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5574C76D" w14:textId="77777777" w:rsidR="00DD49D9" w:rsidRPr="00F20B40" w:rsidRDefault="00DD49D9" w:rsidP="00F402E3">
            <w:pPr>
              <w:jc w:val="both"/>
            </w:pPr>
            <w:r w:rsidRPr="00F20B40">
              <w:t xml:space="preserve">54,4 </w:t>
            </w:r>
          </w:p>
        </w:tc>
      </w:tr>
      <w:tr w:rsidR="00DD49D9" w:rsidRPr="00F20B40" w14:paraId="5E955A6F" w14:textId="77777777" w:rsidTr="00F402E3">
        <w:trPr>
          <w:tblCellSpacing w:w="15" w:type="dxa"/>
          <w:jc w:val="center"/>
        </w:trPr>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5BC84CA" w14:textId="77777777" w:rsidR="00DD49D9" w:rsidRPr="00F20B40" w:rsidRDefault="00DD49D9" w:rsidP="00F402E3">
            <w:pPr>
              <w:jc w:val="both"/>
            </w:pPr>
            <w:r w:rsidRPr="00F20B40">
              <w:t xml:space="preserve">198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7C3EF15A" w14:textId="77777777" w:rsidR="00DD49D9" w:rsidRPr="00F20B40" w:rsidRDefault="00DD49D9" w:rsidP="00F402E3">
            <w:pPr>
              <w:jc w:val="both"/>
            </w:pPr>
            <w:r w:rsidRPr="00F20B40">
              <w:t xml:space="preserve">113,4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5BDFDD6" w14:textId="77777777" w:rsidR="00DD49D9" w:rsidRPr="00F20B40" w:rsidRDefault="00DD49D9" w:rsidP="00F402E3">
            <w:pPr>
              <w:jc w:val="both"/>
            </w:pPr>
            <w:r w:rsidRPr="00F20B40">
              <w:t xml:space="preserve">46,5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34BFC333" w14:textId="77777777" w:rsidR="00DD49D9" w:rsidRPr="00F20B40" w:rsidRDefault="00DD49D9" w:rsidP="00F402E3">
            <w:pPr>
              <w:jc w:val="both"/>
            </w:pPr>
            <w:r w:rsidRPr="00F20B40">
              <w:t xml:space="preserve">43,7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3BB047CE" w14:textId="77777777" w:rsidR="00DD49D9" w:rsidRPr="00F20B40" w:rsidRDefault="00DD49D9" w:rsidP="00F402E3">
            <w:pPr>
              <w:jc w:val="both"/>
            </w:pPr>
            <w:r w:rsidRPr="00F20B40">
              <w:t xml:space="preserve">36,3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74BF803A" w14:textId="77777777" w:rsidR="00DD49D9" w:rsidRPr="00F20B40" w:rsidRDefault="00DD49D9" w:rsidP="00F402E3">
            <w:pPr>
              <w:jc w:val="both"/>
            </w:pPr>
            <w:r w:rsidRPr="00F20B40">
              <w:t xml:space="preserve">20,8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71A71B77" w14:textId="77777777" w:rsidR="00DD49D9" w:rsidRPr="00F20B40" w:rsidRDefault="00DD49D9" w:rsidP="00F402E3">
            <w:pPr>
              <w:jc w:val="both"/>
            </w:pPr>
            <w:r w:rsidRPr="00F20B40">
              <w:t xml:space="preserve">121,2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32D5A1BD" w14:textId="77777777" w:rsidR="00DD49D9" w:rsidRPr="00F20B40" w:rsidRDefault="00DD49D9" w:rsidP="00F402E3">
            <w:pPr>
              <w:jc w:val="both"/>
            </w:pPr>
            <w:r w:rsidRPr="00F20B40">
              <w:t xml:space="preserve">91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48AA8CBA" w14:textId="77777777" w:rsidR="00DD49D9" w:rsidRPr="00F20B40" w:rsidRDefault="00DD49D9" w:rsidP="00F402E3">
            <w:pPr>
              <w:jc w:val="both"/>
            </w:pPr>
            <w:r w:rsidRPr="00F20B40">
              <w:t xml:space="preserve">109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51E596D5" w14:textId="77777777" w:rsidR="00DD49D9" w:rsidRPr="00F20B40" w:rsidRDefault="00DD49D9" w:rsidP="00F402E3">
            <w:pPr>
              <w:jc w:val="both"/>
            </w:pPr>
            <w:r w:rsidRPr="00F20B40">
              <w:t xml:space="preserve">65,3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6FD84C5B" w14:textId="77777777" w:rsidR="00DD49D9" w:rsidRPr="00F20B40" w:rsidRDefault="00DD49D9" w:rsidP="00F402E3">
            <w:pPr>
              <w:jc w:val="both"/>
            </w:pPr>
            <w:r w:rsidRPr="00F20B40">
              <w:t xml:space="preserve">42,7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57F63D3D" w14:textId="77777777" w:rsidR="00DD49D9" w:rsidRPr="00F20B40" w:rsidRDefault="00DD49D9" w:rsidP="00F402E3">
            <w:pPr>
              <w:jc w:val="both"/>
            </w:pPr>
            <w:r w:rsidRPr="00F20B40">
              <w:t xml:space="preserve">43,7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C982282" w14:textId="77777777" w:rsidR="00DD49D9" w:rsidRPr="00F20B40" w:rsidRDefault="00DD49D9" w:rsidP="00F402E3">
            <w:pPr>
              <w:jc w:val="both"/>
            </w:pPr>
            <w:r w:rsidRPr="00F20B40">
              <w:t xml:space="preserve">25,6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370846F" w14:textId="77777777" w:rsidR="00DD49D9" w:rsidRPr="00F20B40" w:rsidRDefault="00DD49D9" w:rsidP="00F402E3">
            <w:pPr>
              <w:jc w:val="both"/>
            </w:pPr>
            <w:r w:rsidRPr="00F20B40">
              <w:t xml:space="preserve">55,6 </w:t>
            </w:r>
          </w:p>
        </w:tc>
      </w:tr>
    </w:tbl>
    <w:p w14:paraId="22BB3270" w14:textId="77777777" w:rsidR="00DD49D9" w:rsidRPr="00F20B40" w:rsidRDefault="00DD49D9" w:rsidP="00DD49D9">
      <w:pPr>
        <w:spacing w:before="120"/>
        <w:ind w:firstLine="567"/>
        <w:jc w:val="both"/>
      </w:pPr>
      <w:r w:rsidRPr="00F20B40">
        <w:t>Однако, все силовые атлеты и культуристы имеют объемы, намного превышающие средние, указанные в Таблице 1. Прежде всего, они обладают избыточной, по сравнению с другими атлетами, массой тела, однако это не масса жира, а масса мышц. Большинство культуристов, имею всего 10% жира превышают средние величины массы более чем на 30%. Если рассчитывать их объемы по таблице для обычных спортсменов, то получается, что все они страдают избыточным весом, т.е. тучны. Но, это абсурд!</w:t>
      </w:r>
    </w:p>
    <w:p w14:paraId="028AAB90" w14:textId="77777777" w:rsidR="00DD49D9" w:rsidRPr="00F20B40" w:rsidRDefault="00DD49D9" w:rsidP="00DD49D9">
      <w:pPr>
        <w:spacing w:before="120"/>
        <w:ind w:firstLine="567"/>
        <w:jc w:val="both"/>
      </w:pPr>
      <w:r w:rsidRPr="00F20B40">
        <w:t>Таблица 2 показывает объемы, применимые к силовым атлетам, культуристам и игрокам в футбол. Эти люди на 50% больше, чем обычные спортсмены и по медицинским стандартам они тучны. Культуристы, вероятно, найдут размеры талии чрезвычайно большими, однако в таблице приведены объемы с учетом подкожного жира. Если вы занимаетесь культуризмом, то сбросьте от 10 до 20% от объемов, указанных в таблице, на "сжигание" подкожного жира.</w:t>
      </w:r>
    </w:p>
    <w:p w14:paraId="1CE4619F" w14:textId="77777777" w:rsidR="00DD49D9" w:rsidRPr="00F20B40" w:rsidRDefault="00DD49D9" w:rsidP="00DD49D9">
      <w:pPr>
        <w:spacing w:before="120"/>
        <w:ind w:firstLine="567"/>
        <w:jc w:val="both"/>
      </w:pPr>
      <w:r w:rsidRPr="00F20B40">
        <w:t>Таблица 2</w:t>
      </w:r>
    </w:p>
    <w:tbl>
      <w:tblPr>
        <w:tblW w:w="0" w:type="auto"/>
        <w:jc w:val="center"/>
        <w:tblCellSpacing w:w="15" w:type="dxa"/>
        <w:tblBorders>
          <w:top w:val="outset" w:sz="12" w:space="0" w:color="00006B"/>
          <w:left w:val="outset" w:sz="12" w:space="0" w:color="00006B"/>
          <w:bottom w:val="outset" w:sz="12" w:space="0" w:color="00006B"/>
          <w:right w:val="outset" w:sz="12" w:space="0" w:color="00006B"/>
        </w:tblBorders>
        <w:tblCellMar>
          <w:top w:w="15" w:type="dxa"/>
          <w:left w:w="15" w:type="dxa"/>
          <w:bottom w:w="15" w:type="dxa"/>
          <w:right w:w="15" w:type="dxa"/>
        </w:tblCellMar>
        <w:tblLook w:val="0000" w:firstRow="0" w:lastRow="0" w:firstColumn="0" w:lastColumn="0" w:noHBand="0" w:noVBand="0"/>
      </w:tblPr>
      <w:tblGrid>
        <w:gridCol w:w="559"/>
        <w:gridCol w:w="545"/>
        <w:gridCol w:w="478"/>
        <w:gridCol w:w="711"/>
        <w:gridCol w:w="1113"/>
        <w:gridCol w:w="842"/>
        <w:gridCol w:w="605"/>
        <w:gridCol w:w="606"/>
        <w:gridCol w:w="590"/>
        <w:gridCol w:w="601"/>
        <w:gridCol w:w="726"/>
        <w:gridCol w:w="699"/>
        <w:gridCol w:w="895"/>
        <w:gridCol w:w="652"/>
      </w:tblGrid>
      <w:tr w:rsidR="00DD49D9" w:rsidRPr="00F20B40" w14:paraId="140E73B7" w14:textId="77777777" w:rsidTr="00F402E3">
        <w:trPr>
          <w:tblCellSpacing w:w="15" w:type="dxa"/>
          <w:jc w:val="center"/>
        </w:trPr>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0081CDFC" w14:textId="77777777" w:rsidR="00DD49D9" w:rsidRPr="00F20B40" w:rsidRDefault="00DD49D9" w:rsidP="00F402E3">
            <w:pPr>
              <w:jc w:val="both"/>
            </w:pPr>
            <w:r w:rsidRPr="00F20B40">
              <w:t xml:space="preserve">Рост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0EC7F007" w14:textId="77777777" w:rsidR="00DD49D9" w:rsidRPr="00F20B40" w:rsidRDefault="00DD49D9" w:rsidP="00F402E3">
            <w:pPr>
              <w:jc w:val="both"/>
            </w:pPr>
            <w:r w:rsidRPr="00F20B40">
              <w:t xml:space="preserve">Вес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274FE7DB" w14:textId="77777777" w:rsidR="00DD49D9" w:rsidRPr="00F20B40" w:rsidRDefault="00DD49D9" w:rsidP="00F402E3">
            <w:pPr>
              <w:jc w:val="both"/>
            </w:pPr>
            <w:r w:rsidRPr="00F20B40">
              <w:t xml:space="preserve">Шея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3F7E7B16" w14:textId="77777777" w:rsidR="00DD49D9" w:rsidRPr="00F20B40" w:rsidRDefault="00DD49D9" w:rsidP="00F402E3">
            <w:pPr>
              <w:jc w:val="both"/>
            </w:pPr>
            <w:r w:rsidRPr="00F20B40">
              <w:t xml:space="preserve">Бицепс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7244D7DD" w14:textId="77777777" w:rsidR="00DD49D9" w:rsidRPr="00F20B40" w:rsidRDefault="00DD49D9" w:rsidP="00F402E3">
            <w:pPr>
              <w:jc w:val="both"/>
            </w:pPr>
            <w:r w:rsidRPr="00F20B40">
              <w:t xml:space="preserve">Предплечье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561A2BC6" w14:textId="77777777" w:rsidR="00DD49D9" w:rsidRPr="00F20B40" w:rsidRDefault="00DD49D9" w:rsidP="00F402E3">
            <w:pPr>
              <w:jc w:val="both"/>
            </w:pPr>
            <w:r w:rsidRPr="00F20B40">
              <w:t xml:space="preserve">Запястье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450E39C0" w14:textId="77777777" w:rsidR="00DD49D9" w:rsidRPr="00F20B40" w:rsidRDefault="00DD49D9" w:rsidP="00F402E3">
            <w:pPr>
              <w:jc w:val="both"/>
            </w:pPr>
            <w:r w:rsidRPr="00F20B40">
              <w:t xml:space="preserve">Грудь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4DCA4707" w14:textId="77777777" w:rsidR="00DD49D9" w:rsidRPr="00F20B40" w:rsidRDefault="00DD49D9" w:rsidP="00F402E3">
            <w:pPr>
              <w:jc w:val="both"/>
            </w:pPr>
            <w:r w:rsidRPr="00F20B40">
              <w:t xml:space="preserve">Талия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6413ADEF" w14:textId="77777777" w:rsidR="00DD49D9" w:rsidRPr="00F20B40" w:rsidRDefault="00DD49D9" w:rsidP="00F402E3">
            <w:pPr>
              <w:jc w:val="both"/>
            </w:pPr>
            <w:r w:rsidRPr="00F20B40">
              <w:t xml:space="preserve">Бёдра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62049438" w14:textId="77777777" w:rsidR="00DD49D9" w:rsidRPr="00F20B40" w:rsidRDefault="00DD49D9" w:rsidP="00F402E3">
            <w:pPr>
              <w:jc w:val="both"/>
            </w:pPr>
            <w:r w:rsidRPr="00F20B40">
              <w:t xml:space="preserve">Бедро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64B725D9" w14:textId="77777777" w:rsidR="00DD49D9" w:rsidRPr="00F20B40" w:rsidRDefault="00DD49D9" w:rsidP="00F402E3">
            <w:pPr>
              <w:jc w:val="both"/>
            </w:pPr>
            <w:r w:rsidRPr="00F20B40">
              <w:t xml:space="preserve">Колено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6133D92F" w14:textId="77777777" w:rsidR="00DD49D9" w:rsidRPr="00F20B40" w:rsidRDefault="00DD49D9" w:rsidP="00F402E3">
            <w:pPr>
              <w:jc w:val="both"/>
            </w:pPr>
            <w:r w:rsidRPr="00F20B40">
              <w:t xml:space="preserve">Голень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D1FDABC" w14:textId="77777777" w:rsidR="00DD49D9" w:rsidRPr="00F20B40" w:rsidRDefault="00DD49D9" w:rsidP="00F402E3">
            <w:pPr>
              <w:jc w:val="both"/>
            </w:pPr>
            <w:r w:rsidRPr="00F20B40">
              <w:t xml:space="preserve">Лодыжка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6A171F08" w14:textId="77777777" w:rsidR="00DD49D9" w:rsidRPr="00F20B40" w:rsidRDefault="00DD49D9" w:rsidP="00F402E3">
            <w:pPr>
              <w:jc w:val="both"/>
            </w:pPr>
            <w:r w:rsidRPr="00F20B40">
              <w:t xml:space="preserve">Плечи </w:t>
            </w:r>
          </w:p>
        </w:tc>
      </w:tr>
      <w:tr w:rsidR="00DD49D9" w:rsidRPr="00F20B40" w14:paraId="4D75528B" w14:textId="77777777" w:rsidTr="00F402E3">
        <w:trPr>
          <w:tblCellSpacing w:w="15" w:type="dxa"/>
          <w:jc w:val="center"/>
        </w:trPr>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0979E5FC" w14:textId="77777777" w:rsidR="00DD49D9" w:rsidRPr="00F20B40" w:rsidRDefault="00DD49D9" w:rsidP="00F402E3">
            <w:pPr>
              <w:jc w:val="both"/>
            </w:pPr>
            <w:r w:rsidRPr="00F20B40">
              <w:t xml:space="preserve">152,5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2478B85C" w14:textId="77777777" w:rsidR="00DD49D9" w:rsidRPr="00F20B40" w:rsidRDefault="00DD49D9" w:rsidP="00F402E3">
            <w:pPr>
              <w:jc w:val="both"/>
            </w:pPr>
            <w:r w:rsidRPr="00F20B40">
              <w:t xml:space="preserve">77,6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464563A9" w14:textId="77777777" w:rsidR="00DD49D9" w:rsidRPr="00F20B40" w:rsidRDefault="00DD49D9" w:rsidP="00F402E3">
            <w:pPr>
              <w:jc w:val="both"/>
            </w:pPr>
            <w:r w:rsidRPr="00F20B40">
              <w:t xml:space="preserve">42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6F0D13BF" w14:textId="77777777" w:rsidR="00DD49D9" w:rsidRPr="00F20B40" w:rsidRDefault="00DD49D9" w:rsidP="00F402E3">
            <w:pPr>
              <w:jc w:val="both"/>
            </w:pPr>
            <w:r w:rsidRPr="00F20B40">
              <w:t xml:space="preserve">43,4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63BB7FEB" w14:textId="77777777" w:rsidR="00DD49D9" w:rsidRPr="00F20B40" w:rsidRDefault="00DD49D9" w:rsidP="00F402E3">
            <w:pPr>
              <w:jc w:val="both"/>
            </w:pPr>
            <w:r w:rsidRPr="00F20B40">
              <w:t xml:space="preserve">33,5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2B274C30" w14:textId="77777777" w:rsidR="00DD49D9" w:rsidRPr="00F20B40" w:rsidRDefault="00DD49D9" w:rsidP="00F402E3">
            <w:pPr>
              <w:jc w:val="both"/>
            </w:pPr>
            <w:r w:rsidRPr="00F20B40">
              <w:t xml:space="preserve">18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DA2A3E8" w14:textId="77777777" w:rsidR="00DD49D9" w:rsidRPr="00F20B40" w:rsidRDefault="00DD49D9" w:rsidP="00F402E3">
            <w:pPr>
              <w:jc w:val="both"/>
            </w:pPr>
            <w:r w:rsidRPr="00F20B40">
              <w:t xml:space="preserve">117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0376C64A" w14:textId="77777777" w:rsidR="00DD49D9" w:rsidRPr="00F20B40" w:rsidRDefault="00DD49D9" w:rsidP="00F402E3">
            <w:pPr>
              <w:jc w:val="both"/>
            </w:pPr>
            <w:r w:rsidRPr="00F20B40">
              <w:t xml:space="preserve">87,9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7EA1B189" w14:textId="77777777" w:rsidR="00DD49D9" w:rsidRPr="00F20B40" w:rsidRDefault="00DD49D9" w:rsidP="00F402E3">
            <w:pPr>
              <w:jc w:val="both"/>
            </w:pPr>
            <w:r w:rsidRPr="00F20B40">
              <w:t xml:space="preserve">101,3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C24DEDD" w14:textId="77777777" w:rsidR="00DD49D9" w:rsidRPr="00F20B40" w:rsidRDefault="00DD49D9" w:rsidP="00F402E3">
            <w:pPr>
              <w:jc w:val="both"/>
            </w:pPr>
            <w:r w:rsidRPr="00F20B40">
              <w:t xml:space="preserve">63,2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4D869522" w14:textId="77777777" w:rsidR="00DD49D9" w:rsidRPr="00F20B40" w:rsidRDefault="00DD49D9" w:rsidP="00F402E3">
            <w:pPr>
              <w:jc w:val="both"/>
            </w:pPr>
            <w:r w:rsidRPr="00F20B40">
              <w:t xml:space="preserve">38,6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3F1412D1" w14:textId="77777777" w:rsidR="00DD49D9" w:rsidRPr="00F20B40" w:rsidRDefault="00DD49D9" w:rsidP="00F402E3">
            <w:pPr>
              <w:jc w:val="both"/>
            </w:pPr>
            <w:r w:rsidRPr="00F20B40">
              <w:t xml:space="preserve">42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0022B120" w14:textId="77777777" w:rsidR="00DD49D9" w:rsidRPr="00F20B40" w:rsidRDefault="00DD49D9" w:rsidP="00F402E3">
            <w:pPr>
              <w:jc w:val="both"/>
            </w:pPr>
            <w:r w:rsidRPr="00F20B40">
              <w:t xml:space="preserve">22,4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4DF1B9E5" w14:textId="77777777" w:rsidR="00DD49D9" w:rsidRPr="00F20B40" w:rsidRDefault="00DD49D9" w:rsidP="00F402E3">
            <w:pPr>
              <w:jc w:val="both"/>
            </w:pPr>
            <w:r w:rsidRPr="00F20B40">
              <w:t xml:space="preserve">54,6 </w:t>
            </w:r>
          </w:p>
        </w:tc>
      </w:tr>
      <w:tr w:rsidR="00DD49D9" w:rsidRPr="00F20B40" w14:paraId="67BDAA85" w14:textId="77777777" w:rsidTr="00F402E3">
        <w:trPr>
          <w:tblCellSpacing w:w="15" w:type="dxa"/>
          <w:jc w:val="center"/>
        </w:trPr>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28EC8A3F" w14:textId="77777777" w:rsidR="00DD49D9" w:rsidRPr="00F20B40" w:rsidRDefault="00DD49D9" w:rsidP="00F402E3">
            <w:pPr>
              <w:jc w:val="both"/>
            </w:pPr>
            <w:r w:rsidRPr="00F20B40">
              <w:t xml:space="preserve">157,5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5804E02" w14:textId="77777777" w:rsidR="00DD49D9" w:rsidRPr="00F20B40" w:rsidRDefault="00DD49D9" w:rsidP="00F402E3">
            <w:pPr>
              <w:jc w:val="both"/>
            </w:pPr>
            <w:r w:rsidRPr="00F20B40">
              <w:t xml:space="preserve">85,3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763D6243" w14:textId="77777777" w:rsidR="00DD49D9" w:rsidRPr="00F20B40" w:rsidRDefault="00DD49D9" w:rsidP="00F402E3">
            <w:pPr>
              <w:jc w:val="both"/>
            </w:pPr>
            <w:r w:rsidRPr="00F20B40">
              <w:t xml:space="preserve">43,2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2BEFA5BE" w14:textId="77777777" w:rsidR="00DD49D9" w:rsidRPr="00F20B40" w:rsidRDefault="00DD49D9" w:rsidP="00F402E3">
            <w:pPr>
              <w:jc w:val="both"/>
            </w:pPr>
            <w:r w:rsidRPr="00F20B40">
              <w:t xml:space="preserve">44,7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23B6382D" w14:textId="77777777" w:rsidR="00DD49D9" w:rsidRPr="00F20B40" w:rsidRDefault="00DD49D9" w:rsidP="00F402E3">
            <w:pPr>
              <w:jc w:val="both"/>
            </w:pPr>
            <w:r w:rsidRPr="00F20B40">
              <w:t xml:space="preserve">34,5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2095DB22" w14:textId="77777777" w:rsidR="00DD49D9" w:rsidRPr="00F20B40" w:rsidRDefault="00DD49D9" w:rsidP="00F402E3">
            <w:pPr>
              <w:jc w:val="both"/>
            </w:pPr>
            <w:r w:rsidRPr="00F20B40">
              <w:t xml:space="preserve">18,5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30047774" w14:textId="77777777" w:rsidR="00DD49D9" w:rsidRPr="00F20B40" w:rsidRDefault="00DD49D9" w:rsidP="00F402E3">
            <w:pPr>
              <w:jc w:val="both"/>
            </w:pPr>
            <w:r w:rsidRPr="00F20B40">
              <w:t xml:space="preserve">120,9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36675749" w14:textId="77777777" w:rsidR="00DD49D9" w:rsidRPr="00F20B40" w:rsidRDefault="00DD49D9" w:rsidP="00F402E3">
            <w:pPr>
              <w:jc w:val="both"/>
            </w:pPr>
            <w:r w:rsidRPr="00F20B40">
              <w:t xml:space="preserve">90,7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358C6390" w14:textId="77777777" w:rsidR="00DD49D9" w:rsidRPr="00F20B40" w:rsidRDefault="00DD49D9" w:rsidP="00F402E3">
            <w:pPr>
              <w:jc w:val="both"/>
            </w:pPr>
            <w:r w:rsidRPr="00F20B40">
              <w:t xml:space="preserve">104,9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65D44F32" w14:textId="77777777" w:rsidR="00DD49D9" w:rsidRPr="00F20B40" w:rsidRDefault="00DD49D9" w:rsidP="00F402E3">
            <w:pPr>
              <w:jc w:val="both"/>
            </w:pPr>
            <w:r w:rsidRPr="00F20B40">
              <w:t xml:space="preserve">65,5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CEF20BC" w14:textId="77777777" w:rsidR="00DD49D9" w:rsidRPr="00F20B40" w:rsidRDefault="00DD49D9" w:rsidP="00F402E3">
            <w:pPr>
              <w:jc w:val="both"/>
            </w:pPr>
            <w:r w:rsidRPr="00F20B40">
              <w:t xml:space="preserve">39,9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CC79188" w14:textId="77777777" w:rsidR="00DD49D9" w:rsidRPr="00F20B40" w:rsidRDefault="00DD49D9" w:rsidP="00F402E3">
            <w:pPr>
              <w:jc w:val="both"/>
            </w:pPr>
            <w:r w:rsidRPr="00F20B40">
              <w:t xml:space="preserve">43,2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2F26E1F4" w14:textId="77777777" w:rsidR="00DD49D9" w:rsidRPr="00F20B40" w:rsidRDefault="00DD49D9" w:rsidP="00F402E3">
            <w:pPr>
              <w:jc w:val="both"/>
            </w:pPr>
            <w:r w:rsidRPr="00F20B40">
              <w:t xml:space="preserve">23,1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01B7156D" w14:textId="77777777" w:rsidR="00DD49D9" w:rsidRPr="00F20B40" w:rsidRDefault="00DD49D9" w:rsidP="00F402E3">
            <w:pPr>
              <w:jc w:val="both"/>
            </w:pPr>
            <w:r w:rsidRPr="00F20B40">
              <w:t xml:space="preserve">56,4 </w:t>
            </w:r>
          </w:p>
        </w:tc>
      </w:tr>
      <w:tr w:rsidR="00DD49D9" w:rsidRPr="00F20B40" w14:paraId="6B3179A1" w14:textId="77777777" w:rsidTr="00F402E3">
        <w:trPr>
          <w:tblCellSpacing w:w="15" w:type="dxa"/>
          <w:jc w:val="center"/>
        </w:trPr>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7243ABCC" w14:textId="77777777" w:rsidR="00DD49D9" w:rsidRPr="00F20B40" w:rsidRDefault="00DD49D9" w:rsidP="00F402E3">
            <w:pPr>
              <w:jc w:val="both"/>
            </w:pPr>
            <w:r w:rsidRPr="00F20B40">
              <w:t xml:space="preserve">165,5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2922AF24" w14:textId="77777777" w:rsidR="00DD49D9" w:rsidRPr="00F20B40" w:rsidRDefault="00DD49D9" w:rsidP="00F402E3">
            <w:pPr>
              <w:jc w:val="both"/>
            </w:pPr>
            <w:r w:rsidRPr="00F20B40">
              <w:t xml:space="preserve">94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32A5BFA3" w14:textId="77777777" w:rsidR="00DD49D9" w:rsidRPr="00F20B40" w:rsidRDefault="00DD49D9" w:rsidP="00F402E3">
            <w:pPr>
              <w:jc w:val="both"/>
            </w:pPr>
            <w:r w:rsidRPr="00F20B40">
              <w:t xml:space="preserve">44,7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BB5959A" w14:textId="77777777" w:rsidR="00DD49D9" w:rsidRPr="00F20B40" w:rsidRDefault="00DD49D9" w:rsidP="00F402E3">
            <w:pPr>
              <w:jc w:val="both"/>
            </w:pPr>
            <w:r w:rsidRPr="00F20B40">
              <w:t xml:space="preserve">46,2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2038F011" w14:textId="77777777" w:rsidR="00DD49D9" w:rsidRPr="00F20B40" w:rsidRDefault="00DD49D9" w:rsidP="00F402E3">
            <w:pPr>
              <w:jc w:val="both"/>
            </w:pPr>
            <w:r w:rsidRPr="00F20B40">
              <w:t xml:space="preserve">35,8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435E7BB7" w14:textId="77777777" w:rsidR="00DD49D9" w:rsidRPr="00F20B40" w:rsidRDefault="00DD49D9" w:rsidP="00F402E3">
            <w:pPr>
              <w:jc w:val="both"/>
            </w:pPr>
            <w:r w:rsidRPr="00F20B40">
              <w:t xml:space="preserve">19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ABCF685" w14:textId="77777777" w:rsidR="00DD49D9" w:rsidRPr="00F20B40" w:rsidRDefault="00DD49D9" w:rsidP="00F402E3">
            <w:pPr>
              <w:jc w:val="both"/>
            </w:pPr>
            <w:r w:rsidRPr="00F20B40">
              <w:t xml:space="preserve">124,7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5E4A1A64" w14:textId="77777777" w:rsidR="00DD49D9" w:rsidRPr="00F20B40" w:rsidRDefault="00DD49D9" w:rsidP="00F402E3">
            <w:pPr>
              <w:jc w:val="both"/>
            </w:pPr>
            <w:r w:rsidRPr="00F20B40">
              <w:t xml:space="preserve">93,7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5BE35282" w14:textId="77777777" w:rsidR="00DD49D9" w:rsidRPr="00F20B40" w:rsidRDefault="00DD49D9" w:rsidP="00F402E3">
            <w:pPr>
              <w:jc w:val="both"/>
            </w:pPr>
            <w:r w:rsidRPr="00F20B40">
              <w:t xml:space="preserve">108,2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3AE11972" w14:textId="77777777" w:rsidR="00DD49D9" w:rsidRPr="00F20B40" w:rsidRDefault="00DD49D9" w:rsidP="00F402E3">
            <w:pPr>
              <w:jc w:val="both"/>
            </w:pPr>
            <w:r w:rsidRPr="00F20B40">
              <w:t xml:space="preserve">67,5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689A0A8B" w14:textId="77777777" w:rsidR="00DD49D9" w:rsidRPr="00F20B40" w:rsidRDefault="00DD49D9" w:rsidP="00F402E3">
            <w:pPr>
              <w:jc w:val="both"/>
            </w:pPr>
            <w:r w:rsidRPr="00F20B40">
              <w:t xml:space="preserve">41,1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7893786B" w14:textId="77777777" w:rsidR="00DD49D9" w:rsidRPr="00F20B40" w:rsidRDefault="00DD49D9" w:rsidP="00F402E3">
            <w:pPr>
              <w:jc w:val="both"/>
            </w:pPr>
            <w:r w:rsidRPr="00F20B40">
              <w:t xml:space="preserve">44,7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4C7F9FB9" w14:textId="77777777" w:rsidR="00DD49D9" w:rsidRPr="00F20B40" w:rsidRDefault="00DD49D9" w:rsidP="00F402E3">
            <w:pPr>
              <w:jc w:val="both"/>
            </w:pPr>
            <w:r w:rsidRPr="00F20B40">
              <w:t xml:space="preserve">23,9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571F69FA" w14:textId="77777777" w:rsidR="00DD49D9" w:rsidRPr="00F20B40" w:rsidRDefault="00DD49D9" w:rsidP="00F402E3">
            <w:pPr>
              <w:jc w:val="both"/>
            </w:pPr>
            <w:r w:rsidRPr="00F20B40">
              <w:t xml:space="preserve">58,4 </w:t>
            </w:r>
          </w:p>
        </w:tc>
      </w:tr>
      <w:tr w:rsidR="00DD49D9" w:rsidRPr="00F20B40" w14:paraId="5ED6008F" w14:textId="77777777" w:rsidTr="00F402E3">
        <w:trPr>
          <w:tblCellSpacing w:w="15" w:type="dxa"/>
          <w:jc w:val="center"/>
        </w:trPr>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6413FF36" w14:textId="77777777" w:rsidR="00DD49D9" w:rsidRPr="00F20B40" w:rsidRDefault="00DD49D9" w:rsidP="00F402E3">
            <w:pPr>
              <w:jc w:val="both"/>
            </w:pPr>
            <w:r w:rsidRPr="00F20B40">
              <w:t xml:space="preserve">167,6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6E329FD8" w14:textId="77777777" w:rsidR="00DD49D9" w:rsidRPr="00F20B40" w:rsidRDefault="00DD49D9" w:rsidP="00F402E3">
            <w:pPr>
              <w:jc w:val="both"/>
            </w:pPr>
            <w:r w:rsidRPr="00F20B40">
              <w:t xml:space="preserve">103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272B0A85" w14:textId="77777777" w:rsidR="00DD49D9" w:rsidRPr="00F20B40" w:rsidRDefault="00DD49D9" w:rsidP="00F402E3">
            <w:pPr>
              <w:jc w:val="both"/>
            </w:pPr>
            <w:r w:rsidRPr="00F20B40">
              <w:t xml:space="preserve">46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393F5D45" w14:textId="77777777" w:rsidR="00DD49D9" w:rsidRPr="00F20B40" w:rsidRDefault="00DD49D9" w:rsidP="00F402E3">
            <w:pPr>
              <w:jc w:val="both"/>
            </w:pPr>
            <w:r w:rsidRPr="00F20B40">
              <w:t xml:space="preserve">47,7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4EE9E872" w14:textId="77777777" w:rsidR="00DD49D9" w:rsidRPr="00F20B40" w:rsidRDefault="00DD49D9" w:rsidP="00F402E3">
            <w:pPr>
              <w:jc w:val="both"/>
            </w:pPr>
            <w:r w:rsidRPr="00F20B40">
              <w:t xml:space="preserve">36,8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7E874915" w14:textId="77777777" w:rsidR="00DD49D9" w:rsidRPr="00F20B40" w:rsidRDefault="00DD49D9" w:rsidP="00F402E3">
            <w:pPr>
              <w:jc w:val="both"/>
            </w:pPr>
            <w:r w:rsidRPr="00F20B40">
              <w:t xml:space="preserve">19,8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270BAB82" w14:textId="77777777" w:rsidR="00DD49D9" w:rsidRPr="00F20B40" w:rsidRDefault="00DD49D9" w:rsidP="00F402E3">
            <w:pPr>
              <w:jc w:val="both"/>
            </w:pPr>
            <w:r w:rsidRPr="00F20B40">
              <w:t xml:space="preserve">128,8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05BF5DE4" w14:textId="77777777" w:rsidR="00DD49D9" w:rsidRPr="00F20B40" w:rsidRDefault="00DD49D9" w:rsidP="00F402E3">
            <w:pPr>
              <w:jc w:val="both"/>
            </w:pPr>
            <w:r w:rsidRPr="00F20B40">
              <w:t xml:space="preserve">96,5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981A821" w14:textId="77777777" w:rsidR="00DD49D9" w:rsidRPr="00F20B40" w:rsidRDefault="00DD49D9" w:rsidP="00F402E3">
            <w:pPr>
              <w:jc w:val="both"/>
            </w:pPr>
            <w:r w:rsidRPr="00F20B40">
              <w:t xml:space="preserve">111,5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E1BCB96" w14:textId="77777777" w:rsidR="00DD49D9" w:rsidRPr="00F20B40" w:rsidRDefault="00DD49D9" w:rsidP="00F402E3">
            <w:pPr>
              <w:jc w:val="both"/>
            </w:pPr>
            <w:r w:rsidRPr="00F20B40">
              <w:t xml:space="preserve">69,6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2B5E0BEA" w14:textId="77777777" w:rsidR="00DD49D9" w:rsidRPr="00F20B40" w:rsidRDefault="00DD49D9" w:rsidP="00F402E3">
            <w:pPr>
              <w:jc w:val="both"/>
            </w:pPr>
            <w:r w:rsidRPr="00F20B40">
              <w:t xml:space="preserve">42,4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51FBE25A" w14:textId="77777777" w:rsidR="00DD49D9" w:rsidRPr="00F20B40" w:rsidRDefault="00DD49D9" w:rsidP="00F402E3">
            <w:pPr>
              <w:jc w:val="both"/>
            </w:pPr>
            <w:r w:rsidRPr="00F20B40">
              <w:t xml:space="preserve">46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47278870" w14:textId="77777777" w:rsidR="00DD49D9" w:rsidRPr="00F20B40" w:rsidRDefault="00DD49D9" w:rsidP="00F402E3">
            <w:pPr>
              <w:jc w:val="both"/>
            </w:pPr>
            <w:r w:rsidRPr="00F20B40">
              <w:t xml:space="preserve">24,6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52AA0030" w14:textId="77777777" w:rsidR="00DD49D9" w:rsidRPr="00F20B40" w:rsidRDefault="00DD49D9" w:rsidP="00F402E3">
            <w:pPr>
              <w:jc w:val="both"/>
            </w:pPr>
            <w:r w:rsidRPr="00F20B40">
              <w:t xml:space="preserve">60 </w:t>
            </w:r>
          </w:p>
        </w:tc>
      </w:tr>
      <w:tr w:rsidR="00DD49D9" w:rsidRPr="00F20B40" w14:paraId="6485269C" w14:textId="77777777" w:rsidTr="00F402E3">
        <w:trPr>
          <w:tblCellSpacing w:w="15" w:type="dxa"/>
          <w:jc w:val="center"/>
        </w:trPr>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52E066F5" w14:textId="77777777" w:rsidR="00DD49D9" w:rsidRPr="00F20B40" w:rsidRDefault="00DD49D9" w:rsidP="00F402E3">
            <w:pPr>
              <w:jc w:val="both"/>
            </w:pPr>
            <w:r w:rsidRPr="00F20B40">
              <w:t xml:space="preserve">172,7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05DAAC42" w14:textId="77777777" w:rsidR="00DD49D9" w:rsidRPr="00F20B40" w:rsidRDefault="00DD49D9" w:rsidP="00F402E3">
            <w:pPr>
              <w:jc w:val="both"/>
            </w:pPr>
            <w:r w:rsidRPr="00F20B40">
              <w:t xml:space="preserve">112,5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310F1EFE" w14:textId="77777777" w:rsidR="00DD49D9" w:rsidRPr="00F20B40" w:rsidRDefault="00DD49D9" w:rsidP="00F402E3">
            <w:pPr>
              <w:jc w:val="both"/>
            </w:pPr>
            <w:r w:rsidRPr="00F20B40">
              <w:t xml:space="preserve">47,2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2C24C6E6" w14:textId="77777777" w:rsidR="00DD49D9" w:rsidRPr="00F20B40" w:rsidRDefault="00DD49D9" w:rsidP="00F402E3">
            <w:pPr>
              <w:jc w:val="both"/>
            </w:pPr>
            <w:r w:rsidRPr="00F20B40">
              <w:t xml:space="preserve">49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9EF2A1E" w14:textId="77777777" w:rsidR="00DD49D9" w:rsidRPr="00F20B40" w:rsidRDefault="00DD49D9" w:rsidP="00F402E3">
            <w:pPr>
              <w:jc w:val="both"/>
            </w:pPr>
            <w:r w:rsidRPr="00F20B40">
              <w:t xml:space="preserve">38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072F7C18" w14:textId="77777777" w:rsidR="00DD49D9" w:rsidRPr="00F20B40" w:rsidRDefault="00DD49D9" w:rsidP="00F402E3">
            <w:pPr>
              <w:jc w:val="both"/>
            </w:pPr>
            <w:r w:rsidRPr="00F20B40">
              <w:t xml:space="preserve">20,3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43B86B3A" w14:textId="77777777" w:rsidR="00DD49D9" w:rsidRPr="00F20B40" w:rsidRDefault="00DD49D9" w:rsidP="00F402E3">
            <w:pPr>
              <w:jc w:val="both"/>
            </w:pPr>
            <w:r w:rsidRPr="00F20B40">
              <w:t xml:space="preserve">132,6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4F666FD" w14:textId="77777777" w:rsidR="00DD49D9" w:rsidRPr="00F20B40" w:rsidRDefault="00DD49D9" w:rsidP="00F402E3">
            <w:pPr>
              <w:jc w:val="both"/>
            </w:pPr>
            <w:r w:rsidRPr="00F20B40">
              <w:t xml:space="preserve">99,6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4BD9C65C" w14:textId="77777777" w:rsidR="00DD49D9" w:rsidRPr="00F20B40" w:rsidRDefault="00DD49D9" w:rsidP="00F402E3">
            <w:pPr>
              <w:jc w:val="both"/>
            </w:pPr>
            <w:r w:rsidRPr="00F20B40">
              <w:t xml:space="preserve">115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7C9B9813" w14:textId="77777777" w:rsidR="00DD49D9" w:rsidRPr="00F20B40" w:rsidRDefault="00DD49D9" w:rsidP="00F402E3">
            <w:pPr>
              <w:jc w:val="both"/>
            </w:pPr>
            <w:r w:rsidRPr="00F20B40">
              <w:t xml:space="preserve">71,9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78261D3D" w14:textId="77777777" w:rsidR="00DD49D9" w:rsidRPr="00F20B40" w:rsidRDefault="00DD49D9" w:rsidP="00F402E3">
            <w:pPr>
              <w:jc w:val="both"/>
            </w:pPr>
            <w:r w:rsidRPr="00F20B40">
              <w:t xml:space="preserve">43,7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693CB59A" w14:textId="77777777" w:rsidR="00DD49D9" w:rsidRPr="00F20B40" w:rsidRDefault="00DD49D9" w:rsidP="00F402E3">
            <w:pPr>
              <w:jc w:val="both"/>
            </w:pPr>
            <w:r w:rsidRPr="00F20B40">
              <w:t xml:space="preserve">47,2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590FCC4E" w14:textId="77777777" w:rsidR="00DD49D9" w:rsidRPr="00F20B40" w:rsidRDefault="00DD49D9" w:rsidP="00F402E3">
            <w:pPr>
              <w:jc w:val="both"/>
            </w:pPr>
            <w:r w:rsidRPr="00F20B40">
              <w:t xml:space="preserve">25,4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4E1DB3BD" w14:textId="77777777" w:rsidR="00DD49D9" w:rsidRPr="00F20B40" w:rsidRDefault="00DD49D9" w:rsidP="00F402E3">
            <w:pPr>
              <w:jc w:val="both"/>
            </w:pPr>
            <w:r w:rsidRPr="00F20B40">
              <w:t xml:space="preserve">61,7 </w:t>
            </w:r>
          </w:p>
        </w:tc>
      </w:tr>
      <w:tr w:rsidR="00DD49D9" w:rsidRPr="00F20B40" w14:paraId="31CC924D" w14:textId="77777777" w:rsidTr="00F402E3">
        <w:trPr>
          <w:tblCellSpacing w:w="15" w:type="dxa"/>
          <w:jc w:val="center"/>
        </w:trPr>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63271D6A" w14:textId="77777777" w:rsidR="00DD49D9" w:rsidRPr="00F20B40" w:rsidRDefault="00DD49D9" w:rsidP="00F402E3">
            <w:pPr>
              <w:jc w:val="both"/>
            </w:pPr>
            <w:r w:rsidRPr="00F20B40">
              <w:t xml:space="preserve">177,8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6EA0572D" w14:textId="77777777" w:rsidR="00DD49D9" w:rsidRPr="00F20B40" w:rsidRDefault="00DD49D9" w:rsidP="00F402E3">
            <w:pPr>
              <w:jc w:val="both"/>
            </w:pPr>
            <w:r w:rsidRPr="00F20B40">
              <w:t xml:space="preserve">122,5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83D5A3A" w14:textId="77777777" w:rsidR="00DD49D9" w:rsidRPr="00F20B40" w:rsidRDefault="00DD49D9" w:rsidP="00F402E3">
            <w:pPr>
              <w:jc w:val="both"/>
            </w:pPr>
            <w:r w:rsidRPr="00F20B40">
              <w:t xml:space="preserve">48,8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04BB26BC" w14:textId="77777777" w:rsidR="00DD49D9" w:rsidRPr="00F20B40" w:rsidRDefault="00DD49D9" w:rsidP="00F402E3">
            <w:pPr>
              <w:jc w:val="both"/>
            </w:pPr>
            <w:r w:rsidRPr="00F20B40">
              <w:t xml:space="preserve">50,5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AC9AE99" w14:textId="77777777" w:rsidR="00DD49D9" w:rsidRPr="00F20B40" w:rsidRDefault="00DD49D9" w:rsidP="00F402E3">
            <w:pPr>
              <w:jc w:val="both"/>
            </w:pPr>
            <w:r w:rsidRPr="00F20B40">
              <w:t xml:space="preserve">39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463BF52E" w14:textId="77777777" w:rsidR="00DD49D9" w:rsidRPr="00F20B40" w:rsidRDefault="00DD49D9" w:rsidP="00F402E3">
            <w:pPr>
              <w:jc w:val="both"/>
            </w:pPr>
            <w:r w:rsidRPr="00F20B40">
              <w:t xml:space="preserve">21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0539B823" w14:textId="77777777" w:rsidR="00DD49D9" w:rsidRPr="00F20B40" w:rsidRDefault="00DD49D9" w:rsidP="00F402E3">
            <w:pPr>
              <w:jc w:val="both"/>
            </w:pPr>
            <w:r w:rsidRPr="00F20B40">
              <w:t xml:space="preserve">136,6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259C2B3" w14:textId="77777777" w:rsidR="00DD49D9" w:rsidRPr="00F20B40" w:rsidRDefault="00DD49D9" w:rsidP="00F402E3">
            <w:pPr>
              <w:jc w:val="both"/>
            </w:pPr>
            <w:r w:rsidRPr="00F20B40">
              <w:t xml:space="preserve">102,6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88F1868" w14:textId="77777777" w:rsidR="00DD49D9" w:rsidRPr="00F20B40" w:rsidRDefault="00DD49D9" w:rsidP="00F402E3">
            <w:pPr>
              <w:jc w:val="both"/>
            </w:pPr>
            <w:r w:rsidRPr="00F20B40">
              <w:t xml:space="preserve">118,4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44A81D48" w14:textId="77777777" w:rsidR="00DD49D9" w:rsidRPr="00F20B40" w:rsidRDefault="00DD49D9" w:rsidP="00F402E3">
            <w:pPr>
              <w:jc w:val="both"/>
            </w:pPr>
            <w:r w:rsidRPr="00F20B40">
              <w:t xml:space="preserve">73,9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00782249" w14:textId="77777777" w:rsidR="00DD49D9" w:rsidRPr="00F20B40" w:rsidRDefault="00DD49D9" w:rsidP="00F402E3">
            <w:pPr>
              <w:jc w:val="both"/>
            </w:pPr>
            <w:r w:rsidRPr="00F20B40">
              <w:t xml:space="preserve">45,2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BC7F6CE" w14:textId="77777777" w:rsidR="00DD49D9" w:rsidRPr="00F20B40" w:rsidRDefault="00DD49D9" w:rsidP="00F402E3">
            <w:pPr>
              <w:jc w:val="both"/>
            </w:pPr>
            <w:r w:rsidRPr="00F20B40">
              <w:t xml:space="preserve">47,8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6153FDB9" w14:textId="77777777" w:rsidR="00DD49D9" w:rsidRPr="00F20B40" w:rsidRDefault="00DD49D9" w:rsidP="00F402E3">
            <w:pPr>
              <w:jc w:val="both"/>
            </w:pPr>
            <w:r w:rsidRPr="00F20B40">
              <w:t xml:space="preserve">25,9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6E399316" w14:textId="77777777" w:rsidR="00DD49D9" w:rsidRPr="00F20B40" w:rsidRDefault="00DD49D9" w:rsidP="00F402E3">
            <w:pPr>
              <w:jc w:val="both"/>
            </w:pPr>
            <w:r w:rsidRPr="00F20B40">
              <w:t xml:space="preserve">63,2 </w:t>
            </w:r>
          </w:p>
        </w:tc>
      </w:tr>
      <w:tr w:rsidR="00DD49D9" w:rsidRPr="00F20B40" w14:paraId="2614072A" w14:textId="77777777" w:rsidTr="00F402E3">
        <w:trPr>
          <w:tblCellSpacing w:w="15" w:type="dxa"/>
          <w:jc w:val="center"/>
        </w:trPr>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0156F9D" w14:textId="77777777" w:rsidR="00DD49D9" w:rsidRPr="00F20B40" w:rsidRDefault="00DD49D9" w:rsidP="00F402E3">
            <w:pPr>
              <w:jc w:val="both"/>
            </w:pPr>
            <w:r w:rsidRPr="00F20B40">
              <w:t xml:space="preserve">182,9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21679322" w14:textId="77777777" w:rsidR="00DD49D9" w:rsidRPr="00F20B40" w:rsidRDefault="00DD49D9" w:rsidP="00F402E3">
            <w:pPr>
              <w:jc w:val="both"/>
            </w:pPr>
            <w:r w:rsidRPr="00F20B40">
              <w:t xml:space="preserve">133,4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D844291" w14:textId="77777777" w:rsidR="00DD49D9" w:rsidRPr="00F20B40" w:rsidRDefault="00DD49D9" w:rsidP="00F402E3">
            <w:pPr>
              <w:jc w:val="both"/>
            </w:pPr>
            <w:r w:rsidRPr="00F20B40">
              <w:t xml:space="preserve">50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75FA6587" w14:textId="77777777" w:rsidR="00DD49D9" w:rsidRPr="00F20B40" w:rsidRDefault="00DD49D9" w:rsidP="00F402E3">
            <w:pPr>
              <w:jc w:val="both"/>
            </w:pPr>
            <w:r w:rsidRPr="00F20B40">
              <w:t xml:space="preserve">51,8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2215D65E" w14:textId="77777777" w:rsidR="00DD49D9" w:rsidRPr="00F20B40" w:rsidRDefault="00DD49D9" w:rsidP="00F402E3">
            <w:pPr>
              <w:jc w:val="both"/>
            </w:pPr>
            <w:r w:rsidRPr="00F20B40">
              <w:t xml:space="preserve">40,1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3ACDA466" w14:textId="77777777" w:rsidR="00DD49D9" w:rsidRPr="00F20B40" w:rsidRDefault="00DD49D9" w:rsidP="00F402E3">
            <w:pPr>
              <w:jc w:val="both"/>
            </w:pPr>
            <w:r w:rsidRPr="00F20B40">
              <w:t xml:space="preserve">21,6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7E28A522" w14:textId="77777777" w:rsidR="00DD49D9" w:rsidRPr="00F20B40" w:rsidRDefault="00DD49D9" w:rsidP="00F402E3">
            <w:pPr>
              <w:jc w:val="both"/>
            </w:pPr>
            <w:r w:rsidRPr="00F20B40">
              <w:t xml:space="preserve">140,5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7853FF83" w14:textId="77777777" w:rsidR="00DD49D9" w:rsidRPr="00F20B40" w:rsidRDefault="00DD49D9" w:rsidP="00F402E3">
            <w:pPr>
              <w:jc w:val="both"/>
            </w:pPr>
            <w:r w:rsidRPr="00F20B40">
              <w:t xml:space="preserve">105,4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497E2FAA" w14:textId="77777777" w:rsidR="00DD49D9" w:rsidRPr="00F20B40" w:rsidRDefault="00DD49D9" w:rsidP="00F402E3">
            <w:pPr>
              <w:jc w:val="both"/>
            </w:pPr>
            <w:r w:rsidRPr="00F20B40">
              <w:t xml:space="preserve">121,7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08F755F7" w14:textId="77777777" w:rsidR="00DD49D9" w:rsidRPr="00F20B40" w:rsidRDefault="00DD49D9" w:rsidP="00F402E3">
            <w:pPr>
              <w:jc w:val="both"/>
            </w:pPr>
            <w:r w:rsidRPr="00F20B40">
              <w:t xml:space="preserve">75,9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3A9A9F8" w14:textId="77777777" w:rsidR="00DD49D9" w:rsidRPr="00F20B40" w:rsidRDefault="00DD49D9" w:rsidP="00F402E3">
            <w:pPr>
              <w:jc w:val="both"/>
            </w:pPr>
            <w:r w:rsidRPr="00F20B40">
              <w:t xml:space="preserve">46,5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6EEA3C46" w14:textId="77777777" w:rsidR="00DD49D9" w:rsidRPr="00F20B40" w:rsidRDefault="00DD49D9" w:rsidP="00F402E3">
            <w:pPr>
              <w:jc w:val="both"/>
            </w:pPr>
            <w:r w:rsidRPr="00F20B40">
              <w:t xml:space="preserve">50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2B173793" w14:textId="77777777" w:rsidR="00DD49D9" w:rsidRPr="00F20B40" w:rsidRDefault="00DD49D9" w:rsidP="00F402E3">
            <w:pPr>
              <w:jc w:val="both"/>
            </w:pPr>
            <w:r w:rsidRPr="00F20B40">
              <w:t xml:space="preserve">26,7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34BBDCD8" w14:textId="77777777" w:rsidR="00DD49D9" w:rsidRPr="00F20B40" w:rsidRDefault="00DD49D9" w:rsidP="00F402E3">
            <w:pPr>
              <w:jc w:val="both"/>
            </w:pPr>
            <w:r w:rsidRPr="00F20B40">
              <w:t xml:space="preserve">65 </w:t>
            </w:r>
          </w:p>
        </w:tc>
      </w:tr>
      <w:tr w:rsidR="00DD49D9" w:rsidRPr="00F20B40" w14:paraId="78552CF9" w14:textId="77777777" w:rsidTr="00F402E3">
        <w:trPr>
          <w:tblCellSpacing w:w="15" w:type="dxa"/>
          <w:jc w:val="center"/>
        </w:trPr>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69638EAD" w14:textId="77777777" w:rsidR="00DD49D9" w:rsidRPr="00F20B40" w:rsidRDefault="00DD49D9" w:rsidP="00F402E3">
            <w:pPr>
              <w:jc w:val="both"/>
            </w:pPr>
            <w:r w:rsidRPr="00F20B40">
              <w:t xml:space="preserve">188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2B657A6F" w14:textId="77777777" w:rsidR="00DD49D9" w:rsidRPr="00F20B40" w:rsidRDefault="00DD49D9" w:rsidP="00F402E3">
            <w:pPr>
              <w:jc w:val="both"/>
            </w:pPr>
            <w:r w:rsidRPr="00F20B40">
              <w:t xml:space="preserve">145,2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6F16CA44" w14:textId="77777777" w:rsidR="00DD49D9" w:rsidRPr="00F20B40" w:rsidRDefault="00DD49D9" w:rsidP="00F402E3">
            <w:pPr>
              <w:jc w:val="both"/>
            </w:pPr>
            <w:r w:rsidRPr="00F20B40">
              <w:t xml:space="preserve">51,5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585A79A7" w14:textId="77777777" w:rsidR="00DD49D9" w:rsidRPr="00F20B40" w:rsidRDefault="00DD49D9" w:rsidP="00F402E3">
            <w:pPr>
              <w:jc w:val="both"/>
            </w:pPr>
            <w:r w:rsidRPr="00F20B40">
              <w:t xml:space="preserve">53,3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21F9EBB0" w14:textId="77777777" w:rsidR="00DD49D9" w:rsidRPr="00F20B40" w:rsidRDefault="00DD49D9" w:rsidP="00F402E3">
            <w:pPr>
              <w:jc w:val="both"/>
            </w:pPr>
            <w:r w:rsidRPr="00F20B40">
              <w:t xml:space="preserve">41,4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0BD3879F" w14:textId="77777777" w:rsidR="00DD49D9" w:rsidRPr="00F20B40" w:rsidRDefault="00DD49D9" w:rsidP="00F402E3">
            <w:pPr>
              <w:jc w:val="both"/>
            </w:pPr>
            <w:r w:rsidRPr="00F20B40">
              <w:t xml:space="preserve">22,3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4D069994" w14:textId="77777777" w:rsidR="00DD49D9" w:rsidRPr="00F20B40" w:rsidRDefault="00DD49D9" w:rsidP="00F402E3">
            <w:pPr>
              <w:jc w:val="both"/>
            </w:pPr>
            <w:r w:rsidRPr="00F20B40">
              <w:t xml:space="preserve">144,5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13EB329" w14:textId="77777777" w:rsidR="00DD49D9" w:rsidRPr="00F20B40" w:rsidRDefault="00DD49D9" w:rsidP="00F402E3">
            <w:pPr>
              <w:jc w:val="both"/>
            </w:pPr>
            <w:r w:rsidRPr="00F20B40">
              <w:t xml:space="preserve">108,5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2D6BF10E" w14:textId="77777777" w:rsidR="00DD49D9" w:rsidRPr="00F20B40" w:rsidRDefault="00DD49D9" w:rsidP="00F402E3">
            <w:pPr>
              <w:jc w:val="both"/>
            </w:pPr>
            <w:r w:rsidRPr="00F20B40">
              <w:t xml:space="preserve">125,2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210B72AA" w14:textId="77777777" w:rsidR="00DD49D9" w:rsidRPr="00F20B40" w:rsidRDefault="00DD49D9" w:rsidP="00F402E3">
            <w:pPr>
              <w:jc w:val="both"/>
            </w:pPr>
            <w:r w:rsidRPr="00F20B40">
              <w:t xml:space="preserve">78,2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4F3AAFA9" w14:textId="77777777" w:rsidR="00DD49D9" w:rsidRPr="00F20B40" w:rsidRDefault="00DD49D9" w:rsidP="00F402E3">
            <w:pPr>
              <w:jc w:val="both"/>
            </w:pPr>
            <w:r w:rsidRPr="00F20B40">
              <w:t xml:space="preserve">47,7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971C050" w14:textId="77777777" w:rsidR="00DD49D9" w:rsidRPr="00F20B40" w:rsidRDefault="00DD49D9" w:rsidP="00F402E3">
            <w:pPr>
              <w:jc w:val="both"/>
            </w:pPr>
            <w:r w:rsidRPr="00F20B40">
              <w:t xml:space="preserve">51,5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3BEB6F57" w14:textId="77777777" w:rsidR="00DD49D9" w:rsidRPr="00F20B40" w:rsidRDefault="00DD49D9" w:rsidP="00F402E3">
            <w:pPr>
              <w:jc w:val="both"/>
            </w:pPr>
            <w:r w:rsidRPr="00F20B40">
              <w:t xml:space="preserve">27,4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521B31E0" w14:textId="77777777" w:rsidR="00DD49D9" w:rsidRPr="00F20B40" w:rsidRDefault="00DD49D9" w:rsidP="00F402E3">
            <w:pPr>
              <w:jc w:val="both"/>
            </w:pPr>
            <w:r w:rsidRPr="00F20B40">
              <w:t xml:space="preserve">66,8 </w:t>
            </w:r>
          </w:p>
        </w:tc>
      </w:tr>
      <w:tr w:rsidR="00DD49D9" w:rsidRPr="00F20B40" w14:paraId="15B26C1F" w14:textId="77777777" w:rsidTr="00F402E3">
        <w:trPr>
          <w:tblCellSpacing w:w="15" w:type="dxa"/>
          <w:jc w:val="center"/>
        </w:trPr>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76AB3B0C" w14:textId="77777777" w:rsidR="00DD49D9" w:rsidRPr="00F20B40" w:rsidRDefault="00DD49D9" w:rsidP="00F402E3">
            <w:pPr>
              <w:jc w:val="both"/>
            </w:pPr>
            <w:r w:rsidRPr="00F20B40">
              <w:t xml:space="preserve">193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22053F76" w14:textId="77777777" w:rsidR="00DD49D9" w:rsidRPr="00F20B40" w:rsidRDefault="00DD49D9" w:rsidP="00F402E3">
            <w:pPr>
              <w:jc w:val="both"/>
            </w:pPr>
            <w:r w:rsidRPr="00F20B40">
              <w:t xml:space="preserve">157,4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3E604E56" w14:textId="77777777" w:rsidR="00DD49D9" w:rsidRPr="00F20B40" w:rsidRDefault="00DD49D9" w:rsidP="00F402E3">
            <w:pPr>
              <w:jc w:val="both"/>
            </w:pPr>
            <w:r w:rsidRPr="00F20B40">
              <w:t xml:space="preserve">52,8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0FAA0320" w14:textId="77777777" w:rsidR="00DD49D9" w:rsidRPr="00F20B40" w:rsidRDefault="00DD49D9" w:rsidP="00F402E3">
            <w:pPr>
              <w:jc w:val="both"/>
            </w:pPr>
            <w:r w:rsidRPr="00F20B40">
              <w:t xml:space="preserve">54,9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084699DA" w14:textId="77777777" w:rsidR="00DD49D9" w:rsidRPr="00F20B40" w:rsidRDefault="00DD49D9" w:rsidP="00F402E3">
            <w:pPr>
              <w:jc w:val="both"/>
            </w:pPr>
            <w:r w:rsidRPr="00F20B40">
              <w:t xml:space="preserve">42,4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788EEA7" w14:textId="77777777" w:rsidR="00DD49D9" w:rsidRPr="00F20B40" w:rsidRDefault="00DD49D9" w:rsidP="00F402E3">
            <w:pPr>
              <w:jc w:val="both"/>
            </w:pPr>
            <w:r w:rsidRPr="00F20B40">
              <w:t xml:space="preserve">22,9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7B3847D1" w14:textId="77777777" w:rsidR="00DD49D9" w:rsidRPr="00F20B40" w:rsidRDefault="00DD49D9" w:rsidP="00F402E3">
            <w:pPr>
              <w:jc w:val="both"/>
            </w:pPr>
            <w:r w:rsidRPr="00F20B40">
              <w:t xml:space="preserve">148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3928243F" w14:textId="77777777" w:rsidR="00DD49D9" w:rsidRPr="00F20B40" w:rsidRDefault="00DD49D9" w:rsidP="00F402E3">
            <w:pPr>
              <w:jc w:val="both"/>
            </w:pPr>
            <w:r w:rsidRPr="00F20B40">
              <w:t xml:space="preserve">111,3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54036086" w14:textId="77777777" w:rsidR="00DD49D9" w:rsidRPr="00F20B40" w:rsidRDefault="00DD49D9" w:rsidP="00F402E3">
            <w:pPr>
              <w:jc w:val="both"/>
            </w:pPr>
            <w:r w:rsidRPr="00F20B40">
              <w:t xml:space="preserve">128,5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209AD424" w14:textId="77777777" w:rsidR="00DD49D9" w:rsidRPr="00F20B40" w:rsidRDefault="00DD49D9" w:rsidP="00F402E3">
            <w:pPr>
              <w:jc w:val="both"/>
            </w:pPr>
            <w:r w:rsidRPr="00F20B40">
              <w:t xml:space="preserve">80,3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6EC92C49" w14:textId="77777777" w:rsidR="00DD49D9" w:rsidRPr="00F20B40" w:rsidRDefault="00DD49D9" w:rsidP="00F402E3">
            <w:pPr>
              <w:jc w:val="both"/>
            </w:pPr>
            <w:r w:rsidRPr="00F20B40">
              <w:t xml:space="preserve">49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36B4EA1A" w14:textId="77777777" w:rsidR="00DD49D9" w:rsidRPr="00F20B40" w:rsidRDefault="00DD49D9" w:rsidP="00F402E3">
            <w:pPr>
              <w:jc w:val="both"/>
            </w:pPr>
            <w:r w:rsidRPr="00F20B40">
              <w:t xml:space="preserve">52,8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5585AB67" w14:textId="77777777" w:rsidR="00DD49D9" w:rsidRPr="00F20B40" w:rsidRDefault="00DD49D9" w:rsidP="00F402E3">
            <w:pPr>
              <w:jc w:val="both"/>
            </w:pPr>
            <w:r w:rsidRPr="00F20B40">
              <w:t xml:space="preserve">28,2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040D84F5" w14:textId="77777777" w:rsidR="00DD49D9" w:rsidRPr="00F20B40" w:rsidRDefault="00DD49D9" w:rsidP="00F402E3">
            <w:pPr>
              <w:jc w:val="both"/>
            </w:pPr>
            <w:r w:rsidRPr="00F20B40">
              <w:t xml:space="preserve">68,6 </w:t>
            </w:r>
          </w:p>
        </w:tc>
      </w:tr>
      <w:tr w:rsidR="00DD49D9" w:rsidRPr="00F20B40" w14:paraId="33DCDB89" w14:textId="77777777" w:rsidTr="00F402E3">
        <w:trPr>
          <w:tblCellSpacing w:w="15" w:type="dxa"/>
          <w:jc w:val="center"/>
        </w:trPr>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78EA8ED1" w14:textId="77777777" w:rsidR="00DD49D9" w:rsidRPr="00F20B40" w:rsidRDefault="00DD49D9" w:rsidP="00F402E3">
            <w:pPr>
              <w:jc w:val="both"/>
            </w:pPr>
            <w:r w:rsidRPr="00F20B40">
              <w:t xml:space="preserve">198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5975D28C" w14:textId="77777777" w:rsidR="00DD49D9" w:rsidRPr="00F20B40" w:rsidRDefault="00DD49D9" w:rsidP="00F402E3">
            <w:pPr>
              <w:jc w:val="both"/>
            </w:pPr>
            <w:r w:rsidRPr="00F20B40">
              <w:t xml:space="preserve">170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81B30FC" w14:textId="77777777" w:rsidR="00DD49D9" w:rsidRPr="00F20B40" w:rsidRDefault="00DD49D9" w:rsidP="00F402E3">
            <w:pPr>
              <w:jc w:val="both"/>
            </w:pPr>
            <w:r w:rsidRPr="00F20B40">
              <w:t xml:space="preserve">54,4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6632EB24" w14:textId="77777777" w:rsidR="00DD49D9" w:rsidRPr="00F20B40" w:rsidRDefault="00DD49D9" w:rsidP="00F402E3">
            <w:pPr>
              <w:jc w:val="both"/>
            </w:pPr>
            <w:r w:rsidRPr="00F20B40">
              <w:t xml:space="preserve">56,4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4A73BBBD" w14:textId="77777777" w:rsidR="00DD49D9" w:rsidRPr="00F20B40" w:rsidRDefault="00DD49D9" w:rsidP="00F402E3">
            <w:pPr>
              <w:jc w:val="both"/>
            </w:pPr>
            <w:r w:rsidRPr="00F20B40">
              <w:t xml:space="preserve">43,7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54F61E92" w14:textId="77777777" w:rsidR="00DD49D9" w:rsidRPr="00F20B40" w:rsidRDefault="00DD49D9" w:rsidP="00F402E3">
            <w:pPr>
              <w:jc w:val="both"/>
            </w:pPr>
            <w:r w:rsidRPr="00F20B40">
              <w:t xml:space="preserve">23,6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00FFA9E0" w14:textId="77777777" w:rsidR="00DD49D9" w:rsidRPr="00F20B40" w:rsidRDefault="00DD49D9" w:rsidP="00F402E3">
            <w:pPr>
              <w:jc w:val="both"/>
            </w:pPr>
            <w:r w:rsidRPr="00F20B40">
              <w:t xml:space="preserve">152,4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6B2499E4" w14:textId="77777777" w:rsidR="00DD49D9" w:rsidRPr="00F20B40" w:rsidRDefault="00DD49D9" w:rsidP="00F402E3">
            <w:pPr>
              <w:jc w:val="both"/>
            </w:pPr>
            <w:r w:rsidRPr="00F20B40">
              <w:t xml:space="preserve">114,3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76309D69" w14:textId="77777777" w:rsidR="00DD49D9" w:rsidRPr="00F20B40" w:rsidRDefault="00DD49D9" w:rsidP="00F402E3">
            <w:pPr>
              <w:jc w:val="both"/>
            </w:pPr>
            <w:r w:rsidRPr="00F20B40">
              <w:t xml:space="preserve">131,8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4213CBF1" w14:textId="77777777" w:rsidR="00DD49D9" w:rsidRPr="00F20B40" w:rsidRDefault="00DD49D9" w:rsidP="00F402E3">
            <w:pPr>
              <w:jc w:val="both"/>
            </w:pPr>
            <w:r w:rsidRPr="00F20B40">
              <w:t xml:space="preserve">82,3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0C83ADB4" w14:textId="77777777" w:rsidR="00DD49D9" w:rsidRPr="00F20B40" w:rsidRDefault="00DD49D9" w:rsidP="00F402E3">
            <w:pPr>
              <w:jc w:val="both"/>
            </w:pPr>
            <w:r w:rsidRPr="00F20B40">
              <w:t xml:space="preserve">50,3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32AB7B01" w14:textId="77777777" w:rsidR="00DD49D9" w:rsidRPr="00F20B40" w:rsidRDefault="00DD49D9" w:rsidP="00F402E3">
            <w:pPr>
              <w:jc w:val="both"/>
            </w:pPr>
            <w:r w:rsidRPr="00F20B40">
              <w:t xml:space="preserve">54,4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779A9A12" w14:textId="77777777" w:rsidR="00DD49D9" w:rsidRPr="00F20B40" w:rsidRDefault="00DD49D9" w:rsidP="00F402E3">
            <w:pPr>
              <w:jc w:val="both"/>
            </w:pPr>
            <w:r w:rsidRPr="00F20B40">
              <w:t xml:space="preserve">29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01159409" w14:textId="77777777" w:rsidR="00DD49D9" w:rsidRPr="00F20B40" w:rsidRDefault="00DD49D9" w:rsidP="00F402E3">
            <w:pPr>
              <w:jc w:val="both"/>
            </w:pPr>
            <w:r w:rsidRPr="00F20B40">
              <w:t xml:space="preserve">70,4 </w:t>
            </w:r>
          </w:p>
        </w:tc>
      </w:tr>
    </w:tbl>
    <w:p w14:paraId="3ADEEE70" w14:textId="77777777" w:rsidR="00DD49D9" w:rsidRPr="00F20B40" w:rsidRDefault="00DD49D9" w:rsidP="00DD49D9">
      <w:pPr>
        <w:spacing w:before="120"/>
        <w:ind w:firstLine="567"/>
        <w:jc w:val="both"/>
      </w:pPr>
    </w:p>
    <w:p w14:paraId="156E1199" w14:textId="77777777" w:rsidR="00DD49D9" w:rsidRPr="00F20B40" w:rsidRDefault="00DD49D9" w:rsidP="00DD49D9">
      <w:pPr>
        <w:spacing w:before="120"/>
        <w:ind w:firstLine="567"/>
        <w:jc w:val="both"/>
      </w:pPr>
      <w:r w:rsidRPr="00F20B40">
        <w:t>Еще один аспект развития, важный для культуристов - симметрия и пропорциональность. Нет никаких конкретных объективных критериев для определения этих терминов. Однако, имеется несколько достаточно неплохих рекомендаций. Однако, некоторые говорят о недостижимом, а другие - сложны для подсчетов.</w:t>
      </w:r>
    </w:p>
    <w:p w14:paraId="3AA5E0B7" w14:textId="77777777" w:rsidR="00DD49D9" w:rsidRPr="00F20B40" w:rsidRDefault="00DD49D9" w:rsidP="00DD49D9">
      <w:pPr>
        <w:spacing w:before="120"/>
        <w:ind w:firstLine="567"/>
        <w:jc w:val="both"/>
      </w:pPr>
      <w:r w:rsidRPr="00F20B40">
        <w:t>Например, существует правило, по которому объемы шеи, бицепса и голени должны быть одинаковыми. Звучит хорошо, но будут ли выглядеть пропорциональным эти части с объемом в 50 сантиметров на тощем теле? А 32 сантиметра на жирном? Как видите, данная формула может быть применима лишь в сочетании с другими определениями пропорциональности.</w:t>
      </w:r>
    </w:p>
    <w:p w14:paraId="08AAA6EC" w14:textId="77777777" w:rsidR="00DD49D9" w:rsidRPr="00F20B40" w:rsidRDefault="00DD49D9" w:rsidP="00DD49D9">
      <w:pPr>
        <w:spacing w:before="120"/>
        <w:ind w:firstLine="567"/>
        <w:jc w:val="both"/>
      </w:pPr>
      <w:r w:rsidRPr="00F20B40">
        <w:t>Удачным является расчет, основанный на соотношении объема мышц к объему запястья. Возможно, вы найдете, что, согласно этого расчета, кое-какие мышцы, например бицепс или голень, должны быть меньше, чем вам бы хотелось, но ради симметрии и пропорциональности стоит задуматься о приоритетах.</w:t>
      </w:r>
    </w:p>
    <w:p w14:paraId="15D2686E" w14:textId="77777777" w:rsidR="00DD49D9" w:rsidRPr="00F20B40" w:rsidRDefault="00DD49D9" w:rsidP="00DD49D9">
      <w:pPr>
        <w:spacing w:before="120"/>
        <w:ind w:firstLine="567"/>
        <w:jc w:val="both"/>
      </w:pPr>
      <w:r w:rsidRPr="00F20B40">
        <w:t>Для расчетов по Таблице 3 необходимо объем запястья умножать на коэффициент, указанный в таблице.</w:t>
      </w:r>
    </w:p>
    <w:p w14:paraId="43FCFC62" w14:textId="77777777" w:rsidR="00DD49D9" w:rsidRPr="00F20B40" w:rsidRDefault="00DD49D9" w:rsidP="00DD49D9">
      <w:pPr>
        <w:spacing w:before="120"/>
        <w:ind w:firstLine="567"/>
        <w:jc w:val="both"/>
      </w:pPr>
      <w:r w:rsidRPr="00F20B40">
        <w:t>Таблица 3</w:t>
      </w:r>
    </w:p>
    <w:tbl>
      <w:tblPr>
        <w:tblW w:w="0" w:type="auto"/>
        <w:jc w:val="center"/>
        <w:tblCellSpacing w:w="15" w:type="dxa"/>
        <w:tblBorders>
          <w:top w:val="outset" w:sz="12" w:space="0" w:color="00006B"/>
          <w:left w:val="outset" w:sz="12" w:space="0" w:color="00006B"/>
          <w:bottom w:val="outset" w:sz="12" w:space="0" w:color="00006B"/>
          <w:right w:val="outset" w:sz="12" w:space="0" w:color="00006B"/>
        </w:tblBorders>
        <w:tblCellMar>
          <w:top w:w="15" w:type="dxa"/>
          <w:left w:w="15" w:type="dxa"/>
          <w:bottom w:w="15" w:type="dxa"/>
          <w:right w:w="15" w:type="dxa"/>
        </w:tblCellMar>
        <w:tblLook w:val="0000" w:firstRow="0" w:lastRow="0" w:firstColumn="0" w:lastColumn="0" w:noHBand="0" w:noVBand="0"/>
      </w:tblPr>
      <w:tblGrid>
        <w:gridCol w:w="2249"/>
        <w:gridCol w:w="1145"/>
      </w:tblGrid>
      <w:tr w:rsidR="00DD49D9" w:rsidRPr="00F20B40" w14:paraId="566A3E2B" w14:textId="77777777" w:rsidTr="00F402E3">
        <w:trPr>
          <w:tblCellSpacing w:w="15" w:type="dxa"/>
          <w:jc w:val="center"/>
        </w:trPr>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5B6B0CD3" w14:textId="77777777" w:rsidR="00DD49D9" w:rsidRPr="00F20B40" w:rsidRDefault="00DD49D9" w:rsidP="00F402E3">
            <w:pPr>
              <w:jc w:val="both"/>
            </w:pPr>
            <w:r w:rsidRPr="00F20B40">
              <w:t xml:space="preserve">Предплечье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34D7D099" w14:textId="77777777" w:rsidR="00DD49D9" w:rsidRPr="00F20B40" w:rsidRDefault="00DD49D9" w:rsidP="00F402E3">
            <w:pPr>
              <w:jc w:val="both"/>
            </w:pPr>
            <w:r w:rsidRPr="00F20B40">
              <w:t xml:space="preserve">1,74 - 1,92 </w:t>
            </w:r>
          </w:p>
        </w:tc>
      </w:tr>
      <w:tr w:rsidR="00DD49D9" w:rsidRPr="00F20B40" w14:paraId="611BBC60" w14:textId="77777777" w:rsidTr="00F402E3">
        <w:trPr>
          <w:tblCellSpacing w:w="15" w:type="dxa"/>
          <w:jc w:val="center"/>
        </w:trPr>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44DFE77D" w14:textId="77777777" w:rsidR="00DD49D9" w:rsidRPr="00F20B40" w:rsidRDefault="00DD49D9" w:rsidP="00F402E3">
            <w:pPr>
              <w:jc w:val="both"/>
            </w:pPr>
            <w:r w:rsidRPr="00F20B40">
              <w:t xml:space="preserve">Плечо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5CC08784" w14:textId="77777777" w:rsidR="00DD49D9" w:rsidRPr="00F20B40" w:rsidRDefault="00DD49D9" w:rsidP="00F402E3">
            <w:pPr>
              <w:jc w:val="both"/>
            </w:pPr>
            <w:r w:rsidRPr="00F20B40">
              <w:t xml:space="preserve">2,09 - 2,43 </w:t>
            </w:r>
          </w:p>
        </w:tc>
      </w:tr>
      <w:tr w:rsidR="00DD49D9" w:rsidRPr="00F20B40" w14:paraId="78085DBD" w14:textId="77777777" w:rsidTr="00F402E3">
        <w:trPr>
          <w:tblCellSpacing w:w="15" w:type="dxa"/>
          <w:jc w:val="center"/>
        </w:trPr>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00169E86" w14:textId="77777777" w:rsidR="00DD49D9" w:rsidRPr="00F20B40" w:rsidRDefault="00DD49D9" w:rsidP="00F402E3">
            <w:pPr>
              <w:jc w:val="both"/>
            </w:pPr>
            <w:r w:rsidRPr="00F20B40">
              <w:t xml:space="preserve">Шея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7ECC2084" w14:textId="77777777" w:rsidR="00DD49D9" w:rsidRPr="00F20B40" w:rsidRDefault="00DD49D9" w:rsidP="00F402E3">
            <w:pPr>
              <w:jc w:val="both"/>
            </w:pPr>
            <w:r w:rsidRPr="00F20B40">
              <w:t xml:space="preserve">2,23 - 2,35 </w:t>
            </w:r>
          </w:p>
        </w:tc>
      </w:tr>
      <w:tr w:rsidR="00DD49D9" w:rsidRPr="00F20B40" w14:paraId="70DDF406" w14:textId="77777777" w:rsidTr="00F402E3">
        <w:trPr>
          <w:tblCellSpacing w:w="15" w:type="dxa"/>
          <w:jc w:val="center"/>
        </w:trPr>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740117F7" w14:textId="77777777" w:rsidR="00DD49D9" w:rsidRPr="00F20B40" w:rsidRDefault="00DD49D9" w:rsidP="00F402E3">
            <w:pPr>
              <w:jc w:val="both"/>
            </w:pPr>
            <w:r w:rsidRPr="00F20B40">
              <w:t xml:space="preserve">Голень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690145C1" w14:textId="77777777" w:rsidR="00DD49D9" w:rsidRPr="00F20B40" w:rsidRDefault="00DD49D9" w:rsidP="00F402E3">
            <w:pPr>
              <w:jc w:val="both"/>
            </w:pPr>
            <w:r w:rsidRPr="00F20B40">
              <w:t xml:space="preserve">2,09 - 2,43 </w:t>
            </w:r>
          </w:p>
        </w:tc>
      </w:tr>
      <w:tr w:rsidR="00DD49D9" w:rsidRPr="00F20B40" w14:paraId="753C5CC7" w14:textId="77777777" w:rsidTr="00F402E3">
        <w:trPr>
          <w:tblCellSpacing w:w="15" w:type="dxa"/>
          <w:jc w:val="center"/>
        </w:trPr>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0DE76E23" w14:textId="77777777" w:rsidR="00DD49D9" w:rsidRPr="00F20B40" w:rsidRDefault="00DD49D9" w:rsidP="00F402E3">
            <w:pPr>
              <w:jc w:val="both"/>
            </w:pPr>
            <w:r w:rsidRPr="00F20B40">
              <w:t xml:space="preserve">Бедро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0278F42F" w14:textId="77777777" w:rsidR="00DD49D9" w:rsidRPr="00F20B40" w:rsidRDefault="00DD49D9" w:rsidP="00F402E3">
            <w:pPr>
              <w:jc w:val="both"/>
            </w:pPr>
            <w:r w:rsidRPr="00F20B40">
              <w:t xml:space="preserve">3,13 - 3,55 </w:t>
            </w:r>
          </w:p>
        </w:tc>
      </w:tr>
      <w:tr w:rsidR="00DD49D9" w:rsidRPr="00F20B40" w14:paraId="290EA90A" w14:textId="77777777" w:rsidTr="00F402E3">
        <w:trPr>
          <w:tblCellSpacing w:w="15" w:type="dxa"/>
          <w:jc w:val="center"/>
        </w:trPr>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27C036DB" w14:textId="77777777" w:rsidR="00DD49D9" w:rsidRPr="00F20B40" w:rsidRDefault="00DD49D9" w:rsidP="00F402E3">
            <w:pPr>
              <w:jc w:val="both"/>
            </w:pPr>
            <w:r w:rsidRPr="00F20B40">
              <w:t xml:space="preserve">Грудь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14054401" w14:textId="77777777" w:rsidR="00DD49D9" w:rsidRPr="00F20B40" w:rsidRDefault="00DD49D9" w:rsidP="00F402E3">
            <w:pPr>
              <w:jc w:val="both"/>
            </w:pPr>
            <w:r w:rsidRPr="00F20B40">
              <w:t xml:space="preserve">5,81 - 6,55 </w:t>
            </w:r>
          </w:p>
        </w:tc>
      </w:tr>
      <w:tr w:rsidR="00DD49D9" w:rsidRPr="00F20B40" w14:paraId="2BB0B268" w14:textId="77777777" w:rsidTr="00F402E3">
        <w:trPr>
          <w:tblCellSpacing w:w="15" w:type="dxa"/>
          <w:jc w:val="center"/>
        </w:trPr>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3277B3D5" w14:textId="77777777" w:rsidR="00DD49D9" w:rsidRPr="00F20B40" w:rsidRDefault="00DD49D9" w:rsidP="00F402E3">
            <w:pPr>
              <w:jc w:val="both"/>
            </w:pPr>
            <w:r w:rsidRPr="00F20B40">
              <w:t xml:space="preserve">Талия (стандарт)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353ACBFE" w14:textId="77777777" w:rsidR="00DD49D9" w:rsidRPr="00F20B40" w:rsidRDefault="00DD49D9" w:rsidP="00F402E3">
            <w:pPr>
              <w:jc w:val="both"/>
            </w:pPr>
            <w:r w:rsidRPr="00F20B40">
              <w:t xml:space="preserve">4,35 - 4,92 </w:t>
            </w:r>
          </w:p>
        </w:tc>
      </w:tr>
      <w:tr w:rsidR="00DD49D9" w:rsidRPr="00F20B40" w14:paraId="0C9D0A50" w14:textId="77777777" w:rsidTr="00F402E3">
        <w:trPr>
          <w:tblCellSpacing w:w="15" w:type="dxa"/>
          <w:jc w:val="center"/>
        </w:trPr>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34B8FF2C" w14:textId="77777777" w:rsidR="00DD49D9" w:rsidRPr="00F20B40" w:rsidRDefault="00DD49D9" w:rsidP="00F402E3">
            <w:pPr>
              <w:jc w:val="both"/>
            </w:pPr>
            <w:r w:rsidRPr="00F20B40">
              <w:t xml:space="preserve">Талия (культуристы) </w:t>
            </w:r>
          </w:p>
        </w:tc>
        <w:tc>
          <w:tcPr>
            <w:tcW w:w="0" w:type="auto"/>
            <w:tcBorders>
              <w:top w:val="outset" w:sz="6" w:space="0" w:color="00006B"/>
              <w:left w:val="outset" w:sz="6" w:space="0" w:color="00006B"/>
              <w:bottom w:val="outset" w:sz="6" w:space="0" w:color="00006B"/>
              <w:right w:val="outset" w:sz="6" w:space="0" w:color="00006B"/>
            </w:tcBorders>
            <w:shd w:val="clear" w:color="auto" w:fill="A0B4A0"/>
            <w:vAlign w:val="center"/>
          </w:tcPr>
          <w:p w14:paraId="38220816" w14:textId="77777777" w:rsidR="00DD49D9" w:rsidRPr="00F20B40" w:rsidRDefault="00DD49D9" w:rsidP="00F402E3">
            <w:pPr>
              <w:jc w:val="both"/>
            </w:pPr>
            <w:r w:rsidRPr="00F20B40">
              <w:t xml:space="preserve">4,00 - 4,30 </w:t>
            </w:r>
          </w:p>
        </w:tc>
      </w:tr>
    </w:tbl>
    <w:p w14:paraId="7FA15C20" w14:textId="77777777" w:rsidR="00DD49D9" w:rsidRPr="00F20B40" w:rsidRDefault="00DD49D9" w:rsidP="00DD49D9">
      <w:pPr>
        <w:spacing w:before="120"/>
        <w:ind w:firstLine="567"/>
        <w:jc w:val="both"/>
      </w:pPr>
    </w:p>
    <w:p w14:paraId="6C583940" w14:textId="77777777" w:rsidR="00DD49D9" w:rsidRDefault="00DD49D9" w:rsidP="00DD49D9">
      <w:pPr>
        <w:spacing w:before="120"/>
        <w:ind w:firstLine="567"/>
        <w:jc w:val="both"/>
        <w:rPr>
          <w:lang w:val="en-US"/>
        </w:rPr>
      </w:pPr>
      <w:r w:rsidRPr="00F20B40">
        <w:t>В заключении я хотел бы сказать, что если вы - соревнующийся культурист, то вам вряд ли подойдут даже значения второй таблицы. Судьи конкурсов имеют свои критерии оценки и, взяв за основу стандартные объемы, вы скоро будете разочарованы результатом. Сегодня в бодибилдинге установился культ "массы", а не пропорциональности. Конкурсы по культуризму - это не демонстрация силы и красоты, а паноптикум монстров, не имеющих никакого отношения к реальным людям. Поэтому, если ваша цель - здоровое и сильное тело - вышеприведенные стандарты - для вас.</w:t>
      </w:r>
    </w:p>
    <w:p w14:paraId="0F992F62" w14:textId="77777777" w:rsidR="00DD49D9" w:rsidRPr="00DD49D9" w:rsidRDefault="00DD49D9" w:rsidP="00DD49D9">
      <w:pPr>
        <w:spacing w:before="120"/>
        <w:jc w:val="center"/>
        <w:rPr>
          <w:b/>
          <w:bCs/>
          <w:sz w:val="28"/>
          <w:szCs w:val="28"/>
        </w:rPr>
      </w:pPr>
      <w:r w:rsidRPr="00DD49D9">
        <w:rPr>
          <w:b/>
          <w:bCs/>
          <w:sz w:val="28"/>
          <w:szCs w:val="28"/>
        </w:rPr>
        <w:t>Список литературы</w:t>
      </w:r>
    </w:p>
    <w:p w14:paraId="02BB8212" w14:textId="77777777" w:rsidR="00DD49D9" w:rsidRPr="00DD49D9" w:rsidRDefault="00DD49D9" w:rsidP="00DD49D9">
      <w:pPr>
        <w:spacing w:before="120"/>
        <w:ind w:firstLine="567"/>
        <w:jc w:val="both"/>
      </w:pPr>
      <w:r w:rsidRPr="00DD49D9">
        <w:t xml:space="preserve">Для подготовки данной работы были использованы материалы с сайта </w:t>
      </w:r>
      <w:hyperlink r:id="rId4" w:history="1">
        <w:r w:rsidRPr="00DD49D9">
          <w:rPr>
            <w:rStyle w:val="a3"/>
            <w:lang w:val="en-US"/>
          </w:rPr>
          <w:t>http</w:t>
        </w:r>
        <w:r w:rsidRPr="00DD49D9">
          <w:rPr>
            <w:rStyle w:val="a3"/>
          </w:rPr>
          <w:t>://</w:t>
        </w:r>
        <w:r w:rsidRPr="00DD49D9">
          <w:rPr>
            <w:rStyle w:val="a3"/>
            <w:lang w:val="en-US"/>
          </w:rPr>
          <w:t>atletizm</w:t>
        </w:r>
        <w:r w:rsidRPr="00DD49D9">
          <w:rPr>
            <w:rStyle w:val="a3"/>
          </w:rPr>
          <w:t>.</w:t>
        </w:r>
        <w:r w:rsidRPr="00DD49D9">
          <w:rPr>
            <w:rStyle w:val="a3"/>
            <w:lang w:val="en-US"/>
          </w:rPr>
          <w:t>by</w:t>
        </w:r>
        <w:r w:rsidRPr="00DD49D9">
          <w:rPr>
            <w:rStyle w:val="a3"/>
          </w:rPr>
          <w:t>.</w:t>
        </w:r>
        <w:r w:rsidRPr="00DD49D9">
          <w:rPr>
            <w:rStyle w:val="a3"/>
            <w:lang w:val="en-US"/>
          </w:rPr>
          <w:t>ru</w:t>
        </w:r>
        <w:r w:rsidRPr="00DD49D9">
          <w:rPr>
            <w:rStyle w:val="a3"/>
          </w:rPr>
          <w:t>/</w:t>
        </w:r>
      </w:hyperlink>
    </w:p>
    <w:p w14:paraId="6E799A3E" w14:textId="77777777" w:rsidR="00DD49D9" w:rsidRPr="00DD49D9" w:rsidRDefault="00DD49D9" w:rsidP="00DD49D9">
      <w:pPr>
        <w:spacing w:before="120"/>
        <w:ind w:firstLine="567"/>
        <w:jc w:val="both"/>
      </w:pPr>
    </w:p>
    <w:p w14:paraId="4A1F3516" w14:textId="77777777" w:rsidR="003F3287" w:rsidRDefault="003F3287"/>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9D9"/>
    <w:rsid w:val="003F3287"/>
    <w:rsid w:val="004915ED"/>
    <w:rsid w:val="004E34A2"/>
    <w:rsid w:val="008930DE"/>
    <w:rsid w:val="00BB0DE0"/>
    <w:rsid w:val="00C860FA"/>
    <w:rsid w:val="00DD49D9"/>
    <w:rsid w:val="00F20B40"/>
    <w:rsid w:val="00F40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5AD45D"/>
  <w14:defaultImageDpi w14:val="0"/>
  <w15:docId w15:val="{5F5CB7B4-60EC-4F97-AFDA-0F070927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49D9"/>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D49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tletizm.b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1009</Words>
  <Characters>5757</Characters>
  <Application>Microsoft Office Word</Application>
  <DocSecurity>0</DocSecurity>
  <Lines>47</Lines>
  <Paragraphs>13</Paragraphs>
  <ScaleCrop>false</ScaleCrop>
  <Company>Home</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Антропометрия - стандарты и расчеты</dc:title>
  <dc:subject/>
  <dc:creator>User</dc:creator>
  <cp:keywords/>
  <dc:description/>
  <cp:lastModifiedBy>Igor</cp:lastModifiedBy>
  <cp:revision>3</cp:revision>
  <dcterms:created xsi:type="dcterms:W3CDTF">2025-05-04T06:18:00Z</dcterms:created>
  <dcterms:modified xsi:type="dcterms:W3CDTF">2025-05-04T06:18:00Z</dcterms:modified>
</cp:coreProperties>
</file>