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08EA" w14:textId="77777777" w:rsidR="00000000" w:rsidRDefault="006704B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Гребля </w:t>
      </w:r>
    </w:p>
    <w:p w14:paraId="754DF0BE" w14:textId="77777777" w:rsidR="00000000" w:rsidRDefault="006704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Самые древние на земле лодки — байдарки и каноэ. Люди, жившие по берегам рек, озер и морей, научились передвигаться по воде очень давно. Сначала плавали на бревнах, гребли руками. Прошли столетия, пре</w:t>
      </w:r>
      <w:r>
        <w:rPr>
          <w:color w:val="000000"/>
          <w:sz w:val="24"/>
          <w:szCs w:val="24"/>
        </w:rPr>
        <w:t xml:space="preserve">жде чем появились настоящие лодки и весла. Там, где реки извилисты и бурливы, люди плавали на каноэ. Это очень легкие суденышки, послушные каждому движению руки гребца. Когда-то на них плавали индейцы Северной Америки. </w:t>
      </w:r>
    </w:p>
    <w:p w14:paraId="4A198D0D" w14:textId="77777777" w:rsidR="00000000" w:rsidRDefault="006704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Теперь проводятся соревнования на од</w:t>
      </w:r>
      <w:r>
        <w:rPr>
          <w:color w:val="000000"/>
          <w:sz w:val="24"/>
          <w:szCs w:val="24"/>
        </w:rPr>
        <w:t>номестных и двухместных каноэ. Стоя на одном колене, гребец держит в руках однолопастное весло, похожее на деревянную лопату, которым он гребет и рулит одновременно. Байдарка совсем другое судно — узкая легкая лодка без уключин с неподвижно закрепленным си</w:t>
      </w:r>
      <w:r>
        <w:rPr>
          <w:color w:val="000000"/>
          <w:sz w:val="24"/>
          <w:szCs w:val="24"/>
        </w:rPr>
        <w:t xml:space="preserve">деньем. Гребец сидит на дне байдарки лицом вперед. В руках у него весло с лопастями на обоих концах. Когда одна лопасть погружается в воду, другая выходит из воды. Байдарки бывают одноместные, а также для двух и четырех гребцов. </w:t>
      </w:r>
    </w:p>
    <w:p w14:paraId="51451871" w14:textId="77777777" w:rsidR="00000000" w:rsidRDefault="006704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некоторых странах, где е</w:t>
      </w:r>
      <w:r>
        <w:rPr>
          <w:color w:val="000000"/>
          <w:sz w:val="24"/>
          <w:szCs w:val="24"/>
        </w:rPr>
        <w:t>сть горные реки с быстрым течением, занимаются водным слаломом на байдарках и каноэ. Он, как и лыжный слалом, требует большого мастерства и мужества. Мы обычно катаемся на простых прогулочных лодках. В них неподвижное сиденье, а весла держатся в уключинах.</w:t>
      </w:r>
      <w:r>
        <w:rPr>
          <w:color w:val="000000"/>
          <w:sz w:val="24"/>
          <w:szCs w:val="24"/>
        </w:rPr>
        <w:t xml:space="preserve"> </w:t>
      </w:r>
    </w:p>
    <w:p w14:paraId="62C79664" w14:textId="77777777" w:rsidR="00000000" w:rsidRDefault="006704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спорте гребля на таких лодках называется народной. У нас в стране она известна очень давно. Еще Петр I, создавая флот, ввел для офицеров и матросов обучение гребле. </w:t>
      </w:r>
    </w:p>
    <w:p w14:paraId="1DE17763" w14:textId="77777777" w:rsidR="00000000" w:rsidRDefault="006704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70-х гг. прошлого века остроумную попытку увеличить скорость лодки предпринял англий</w:t>
      </w:r>
      <w:r>
        <w:rPr>
          <w:color w:val="000000"/>
          <w:sz w:val="24"/>
          <w:szCs w:val="24"/>
        </w:rPr>
        <w:t xml:space="preserve">ский гребец Роберт Тейлор. Он смазал кожаные брюки жиром, что позволило ему. используя силу ног, увеличить длину гребка. Окружающие потешались над елозившим по сиденью человеком, но когда к финишу он пришел первым, остроты в его адрес поутихли. </w:t>
      </w:r>
    </w:p>
    <w:p w14:paraId="6DADCA82" w14:textId="77777777" w:rsidR="00000000" w:rsidRDefault="006704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«откры</w:t>
      </w:r>
      <w:r>
        <w:rPr>
          <w:color w:val="000000"/>
          <w:sz w:val="24"/>
          <w:szCs w:val="24"/>
        </w:rPr>
        <w:t>тие» Тейлора стало своего рода прообразом современной техники в академической гребле, где лодки-скифы строятся с движущимися сиденьями. Гонки на скифах — самых быстрых и легких гребных лодках, похожих на большие сигары, называют академической греблей. Соре</w:t>
      </w:r>
      <w:r>
        <w:rPr>
          <w:color w:val="000000"/>
          <w:sz w:val="24"/>
          <w:szCs w:val="24"/>
        </w:rPr>
        <w:t xml:space="preserve">внования по этой гребле проводятся с 20-х гг. прошлого века. </w:t>
      </w:r>
    </w:p>
    <w:p w14:paraId="3F3ECA3F" w14:textId="77777777" w:rsidR="00000000" w:rsidRDefault="006704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Чтобы сделать эти лодки еще более быстрыми, их все время совершенствовали. Сначала на тонких трубках вынесли за борта уключины, так как эти лодки очень узкие. Потом сделали подвижным сиденье. Он</w:t>
      </w:r>
      <w:r>
        <w:rPr>
          <w:color w:val="000000"/>
          <w:sz w:val="24"/>
          <w:szCs w:val="24"/>
        </w:rPr>
        <w:t>о катается взад-вперед по специальным рельсам. Теперь скифы могут плыть со скоростью 20 км в час, а то и быстрее. На академических судах можно грести в одиночку, вдвоем, вчетвером и даже ввосьмером. Гребной спорт в нашей стране очень популярен. Повсюду, гд</w:t>
      </w:r>
      <w:r>
        <w:rPr>
          <w:color w:val="000000"/>
          <w:sz w:val="24"/>
          <w:szCs w:val="24"/>
        </w:rPr>
        <w:t>е есть реки и озера, ребята охотно занимаются греблей. А наши спортсмены на международных соревнованиях по гребле занимают призовые места.</w:t>
      </w:r>
    </w:p>
    <w:p w14:paraId="66E1B7D0" w14:textId="77777777" w:rsidR="00000000" w:rsidRDefault="006704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7C559A19" w14:textId="77777777" w:rsidR="006704BD" w:rsidRDefault="006704B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3"/>
          </w:rPr>
          <w:t>http://lib.rin.ru/cgi-bin/index.pl</w:t>
        </w:r>
      </w:hyperlink>
    </w:p>
    <w:sectPr w:rsidR="006704B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12"/>
    <w:rsid w:val="00026612"/>
    <w:rsid w:val="0067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34952"/>
  <w14:defaultImageDpi w14:val="0"/>
  <w15:docId w15:val="{91294394-36ED-4181-9647-019F6D86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rin.ru/cgi-bin/index.p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2400</Characters>
  <Application>Microsoft Office Word</Application>
  <DocSecurity>0</DocSecurity>
  <Lines>20</Lines>
  <Paragraphs>5</Paragraphs>
  <ScaleCrop>false</ScaleCrop>
  <Company>PERSONAL COMPUTERS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Гребля</dc:title>
  <dc:subject/>
  <dc:creator>USER</dc:creator>
  <cp:keywords/>
  <dc:description/>
  <cp:lastModifiedBy>Igor</cp:lastModifiedBy>
  <cp:revision>2</cp:revision>
  <dcterms:created xsi:type="dcterms:W3CDTF">2025-05-03T07:13:00Z</dcterms:created>
  <dcterms:modified xsi:type="dcterms:W3CDTF">2025-05-03T07:13:00Z</dcterms:modified>
</cp:coreProperties>
</file>