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</w:t>
      </w:r>
    </w:p>
    <w:p w:rsidR="00000000" w:rsidRDefault="00A32FF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«Методы диагностики творческого потенциала»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Творчество</w:t>
      </w:r>
      <w:r>
        <w:rPr>
          <w:color w:val="000000"/>
          <w:sz w:val="28"/>
          <w:szCs w:val="28"/>
        </w:rPr>
        <w:t xml:space="preserve"> рассматривается как форма человеческой активности, выполняющая преобразующую функцию, и как основа внутреннего механизма всех когнитивных процессов - восприяти</w:t>
      </w:r>
      <w:r>
        <w:rPr>
          <w:color w:val="000000"/>
          <w:sz w:val="28"/>
          <w:szCs w:val="28"/>
        </w:rPr>
        <w:t>я, внимания, памяти, мышления, воображения.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воображения в творческом процессе трудно переоценить. Творчество тесно связанно со всеми психическими процессами, в том числе и с воображением. Степень развития воображения и его способности имеют для творче</w:t>
      </w:r>
      <w:r>
        <w:rPr>
          <w:color w:val="000000"/>
          <w:sz w:val="28"/>
          <w:szCs w:val="28"/>
        </w:rPr>
        <w:t>ства не меньшее значение, чем скажем, степень развития мышления.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творчества проявляется во всех его конкретных видах: изобретательском, научном, литературном, художественном и т.д. Какие факторы определяют возможность творчества конкретного чело</w:t>
      </w:r>
      <w:r>
        <w:rPr>
          <w:color w:val="000000"/>
          <w:sz w:val="28"/>
          <w:szCs w:val="28"/>
        </w:rPr>
        <w:t>века? Возможность творчества в значительной степени обеспечивается имеющимися у человека знаниями, которые подкреплены соответствующими способностями, и стимулируются целеустремленностью человека. Важнейшим условиям творчества является наличие определенных</w:t>
      </w:r>
      <w:r>
        <w:rPr>
          <w:color w:val="000000"/>
          <w:sz w:val="28"/>
          <w:szCs w:val="28"/>
        </w:rPr>
        <w:t xml:space="preserve"> переживаний, которые создают эмоциональный тон творческой деятельности.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творчества всегда была интересна не только для психологов. Вопрос о том, что позволяет одному человеку творить, а другого лишает этой возможности, волновал умы известных учен</w:t>
      </w:r>
      <w:r>
        <w:rPr>
          <w:color w:val="000000"/>
          <w:sz w:val="28"/>
          <w:szCs w:val="28"/>
        </w:rPr>
        <w:t>ых. Долгое время господствовал взгляд о невозможности алгоритмизации и обучения творческому процессу, что было обосновано известным французским психологом Т. Рибо. Он писал: «Что касается до «методов изобретения», по поводу которых было написано много учен</w:t>
      </w:r>
      <w:r>
        <w:rPr>
          <w:color w:val="000000"/>
          <w:sz w:val="28"/>
          <w:szCs w:val="28"/>
        </w:rPr>
        <w:t>ых рассуждений, то их на самом деле не существует, так как в противном случае можно было бы фабриковать изобретателей подобно тому, как фабрикуют теперь механиков и часовых дел мастеров». Однако постепенно эта точка зрения стала подвергаться сомнению. На п</w:t>
      </w:r>
      <w:r>
        <w:rPr>
          <w:color w:val="000000"/>
          <w:sz w:val="28"/>
          <w:szCs w:val="28"/>
        </w:rPr>
        <w:t xml:space="preserve">ервое место вышла гипотеза о </w:t>
      </w:r>
      <w:r>
        <w:rPr>
          <w:color w:val="000000"/>
          <w:sz w:val="28"/>
          <w:szCs w:val="28"/>
        </w:rPr>
        <w:lastRenderedPageBreak/>
        <w:t>том, что способность к творчеству можно развивать.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английский ученый Г. Уоллес предпринял попытку исследовать творческий процесс. В результате ему удалось выделить четыре стадии процесса творчества: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Подготовка (зарождени</w:t>
      </w:r>
      <w:r>
        <w:rPr>
          <w:color w:val="000000"/>
          <w:sz w:val="28"/>
          <w:szCs w:val="28"/>
        </w:rPr>
        <w:t>е идеи).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Созревание (концентрация, «стягивание» знаний, прямо и косвенно относящихся к данной проблеме, добывание недостающих сведений).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Озарение (интуитивное схватывание искомого результата).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Проверка.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творчества является творческий прод</w:t>
      </w:r>
      <w:r>
        <w:rPr>
          <w:color w:val="000000"/>
          <w:sz w:val="28"/>
          <w:szCs w:val="28"/>
        </w:rPr>
        <w:t>укт, отличающийся новизной, оригинальностью, уникальностью. Творчество есть выход за пределы заданного, в нем проявляется также активность бессознательных психических процессов. Творчество проявляется в потенциальной (творческий потенциал) или в актуальной</w:t>
      </w:r>
      <w:r>
        <w:rPr>
          <w:color w:val="000000"/>
          <w:sz w:val="28"/>
          <w:szCs w:val="28"/>
        </w:rPr>
        <w:t xml:space="preserve"> (творческая активность) форме.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Творческий потенциал интеллектуально одаренного человека характеризует его личность в целом и представляет собой систему когнитивных и некогнитивных компонентов, представленных интеллектуальными (оригинальность, гибкость, а</w:t>
      </w:r>
      <w:r>
        <w:rPr>
          <w:color w:val="000000"/>
          <w:sz w:val="28"/>
          <w:szCs w:val="28"/>
        </w:rPr>
        <w:t>даптивность, беглость и оперативность мышления; легкость ассоциаций; уровень творческого воображения), и личностными (мотивационными, эмоциональными, волевыми, рефлексивными и ценностно-смысловыми) характеристиками в их взаимодействии.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творчеств</w:t>
      </w:r>
      <w:r>
        <w:rPr>
          <w:color w:val="000000"/>
          <w:sz w:val="28"/>
          <w:szCs w:val="28"/>
        </w:rPr>
        <w:t>ом возможно путем создания благоприятных для этого условий:</w:t>
      </w:r>
    </w:p>
    <w:p w:rsidR="00000000" w:rsidRDefault="00A32FF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содержание творческой активности;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создание творческой среды;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направленность формирующей работы на развитие творческой личности.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человека к творчеству проявляется в процессе его </w:t>
      </w:r>
      <w:r>
        <w:rPr>
          <w:color w:val="000000"/>
          <w:sz w:val="28"/>
          <w:szCs w:val="28"/>
        </w:rPr>
        <w:lastRenderedPageBreak/>
        <w:t>ж</w:t>
      </w:r>
      <w:r>
        <w:rPr>
          <w:color w:val="000000"/>
          <w:sz w:val="28"/>
          <w:szCs w:val="28"/>
        </w:rPr>
        <w:t>изнедеятельности, при этом любой из видов деятельности может осуществляться индивидом, как на репродуктивном, так и на творческом уровне. Степень проявления творчества обусловлена, с одной стороны, творческим потенциалом самого человека, а с другой - уровн</w:t>
      </w:r>
      <w:r>
        <w:rPr>
          <w:color w:val="000000"/>
          <w:sz w:val="28"/>
          <w:szCs w:val="28"/>
        </w:rPr>
        <w:t>ем его активности в развитии и реализации собственного творческого потенциала. Следовательно, стимулирование активности в развитии своего творческого потенциала может выступать в качестве самостоятельной педагогической задачи в процессе воспитания творческ</w:t>
      </w:r>
      <w:r>
        <w:rPr>
          <w:color w:val="000000"/>
          <w:sz w:val="28"/>
          <w:szCs w:val="28"/>
        </w:rPr>
        <w:t>ой личности. Чем выше готовность личности к развитию собственного творческого потенциала, тем эффективнее протекает данный процесс и тем независимее становится человек как субъект собственного развития.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постижения источников творчества и его психологич</w:t>
      </w:r>
      <w:r>
        <w:rPr>
          <w:color w:val="000000"/>
          <w:sz w:val="28"/>
          <w:szCs w:val="28"/>
        </w:rPr>
        <w:t>еских механизмов необходимо рассматривать творчество как некий целостный процесс, что невозможно сделать, не опираясь на понимание личности человека как единого и системного образования. Так как творчество - это феномен целостной личности. Проблема целостн</w:t>
      </w:r>
      <w:r>
        <w:rPr>
          <w:color w:val="000000"/>
          <w:sz w:val="28"/>
          <w:szCs w:val="28"/>
        </w:rPr>
        <w:t>ого и системного представления о личности человека традиционна для психологии 3. Фрейд, К. Юнг, А. Адлер, К. Левин, Г. Олпорт, А. Маслоу, К. Роджерс, Л.С. Выготский, С.Л. Рубинштейн, А.Н. Леонтьев, Б.П. Парыгин, К.К. Платонов и; др.). Каждое из направлений</w:t>
      </w:r>
      <w:r>
        <w:rPr>
          <w:color w:val="000000"/>
          <w:sz w:val="28"/>
          <w:szCs w:val="28"/>
        </w:rPr>
        <w:t xml:space="preserve"> имеет свои достоинства, недостатки и различную степень разработанности.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исследования: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теоретических основ творчества и творческого потенциала, а так же оценить уровень его развития у испытуемых в процессе тестирования.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 исследования: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Творческий потенциал.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исследования: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Творческого потенциала человека.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исследования:</w:t>
      </w:r>
    </w:p>
    <w:p w:rsidR="00000000" w:rsidRDefault="00A32FFC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</w:rPr>
        <w:lastRenderedPageBreak/>
        <w:t>1.</w:t>
      </w:r>
      <w:r>
        <w:rPr>
          <w:color w:val="000000"/>
        </w:rPr>
        <w:tab/>
      </w:r>
      <w:r>
        <w:rPr>
          <w:color w:val="000000"/>
          <w:sz w:val="28"/>
          <w:szCs w:val="28"/>
        </w:rPr>
        <w:t>Изучить теоретические основы творчества, творческого потенциала и методов диагностики творческого потенциала взрослого человека с помощью психологической ли</w:t>
      </w:r>
      <w:r>
        <w:rPr>
          <w:color w:val="000000"/>
          <w:sz w:val="28"/>
          <w:szCs w:val="28"/>
        </w:rPr>
        <w:t>тературы.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color w:val="000000"/>
          <w:sz w:val="28"/>
          <w:szCs w:val="28"/>
        </w:rPr>
        <w:t>Оценить путем тестирования уровень развития творческого потенциала у испытуемых.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 исследования: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творческого потенциала имеет научную и практическую актуальность в силу того, что именно индивидуальное своеобразие и творческ</w:t>
      </w:r>
      <w:r>
        <w:rPr>
          <w:color w:val="000000"/>
          <w:sz w:val="28"/>
          <w:szCs w:val="28"/>
        </w:rPr>
        <w:t>ая инициатива каждого человека, реализуемые им в личной, профессиональной и общественной сферах, являются существенным ресурсом развития общества.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количество изменений, происходящих в жизни нашего общества, настоятельно требует от человека готовнос</w:t>
      </w:r>
      <w:r>
        <w:rPr>
          <w:color w:val="000000"/>
          <w:sz w:val="28"/>
          <w:szCs w:val="28"/>
        </w:rPr>
        <w:t>ти к эффективному использованию своих возможностей в новых условиях их развития. Но человек не всегда оказывается готов к происходящим в обществе изменениям. Для того чтобы адекватно на них реагировать, он должен активизировать свой творческий потенциал, р</w:t>
      </w:r>
      <w:r>
        <w:rPr>
          <w:color w:val="000000"/>
          <w:sz w:val="28"/>
          <w:szCs w:val="28"/>
        </w:rPr>
        <w:t>азвивать в себе такое качество, как творчество (творческость).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оценить творческий потенциал каждого человека, чтобы помочь ему и дать возможность развиваться в дальнейшем в нужном русле.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Гипотеза: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Считается, что для развития творческого потенциала ур</w:t>
      </w:r>
      <w:r>
        <w:rPr>
          <w:color w:val="000000"/>
          <w:sz w:val="28"/>
          <w:szCs w:val="28"/>
        </w:rPr>
        <w:t>овень умственного развития должен быть несколько выше среднего. Тем не менее, по достижении необходимого уровня интеллектуальности дальнейшее ее увеличение ни как не сказывается на развитии творческих способностей.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Используемые методики: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</w:rPr>
        <w:tab/>
      </w:r>
      <w:r>
        <w:rPr>
          <w:color w:val="000000"/>
          <w:sz w:val="28"/>
          <w:szCs w:val="28"/>
        </w:rPr>
        <w:t>Методика иссле</w:t>
      </w:r>
      <w:r>
        <w:rPr>
          <w:color w:val="000000"/>
          <w:sz w:val="28"/>
          <w:szCs w:val="28"/>
        </w:rPr>
        <w:t>дования творческого потенциала. (Фетискин Н.П., Козлов В.В., Мануйлов Г.М. Социально-психологическая диагностика развития личности и малых групп. - М., Изд-во Института Психотерапии. 2002. - 490 с).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color w:val="000000"/>
          <w:sz w:val="28"/>
          <w:szCs w:val="28"/>
        </w:rPr>
        <w:t>Самооценка творческого потенциала личности (Фетискин Н</w:t>
      </w:r>
      <w:r>
        <w:rPr>
          <w:color w:val="000000"/>
          <w:sz w:val="28"/>
          <w:szCs w:val="28"/>
        </w:rPr>
        <w:t xml:space="preserve">.П., </w:t>
      </w:r>
      <w:r>
        <w:rPr>
          <w:color w:val="000000"/>
          <w:sz w:val="28"/>
          <w:szCs w:val="28"/>
        </w:rPr>
        <w:lastRenderedPageBreak/>
        <w:t>Козлов В.В., Мануйлов Г.М. Социально-психологическая диагностика развития личности и малых групп. - М., Изд-во Института Психотерапии. 2002. - 490 с).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color w:val="000000"/>
          <w:sz w:val="28"/>
          <w:szCs w:val="28"/>
        </w:rPr>
        <w:t>«Культурно-независимый тест интеллекта» Р. Кеттелла (Р. Римская, С. Римский. Практическая психоло</w:t>
      </w:r>
      <w:r>
        <w:rPr>
          <w:color w:val="000000"/>
          <w:sz w:val="28"/>
          <w:szCs w:val="28"/>
        </w:rPr>
        <w:t>гия в тестах, или как научится понимать себя и других. - М.: АСТ-ПРЕСС КНИГА.1997. - 400 с., 4 л. Ил. - (практическая психология)).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1. Теоретический анализ творчества, творческого потенциала и его развития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tabs>
          <w:tab w:val="left" w:pos="426"/>
          <w:tab w:val="left" w:pos="9183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Творчество</w:t>
      </w: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Творчество</w:t>
      </w:r>
      <w:r>
        <w:rPr>
          <w:color w:val="000000"/>
          <w:sz w:val="28"/>
          <w:szCs w:val="28"/>
        </w:rPr>
        <w:t xml:space="preserve"> - процесс человечес</w:t>
      </w:r>
      <w:r>
        <w:rPr>
          <w:color w:val="000000"/>
          <w:sz w:val="28"/>
          <w:szCs w:val="28"/>
        </w:rPr>
        <w:t>кой деятельности, создающий качественно новые материальные и духовные ценности или итог создания субъективно нового. Основной критерий, отличающий творчество от изготовления (производства) - уникальность его результата. Результат творчества невозможно прям</w:t>
      </w:r>
      <w:r>
        <w:rPr>
          <w:color w:val="000000"/>
          <w:sz w:val="28"/>
          <w:szCs w:val="28"/>
        </w:rPr>
        <w:t>о вывести из начальных условий. Никто, кроме, возможно, автора, не может получить в точности такой же результат, если создать для него ту же исходную ситуацию. Таким образом, в процессе творчества автор вкладывает в материал некие несводимые к трудовым опе</w:t>
      </w:r>
      <w:r>
        <w:rPr>
          <w:color w:val="000000"/>
          <w:sz w:val="28"/>
          <w:szCs w:val="28"/>
        </w:rPr>
        <w:t>рациям или логическому выводу возможности, выражает в конечном результате какие-то аспекты своей личности. Именно этот факт придаёт продуктам творчества дополнительную ценность в сравнении с продуктами производства.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Творчество - деятельность, порождающая н</w:t>
      </w:r>
      <w:r>
        <w:rPr>
          <w:color w:val="000000"/>
          <w:sz w:val="28"/>
          <w:szCs w:val="28"/>
        </w:rPr>
        <w:t>ечто качественно новое, никогда ранее не существовавшее. Творчество - это создание чего-то нового, ценного не только для данного человека, но и для других. Творчество - процесс создание субъективных ценностей.</w:t>
      </w:r>
    </w:p>
    <w:p w:rsidR="00000000" w:rsidRDefault="00A32FF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Творчество как процесс (творческое мышление)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ногие из исследователей сводят проблему человеческих способностей к проблеметворческой личности: не существует особых творческих способностей, а есть личность, обладающая определенной мотивацией и чертами. Действительно, если интеллектуальная одаренность н</w:t>
      </w:r>
      <w:r>
        <w:rPr>
          <w:color w:val="000000"/>
          <w:sz w:val="28"/>
          <w:szCs w:val="28"/>
        </w:rPr>
        <w:t>е влияет непосредственно на творческие успехи человека, если в ходе развития креативности формирование определенной мотивации и личностных черт предшествует творческим проявлениям, то можно сделать вывод о существовании особого типа личности - «Человека тв</w:t>
      </w:r>
      <w:r>
        <w:rPr>
          <w:color w:val="000000"/>
          <w:sz w:val="28"/>
          <w:szCs w:val="28"/>
        </w:rPr>
        <w:t>орческого».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первых исследователей творческого мышления был психолог М. Вертгеймер. Согласно Вертгеймеру, процесс решения задач в результате простого припоминания и механического повторения не является разумным мышлением. Он связывает творческое мы</w:t>
      </w:r>
      <w:r>
        <w:rPr>
          <w:color w:val="000000"/>
          <w:sz w:val="28"/>
          <w:szCs w:val="28"/>
        </w:rPr>
        <w:t>шление с двумя факторами: адаптивностью и структурностью.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Адаптивность означает, что творческие процессы направлены на улучшение ситуации.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Структурность - такое творческое мышление, когда в процессе решения проблемной ситуации происходит ее анализ, с после</w:t>
      </w:r>
      <w:r>
        <w:rPr>
          <w:color w:val="000000"/>
          <w:sz w:val="28"/>
          <w:szCs w:val="28"/>
        </w:rPr>
        <w:t>дующим изменением функциональных значений отдельных элементов ситуации в рамках целостной структуры.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Вертгеймер первым обратил внимание на то, что задания, которые стимулируют творческое мышление, должны быть не типичными, необычными для человека. Человек,</w:t>
      </w:r>
      <w:r>
        <w:rPr>
          <w:color w:val="000000"/>
          <w:sz w:val="28"/>
          <w:szCs w:val="28"/>
        </w:rPr>
        <w:t xml:space="preserve"> который решает творческую проблему, должен взглянуть на ситуацию по-новому, стараясь использовать скрытые свойства объектов и непривычные их связи.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взгляд на творческое мышление человека породил возможность диагностики и тестирования способности к т</w:t>
      </w:r>
      <w:r>
        <w:rPr>
          <w:color w:val="000000"/>
          <w:sz w:val="28"/>
          <w:szCs w:val="28"/>
        </w:rPr>
        <w:t>ворчеству. Среди психологов, экспериментально изучающих творческое мышление, - Дж. Гилфорд, Е. Торранс, Д.Б. Богоявленская, Я.А. Пономарев, Р. Стенберг и др.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фактором наличия «творческости» считается легкость, гибкость, оригинальность и точность м</w:t>
      </w:r>
      <w:r>
        <w:rPr>
          <w:color w:val="000000"/>
          <w:sz w:val="28"/>
          <w:szCs w:val="28"/>
        </w:rPr>
        <w:t>ышления. Торрансом были выведены 12 факторов «материала» творческого мышления, которые, в свою очередь, были разделены на 3 группы: вербальную, изобретательную и словесно - звуковую. От испытуемого требуется проявить способность мыслить творчески. Так, есл</w:t>
      </w:r>
      <w:r>
        <w:rPr>
          <w:color w:val="000000"/>
          <w:sz w:val="28"/>
          <w:szCs w:val="28"/>
        </w:rPr>
        <w:t>и ответ, который дает человек, очень часто повторяется - это типичный ответ, если редко - оригинальный.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Научить мыслить творчески можно любого умственно нормального человека. Для этого необходимо развить соответствующие способности, участвующие в процессе </w:t>
      </w:r>
      <w:r>
        <w:rPr>
          <w:color w:val="000000"/>
          <w:sz w:val="28"/>
          <w:szCs w:val="28"/>
        </w:rPr>
        <w:t>творческого мышления, и преодолеть внутренние барьеры к творчеству.</w:t>
      </w:r>
    </w:p>
    <w:p w:rsidR="00000000" w:rsidRDefault="00A32FFC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Стадии творческого мышления</w:t>
      </w:r>
    </w:p>
    <w:p w:rsidR="00000000" w:rsidRDefault="00A32FFC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Уоллес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известно сегодня описание последовательности стадий (этапов) творческого мышления, которое дал англичанин Грэм Уоллес в 1926 году. Он выдели</w:t>
      </w:r>
      <w:r>
        <w:rPr>
          <w:color w:val="000000"/>
          <w:sz w:val="28"/>
          <w:szCs w:val="28"/>
        </w:rPr>
        <w:t>л четыре стадии творческого мышления:</w:t>
      </w:r>
    </w:p>
    <w:p w:rsidR="00000000" w:rsidRDefault="00A32FF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Подготовка - формулирование задачи; попытки её решения.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Инкубация - временное отвлечение от задачи.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Озарение - появление интуитивного решения.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Проверка - испытание и / или реализация решения.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Впрочем, это опи</w:t>
      </w:r>
      <w:r>
        <w:rPr>
          <w:color w:val="000000"/>
          <w:sz w:val="28"/>
          <w:szCs w:val="28"/>
        </w:rPr>
        <w:t>сание не оригинально и восходит к классическому докладуА. Пуанкаре 1908 года.</w:t>
      </w:r>
    </w:p>
    <w:p w:rsidR="00000000" w:rsidRDefault="00A32FFC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Пуанкаре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Анри Пуанкаре в своём докладе в Психологическом обществе в Париже (в 1908 году) описал процесс совершения им нескольких математических открытий и выявил стадии этого </w:t>
      </w:r>
      <w:r>
        <w:rPr>
          <w:color w:val="000000"/>
          <w:sz w:val="28"/>
          <w:szCs w:val="28"/>
        </w:rPr>
        <w:t>творческого процесса, которые впоследствии выделялись многими психологами.</w:t>
      </w:r>
    </w:p>
    <w:p w:rsidR="00000000" w:rsidRDefault="00A32FFC">
      <w:pPr>
        <w:pStyle w:val="5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Стадии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Вначале ставится задача и в течение некоторого времени делаются попытки решить её.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течение двух недель я пытался доказать, что не может существовать никакой функции, ан</w:t>
      </w:r>
      <w:r>
        <w:rPr>
          <w:color w:val="000000"/>
          <w:sz w:val="28"/>
          <w:szCs w:val="28"/>
        </w:rPr>
        <w:t>алогичной той, которую я назвал впоследствии автоморфной. Я был, однако, совершенно неправ; каждый день я садился за рабочий стол, проводил за ним час или два, исследуя большое число комбинаций, и не приходил ни к какому результату».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 этим следует боле</w:t>
      </w:r>
      <w:r>
        <w:rPr>
          <w:color w:val="000000"/>
          <w:sz w:val="28"/>
          <w:szCs w:val="28"/>
        </w:rPr>
        <w:t>е или менее продолжительный период, в течение которого человек не думает о так и не решённой пока задаче, отвлекается от неё. В это время, полагает Пуанкаре, происходит бессознательная работа над задачей.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И наконец, наступает момент, когда внезапно, без </w:t>
      </w:r>
      <w:r>
        <w:rPr>
          <w:color w:val="000000"/>
          <w:sz w:val="28"/>
          <w:szCs w:val="28"/>
        </w:rPr>
        <w:t>непосредственно предшествовавших этому размышлений о задаче, в случайной ситуации, не имеющей к задаче никакого отношения, в сознании возникает ключ к решению.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«Однажды вечером, вопреки своей привычке, я выпил черного кофе; я не мог заснуть; идеи теснились</w:t>
      </w:r>
      <w:r>
        <w:rPr>
          <w:color w:val="000000"/>
          <w:sz w:val="28"/>
          <w:szCs w:val="28"/>
        </w:rPr>
        <w:t>, я чувствовал, как они сталкиваются, пока две из них не соединились, чтобы образовать устойчивую комбинацию».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противоположность обычным сообщениям такого рода, Пуанкаре описывает здесь не только момент появления в сознании решения, но и будто чудом став</w:t>
      </w:r>
      <w:r>
        <w:rPr>
          <w:color w:val="000000"/>
          <w:sz w:val="28"/>
          <w:szCs w:val="28"/>
        </w:rPr>
        <w:t>шую видимой работу бессознательного, непосредственно предшествовавшую этому. Жак Адамар, обращая внимание на это описание, указывает на совершенную его исключительность: «Я никогда не испытывал этого чудесного чувства и я никогда не слышал, чтобы его испыт</w:t>
      </w:r>
      <w:r>
        <w:rPr>
          <w:color w:val="000000"/>
          <w:sz w:val="28"/>
          <w:szCs w:val="28"/>
        </w:rPr>
        <w:t>ывал кто-нибудь, кроме него [Пуанкаре]»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После этого, когда ключевая для решения идея уже известна, происходит завершение решения, его проверка, развитие.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 утру я установил существование одного класса этих функций, который соответствует гипергеометричес</w:t>
      </w:r>
      <w:r>
        <w:rPr>
          <w:color w:val="000000"/>
          <w:sz w:val="28"/>
          <w:szCs w:val="28"/>
        </w:rPr>
        <w:t>кому ряду; мне оставалось лишь записать результаты, что заняло только несколько часов. Я хотел представить эти функции в виде отношения двух рядов, и эта идея была совершенно сознательной и обдуманной; мной руководила аналогия с эллиптическими функциями. Я</w:t>
      </w:r>
      <w:r>
        <w:rPr>
          <w:color w:val="000000"/>
          <w:sz w:val="28"/>
          <w:szCs w:val="28"/>
        </w:rPr>
        <w:t xml:space="preserve"> спрашивал себя, какими свойствами должны обладать эти ряды, если они существуют, и мне без труда удалось построить эти ряды, которые я назвал тета-автоморфными».</w:t>
      </w:r>
    </w:p>
    <w:p w:rsidR="00000000" w:rsidRDefault="00A32FFC">
      <w:pPr>
        <w:pStyle w:val="5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Теоретизируя, Пуанкаре изображает творческий процесс (на примере математического творч</w:t>
      </w:r>
      <w:r>
        <w:rPr>
          <w:color w:val="000000"/>
          <w:sz w:val="28"/>
          <w:szCs w:val="28"/>
        </w:rPr>
        <w:t>ества) как последовательность двух этапов: 1) комбинирование частиц - элементов знания и 2) последующий отбор полезных комбинаций.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Пуанкаре замечает, что комбинирование происходит вне сознания - в сознании возникают уже готовые «действительно полезные комб</w:t>
      </w:r>
      <w:r>
        <w:rPr>
          <w:color w:val="000000"/>
          <w:sz w:val="28"/>
          <w:szCs w:val="28"/>
        </w:rPr>
        <w:t xml:space="preserve">инации и некоторые другие, имеющие признаки полезных, которые он [изобретатель] затем отбросит». Возникают вопросы: что за частицы участвуют в бессознательном комбинировании и как происходит комбинирование; как действует «фильтр» и что это за признаки, по </w:t>
      </w:r>
      <w:r>
        <w:rPr>
          <w:color w:val="000000"/>
          <w:sz w:val="28"/>
          <w:szCs w:val="28"/>
        </w:rPr>
        <w:t>которым он отбирает некоторые комбинации, пропуская их в сознание. Пуанкаре даёт следующий ответ.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Первоначальная сознательная работа над задачей актуализирует, «приводит в движение» те элементы будущих комбинаций, которые имеют отношение к решаемой задаче</w:t>
      </w:r>
      <w:r>
        <w:rPr>
          <w:color w:val="000000"/>
          <w:sz w:val="28"/>
          <w:szCs w:val="28"/>
        </w:rPr>
        <w:t xml:space="preserve">. Затем, если, конечно, задача не решается сразу, наступает период бессознательной работы над задачей. В то время как сознание занято совсем другими вещами, в подсознании получившие толчок частицы продолжают свой танец, сталкиваясь и образуя разнообразные </w:t>
      </w:r>
      <w:r>
        <w:rPr>
          <w:color w:val="000000"/>
          <w:sz w:val="28"/>
          <w:szCs w:val="28"/>
        </w:rPr>
        <w:t>комбинации. Какие же из этих комбинаций попадают в сознание? Это комбинации «наиболее красивые, то есть те, которые больше всего воздействуют на это специальное чувство математической красоты, известное всем математикам и недоступное профанам до такой степ</w:t>
      </w:r>
      <w:r>
        <w:rPr>
          <w:color w:val="000000"/>
          <w:sz w:val="28"/>
          <w:szCs w:val="28"/>
        </w:rPr>
        <w:t>ени, что они часто склонны смеяться над ним». Итак, отбираются и проникают в сознание наиболее «математически красивые» комбинации. Но каковы характеристики этих красивых математических комбинаций? «Это те, элементы которых гармонически расположены таким о</w:t>
      </w:r>
      <w:r>
        <w:rPr>
          <w:color w:val="000000"/>
          <w:sz w:val="28"/>
          <w:szCs w:val="28"/>
        </w:rPr>
        <w:t>бразом, что ум без усилия может их охватывать целиком, угадывая детали. Эта гармония служит одновременно удовлетворением наших эстетических чувств и помощью для ума, она его поддерживает и ею он руководствуется. Эта гармония даёт нам возможность предчувств</w:t>
      </w:r>
      <w:r>
        <w:rPr>
          <w:color w:val="000000"/>
          <w:sz w:val="28"/>
          <w:szCs w:val="28"/>
        </w:rPr>
        <w:t>овать математический закон». «Таким образом, это специальное эстетическое чувство играет роль решета, и этим объясняется, почему тот, кто лишен его, никогда не станет настоящим изобретателем».</w:t>
      </w:r>
    </w:p>
    <w:p w:rsidR="00000000" w:rsidRDefault="00A32FFC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Факторы, мешающие творческому мышлению: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некритичное принятие </w:t>
      </w:r>
      <w:r>
        <w:rPr>
          <w:color w:val="000000"/>
          <w:sz w:val="28"/>
          <w:szCs w:val="28"/>
        </w:rPr>
        <w:t>чужого мнения (конформизм, соглашательство)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внешняя и внутренняя цензура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ригидность (в том числе передача шаблонов, алгоритмов в решении задач)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желание найти ответ немедленно</w:t>
      </w:r>
    </w:p>
    <w:p w:rsidR="00000000" w:rsidRDefault="00A32FF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Творчество и личность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Творчество можно рассматривать не только как процесс создан</w:t>
      </w:r>
      <w:r>
        <w:rPr>
          <w:color w:val="000000"/>
          <w:sz w:val="28"/>
          <w:szCs w:val="28"/>
        </w:rPr>
        <w:t>ия чего-то нового, но и как процесс, протекающий при взаимодействии личности (или внутреннего мира человека) и действительности. При этом изменения происходят не только в действительности, но и в личности.</w:t>
      </w:r>
    </w:p>
    <w:p w:rsidR="00000000" w:rsidRDefault="00A32FFC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Характер связи творчества и личности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«Личность хар</w:t>
      </w:r>
      <w:r>
        <w:rPr>
          <w:color w:val="000000"/>
          <w:sz w:val="28"/>
          <w:szCs w:val="28"/>
        </w:rPr>
        <w:t>актеризуется активностью, стремлением субъекта расширять сферу своей деятельности, действовать за границами требований ситуации и ролевых предписаний; направленностью - устойчивой доминирующей системой мотивов - интересов, убеждений и т.д.».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Действия, выхо</w:t>
      </w:r>
      <w:r>
        <w:rPr>
          <w:color w:val="000000"/>
          <w:sz w:val="28"/>
          <w:szCs w:val="28"/>
        </w:rPr>
        <w:t>дящие за границы требований ситуации, и являются творческими действиями.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принципами, описанными С.Л. Рубинштейном, производя изменения в окружающем мире, человек меняется сам. Таким образом, человек изменяет себя, осуществляя творческую де</w:t>
      </w:r>
      <w:r>
        <w:rPr>
          <w:color w:val="000000"/>
          <w:sz w:val="28"/>
          <w:szCs w:val="28"/>
        </w:rPr>
        <w:t>ятельность.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Б.Г. Ананьев считает, что творчество - это процесс объективации внутреннего мира человека. Творческое выражение является выражением интегральной работы всех форм жизни человека, проявлением его индивидуальности.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наиболее острой форме связь ли</w:t>
      </w:r>
      <w:r>
        <w:rPr>
          <w:color w:val="000000"/>
          <w:sz w:val="28"/>
          <w:szCs w:val="28"/>
        </w:rPr>
        <w:t>чностного и творческого раскрывается у Н.А. Бердяева. Он пишет: Личность есть не субстанция, а творческий акт.</w:t>
      </w:r>
    </w:p>
    <w:p w:rsidR="00000000" w:rsidRDefault="00A32FFC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Мотивация творчества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В.Н. Дружинин пишет: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творчества лежит глобальная иррациональная мотивация отчуждения человека от мира; оно направля</w:t>
      </w:r>
      <w:r>
        <w:rPr>
          <w:color w:val="000000"/>
          <w:sz w:val="28"/>
          <w:szCs w:val="28"/>
        </w:rPr>
        <w:t>ется тенденцией к преодолению, функционирует по типу «положительной обратной связи»; творческий продукт только подстёгивает процесс, превращая его в погоню за горизонтом.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через творчество осуществляется связь человека с миром. Творчество сам</w:t>
      </w:r>
      <w:r>
        <w:rPr>
          <w:color w:val="000000"/>
          <w:sz w:val="28"/>
          <w:szCs w:val="28"/>
        </w:rPr>
        <w:t>о стимулируется.</w:t>
      </w:r>
    </w:p>
    <w:p w:rsidR="00000000" w:rsidRDefault="00A32FFC">
      <w:pPr>
        <w:spacing w:line="360" w:lineRule="auto"/>
        <w:jc w:val="both"/>
        <w:rPr>
          <w:color w:val="FFFFFF"/>
          <w:kern w:val="3"/>
          <w:sz w:val="28"/>
          <w:szCs w:val="28"/>
        </w:rPr>
      </w:pPr>
      <w:r>
        <w:rPr>
          <w:color w:val="FFFFFF"/>
          <w:kern w:val="3"/>
          <w:sz w:val="28"/>
          <w:szCs w:val="28"/>
        </w:rPr>
        <w:t>творчество креативность потенциал личность</w:t>
      </w:r>
    </w:p>
    <w:p w:rsidR="00000000" w:rsidRDefault="00A32FFC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Творческий потенциал и его развитие</w:t>
      </w: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Творческий потенциал</w:t>
      </w:r>
      <w:r>
        <w:rPr>
          <w:color w:val="000000"/>
          <w:sz w:val="28"/>
          <w:szCs w:val="28"/>
        </w:rPr>
        <w:t xml:space="preserve"> (англ. Creativepotential) - совокупность качеств человека, определяющих возможность и границы его участия в трудовой деятельности.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</w:t>
      </w:r>
      <w:r>
        <w:rPr>
          <w:color w:val="000000"/>
          <w:sz w:val="28"/>
          <w:szCs w:val="28"/>
        </w:rPr>
        <w:t>орческий потенциал представляет собой сложное, интегральное понятие, которое включает в себя природно-генетический, социально-личностный и логический компоненты, в совокупности, представляющие собой знания, умения, способности и стремления личности преобра</w:t>
      </w:r>
      <w:r>
        <w:rPr>
          <w:color w:val="000000"/>
          <w:sz w:val="28"/>
          <w:szCs w:val="28"/>
        </w:rPr>
        <w:t>зовать (улучшить) окружающий мир в различных сферах деятельности в рамках общечеловеческих норм морали и нравственности.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Творческий потенциал человека многие авторы связывают с такими личностными чертами, как смелость, самоуверенность, свобода, признание с</w:t>
      </w:r>
      <w:r>
        <w:rPr>
          <w:color w:val="000000"/>
          <w:sz w:val="28"/>
          <w:szCs w:val="28"/>
        </w:rPr>
        <w:t>амого себя. Ф. Баррон и Д. Харрингтон [Barron, Harrington, 1981] к этому списку добавляют самостоятельность суждений, способность находить привлекательность в трудностях, эстетическую ориентацию и способность рисковать. М. Кшикжентмихалый [Csikszentmihalyi</w:t>
      </w:r>
      <w:r>
        <w:rPr>
          <w:color w:val="000000"/>
          <w:sz w:val="28"/>
          <w:szCs w:val="28"/>
        </w:rPr>
        <w:t>, 1988], описывая творящую личность, отмечает, что в творческом процессе всегда задействованы ее познавательные способности, личностные черты, особенности мотивационной сферы.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творческого потенциала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Творческий потенциал включает компоненты: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</w:t>
      </w:r>
      <w:r>
        <w:rPr>
          <w:color w:val="000000"/>
          <w:sz w:val="28"/>
          <w:szCs w:val="28"/>
        </w:rPr>
        <w:t>ационно-целевой;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содержательный;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операционно-деятельностный;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рефлексивно - оценочные компоненты.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Мотивационно - целевой компонент отражает личностное отношение к деятельности, выраженное в целевых установках, интересах, мотивах. Он предполагает наличие у у</w:t>
      </w:r>
      <w:r>
        <w:rPr>
          <w:color w:val="000000"/>
          <w:sz w:val="28"/>
          <w:szCs w:val="28"/>
        </w:rPr>
        <w:t>чащихся интереса к определенному виду деятельности; стремления к приобретению общих и специальных знаний, умений и навыков. Представлен внешней мотивацией, обеспечивающей интерес к предмету, и внутренней мотивацией, которая является более значимой для твор</w:t>
      </w:r>
      <w:r>
        <w:rPr>
          <w:color w:val="000000"/>
          <w:sz w:val="28"/>
          <w:szCs w:val="28"/>
        </w:rPr>
        <w:t>ческой деятельности, это: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 по результату, когда обучающийся ориентирован на результаты деятельности;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 по процессу, когда учащийся заинтересован самим процессом деятельности.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Содержательный компонент включает совокупность знаний, умений, н</w:t>
      </w:r>
      <w:r>
        <w:rPr>
          <w:color w:val="000000"/>
          <w:sz w:val="28"/>
          <w:szCs w:val="28"/>
        </w:rPr>
        <w:t>авыков общеобразовательного характера, способствующих решению творческих задач.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Операционно - деятельностный компонент основан на комплексе умений и навыков организации творческой деятельности. Он включает способы умственных действий и мыслительных логичес</w:t>
      </w:r>
      <w:r>
        <w:rPr>
          <w:color w:val="000000"/>
          <w:sz w:val="28"/>
          <w:szCs w:val="28"/>
        </w:rPr>
        <w:t>ких операций, а также формы практической деятельности: общетрудовые, технические, специальные. Данный компонент отражает возможности учащихся в создании чего-то нового и направлен на самоопределение и самовыражение в индивидуальной творческой деятельности.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Рефлексивно-оценочный компонент включает: внутренние процессы осмысления и самоанализа, самооценку собственной творческой деятельности и ее результатов; оценку соотношения своих возможностей и уровня притязаний в творчестве.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Считается, что практически все</w:t>
      </w:r>
      <w:r>
        <w:rPr>
          <w:color w:val="000000"/>
          <w:sz w:val="28"/>
          <w:szCs w:val="28"/>
        </w:rPr>
        <w:t xml:space="preserve"> дети, за редким исключением, от природыспособны свободно воспринимать творческую энергию. Практически все дети наделены от природы богатой фантазией, способностью творческимыслить и генерировать необычные идеи. С течением времени, под влиянием взрослых, э</w:t>
      </w:r>
      <w:r>
        <w:rPr>
          <w:color w:val="000000"/>
          <w:sz w:val="28"/>
          <w:szCs w:val="28"/>
        </w:rPr>
        <w:t>ти способности затухают. Но где-то в глубине души каждого из нас живёт маленький ребёнок и его нереализованные фантазии и мечты.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Соответственно, если вы хотите развить в себе творческиеспособности, ваш дремлющий потенциал, можно попытаться высвободить и ре</w:t>
      </w:r>
      <w:r>
        <w:rPr>
          <w:color w:val="000000"/>
          <w:sz w:val="28"/>
          <w:szCs w:val="28"/>
        </w:rPr>
        <w:t>ализовать тот потенциал, который остался невостребованным в детстве.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блокирует нашу природную способность к творчеству? Когда, вкакой момент мы потеряли её?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детстве многие дети любили сочинять маленькие четверостишья, считалочки и др. Представьте,</w:t>
      </w:r>
      <w:r>
        <w:rPr>
          <w:color w:val="000000"/>
          <w:sz w:val="28"/>
          <w:szCs w:val="28"/>
        </w:rPr>
        <w:t xml:space="preserve"> что у вас с легкостью получилось написать маленький рассказ, и вы решили показать его родителям. В свою очередь родители посмеялись над наивным сочинением ребенка, и не выразили ни какого восторга. Таким образом, ваше творчество осталось неоцененным и не </w:t>
      </w:r>
      <w:r>
        <w:rPr>
          <w:color w:val="000000"/>
          <w:sz w:val="28"/>
          <w:szCs w:val="28"/>
        </w:rPr>
        <w:t>востребованным и на том и заглохло.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можете себе представить, что, будучи в младших классах школы, вы написали стишок про одноклассника и пустили его по всему классу. Стишок благополучно «дошел» до учителя, учитель показал стишок вашим родителям, а р</w:t>
      </w:r>
      <w:r>
        <w:rPr>
          <w:color w:val="000000"/>
          <w:sz w:val="28"/>
          <w:szCs w:val="28"/>
        </w:rPr>
        <w:t>одители в свою очередь вас сильно отругали за поэзию.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подсознание человека мыслит ассоциациями - «если отругали за стихи - значит писать стихи - это плохо», после этого вы не то, что не захотите сочинять стихи, вам будет трудно читать стихи друго</w:t>
      </w:r>
      <w:r>
        <w:rPr>
          <w:color w:val="000000"/>
          <w:sz w:val="28"/>
          <w:szCs w:val="28"/>
        </w:rPr>
        <w:t>го автора.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что же чаще всего является факторами, блокирующими наш творческий потенциал? Это может быть невнимание, критика и насмешки окружающих. Это может быть наша собственная стеснительность, боязнь показаться смешным, страх раскрыться перед окруж</w:t>
      </w:r>
      <w:r>
        <w:rPr>
          <w:color w:val="000000"/>
          <w:sz w:val="28"/>
          <w:szCs w:val="28"/>
        </w:rPr>
        <w:t>ающими. Это может быть мнениеокружающих, что детское творчество - это что-то несерьёзное, недостойное внимания и бесполезное в реальной жизни.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у каждого человека своя история «гибели гения внутри себя» и сколько людей, столько и различных индивиду</w:t>
      </w:r>
      <w:r>
        <w:rPr>
          <w:color w:val="000000"/>
          <w:sz w:val="28"/>
          <w:szCs w:val="28"/>
        </w:rPr>
        <w:t>альных причин потери творческого потенциала. И если вы решили воскресить тот талант, который дан вам изначально, для этого существует множество практических способов.</w:t>
      </w:r>
    </w:p>
    <w:p w:rsidR="00000000" w:rsidRDefault="00A32FFC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.3 Креативность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Показателем творческого развития является креативность.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Креативность</w:t>
      </w:r>
      <w:r>
        <w:rPr>
          <w:color w:val="000000"/>
          <w:sz w:val="28"/>
          <w:szCs w:val="28"/>
        </w:rPr>
        <w:t xml:space="preserve"> (от англ. create - создавать, англ. creative - созидательный, творческий) - творческие способности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в структуру</w:t>
      </w:r>
      <w:r>
        <w:rPr>
          <w:color w:val="000000"/>
          <w:sz w:val="28"/>
          <w:szCs w:val="28"/>
        </w:rPr>
        <w:t xml:space="preserve"> одаренности в качестве независимого фактора, а также способность решать проблемы, возникающие внутри статичных систем. Согласно авторитетному американскому психологу Абрахаму Маслоу - это творческая направленность, врожденно свойственная всем, но теряемая</w:t>
      </w:r>
      <w:r>
        <w:rPr>
          <w:color w:val="000000"/>
          <w:sz w:val="28"/>
          <w:szCs w:val="28"/>
        </w:rPr>
        <w:t xml:space="preserve"> большинством под воздействием среды.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бытовом уровне креативность проявляется как смекалка - способность достигать цели, находить выход, из кажущейся безвыходной ситуации используя обстановку, предметы и обстоятельства необычным образом. Шире - нетривиа</w:t>
      </w:r>
      <w:r>
        <w:rPr>
          <w:color w:val="000000"/>
          <w:sz w:val="28"/>
          <w:szCs w:val="28"/>
        </w:rPr>
        <w:t>льное и остроумное решение проблемы. Причём, как правило, скудными и неспециализированными инструментами или ресурсами, если потребность материальна. И смелому, нестандартному, что называется не штампованному подходу к решению проблемы или удовлетворению п</w:t>
      </w:r>
      <w:r>
        <w:rPr>
          <w:color w:val="000000"/>
          <w:sz w:val="28"/>
          <w:szCs w:val="28"/>
        </w:rPr>
        <w:t>отребности находящейся в нематериальной плоскости.</w:t>
      </w:r>
    </w:p>
    <w:p w:rsidR="00000000" w:rsidRDefault="00A32FF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Креативность с точки зрения психологии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Элиса Пола Торренса, креативность включает в себя повышенную чувствительность к проблемам, к дефициту или противоречивости знаний, действия по определению э</w:t>
      </w:r>
      <w:r>
        <w:rPr>
          <w:color w:val="000000"/>
          <w:sz w:val="28"/>
          <w:szCs w:val="28"/>
        </w:rPr>
        <w:t>тих проблем, по поиску их решений на основе выдвижения гипотез, по проверке и изменению гипотез, по формулированию результата решения. Для оценки креативности используются различные тесты дивергентного мышления, личностные опросники, анализ результативност</w:t>
      </w:r>
      <w:r>
        <w:rPr>
          <w:color w:val="000000"/>
          <w:sz w:val="28"/>
          <w:szCs w:val="28"/>
        </w:rPr>
        <w:t>и деятельности. С целью содействия развитию творческого мышления могут использоваться учебные ситуации, которые характеризуются незавершенностью или открытостью для интеграции новых элементов, при этом учащихся поощряют к формулировке множества вопросов.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кспертные и экспериментальные оценки способности человека к производству знаний показывают, что креативные способности человека не очень велики. Путем вовлечения всех работников в непрерывное совершенствование организации (метод Кайдзена) креативность орга</w:t>
      </w:r>
      <w:r>
        <w:rPr>
          <w:color w:val="000000"/>
          <w:sz w:val="28"/>
          <w:szCs w:val="28"/>
        </w:rPr>
        <w:t>низации резко возрастает.</w:t>
      </w:r>
    </w:p>
    <w:p w:rsidR="00000000" w:rsidRDefault="00A32FF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Гипотезы происхождения креативности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Имеются несколько гипотез по возникновению креативных способностей. Согласно первой считается, что творческие способности возникли у человека разумного постепенно, в течение длительного времени </w:t>
      </w:r>
      <w:r>
        <w:rPr>
          <w:color w:val="000000"/>
          <w:sz w:val="28"/>
          <w:szCs w:val="28"/>
        </w:rPr>
        <w:t>и явились следствием культурных и демографических изменений человечества, в частности, роста численности народонаселения, путём сложения способностей самых умных и одарённых особей в популяциях, с последующим закреплением данных свойств в потомстве.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вто</w:t>
      </w:r>
      <w:r>
        <w:rPr>
          <w:color w:val="000000"/>
          <w:sz w:val="28"/>
          <w:szCs w:val="28"/>
        </w:rPr>
        <w:t>рой гипотезе, высказанной в 2002 годуантропологомРичардом Клайном из Стэнфордского университета, появление креативности носило скачкообразный характер. Она возникла вследствие внезапной генетической мутации около 50 тысяч лет назад.</w:t>
      </w:r>
    </w:p>
    <w:p w:rsidR="00000000" w:rsidRDefault="00A32FFC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1.4 Методы диагностики</w:t>
      </w:r>
      <w:r>
        <w:rPr>
          <w:b/>
          <w:bCs/>
          <w:color w:val="000000"/>
          <w:sz w:val="28"/>
          <w:szCs w:val="28"/>
        </w:rPr>
        <w:t xml:space="preserve"> творческого потенциала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Проблема-диагностика творчества, проблема, в которой не могут разобраться сами психологи. Проверка, тестирование чужого творчества оказалось внутренне очень противоречивой задачей. Тесты творчества призваны побудить человека к изоб</w:t>
      </w:r>
      <w:r>
        <w:rPr>
          <w:color w:val="000000"/>
          <w:sz w:val="28"/>
          <w:szCs w:val="28"/>
        </w:rPr>
        <w:t>ретению новых, разнообразных, оригинальных решений. Например, требуется придумать как можно больше способов необычного употребления самого обычного предмета (карандаш, кирпич и т.д.), придумать как можно больше усовершенствований какой-нибудь игрушки, нари</w:t>
      </w:r>
      <w:r>
        <w:rPr>
          <w:color w:val="000000"/>
          <w:sz w:val="28"/>
          <w:szCs w:val="28"/>
        </w:rPr>
        <w:t>совать как можно больше картинок с заданным исходным элементом и т.д. Это задания на так называемое дивергентное мышление - на способность развертывания мыслительной деятельности по множеству разнообразных путей, что является важнейшей частью творческих сп</w:t>
      </w:r>
      <w:r>
        <w:rPr>
          <w:color w:val="000000"/>
          <w:sz w:val="28"/>
          <w:szCs w:val="28"/>
        </w:rPr>
        <w:t xml:space="preserve">особностей. Оценивается общее количество ответов и их разнообразие. Оценивается и оригинальность каждого ответа. Она рассчитывается механически: как часто встречается ответов ранее обследованной группе людей. Есть стандартный список ответов разной степени </w:t>
      </w:r>
      <w:r>
        <w:rPr>
          <w:color w:val="000000"/>
          <w:sz w:val="28"/>
          <w:szCs w:val="28"/>
        </w:rPr>
        <w:t>оригинальности; эти списки могут различаться в разных культурах, профессиональных группах и т.д.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рассчитанных таким образом оценок вычисляется суммарный балл за творческие способности. Кажется все очень просто и логично. Однако, парадокс в том, ч</w:t>
      </w:r>
      <w:r>
        <w:rPr>
          <w:color w:val="000000"/>
          <w:sz w:val="28"/>
          <w:szCs w:val="28"/>
        </w:rPr>
        <w:t>то проблема теста творчества никогда не получит окончательного решения, а любое промежуточное будет быстро обесцениваться.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развития творческого потенциала необходимо обращать человека к своим эмоциональным состояниям, осуществляя целенаправленное преоб</w:t>
      </w:r>
      <w:r>
        <w:rPr>
          <w:color w:val="000000"/>
          <w:sz w:val="28"/>
          <w:szCs w:val="28"/>
        </w:rPr>
        <w:t>разование стоящих перед ним интеллектуальных проблем в эмоциональные. Этот принцип трансформации когнитивного содержания в эмоциональное содержание выступает в качестве основного принципа развития творческого потенциала.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развития творческого потен</w:t>
      </w:r>
      <w:r>
        <w:rPr>
          <w:color w:val="000000"/>
          <w:sz w:val="28"/>
          <w:szCs w:val="28"/>
        </w:rPr>
        <w:t>циала через эмоции универсален; он работает во всех возрастах.</w:t>
      </w: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.5 Методы развития творческих способностей и решения творческих задач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развития творческих способностей ученые подразделяют на две группы. Методы первой группы (мозговой штурм, синектик</w:t>
      </w:r>
      <w:r>
        <w:rPr>
          <w:color w:val="000000"/>
          <w:sz w:val="28"/>
          <w:szCs w:val="28"/>
        </w:rPr>
        <w:t>а, МФО, контрольные вопросы) базируются на общих механизмах - ассоциативном мышлении и заведомо случайном характере поиска. Они просты в использовании, но не связаны с сущностью объектов применения.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второй группы (АРИЗ, функционально - стоимостный а</w:t>
      </w:r>
      <w:r>
        <w:rPr>
          <w:color w:val="000000"/>
          <w:sz w:val="28"/>
          <w:szCs w:val="28"/>
        </w:rPr>
        <w:t>нализ), наоборот, более сложны в использовании, но зато хорошо связаны с сущностью объектов применения.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простой метод - метод «проб и ошибок» исследователи пользовались и пользуются этим методом при решении самых разнообразных задач. Главная цель </w:t>
      </w:r>
      <w:r>
        <w:rPr>
          <w:color w:val="000000"/>
          <w:sz w:val="28"/>
          <w:szCs w:val="28"/>
        </w:rPr>
        <w:t>при рассказе об этом методе - помочь учащимся понять, что методы случайного поиска изжили себя. Суть этого метода заключается в том, что изобретатель при поиске решения задачи перебирает все возможные варианты решения и находит наиболее подходящий. Недоста</w:t>
      </w:r>
      <w:r>
        <w:rPr>
          <w:color w:val="000000"/>
          <w:sz w:val="28"/>
          <w:szCs w:val="28"/>
        </w:rPr>
        <w:t>тком метода является то, что нельзя разработать хотя бы приближенную методику его использования. Поэтому метод «проб и ошибок» трудоемок, а его использование не гарантирует успешного решения задачи.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Следующим шагом по усовершенствованию метода «проб и ошиб</w:t>
      </w:r>
      <w:r>
        <w:rPr>
          <w:color w:val="000000"/>
          <w:sz w:val="28"/>
          <w:szCs w:val="28"/>
        </w:rPr>
        <w:t>ок» были методы контрольных вопросов. Например приводится список А.Ф. Осборна (хотя существуют еще методики Т. Эйлоарта и Хефеле).</w:t>
      </w: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Экспериментальное исследование</w:t>
      </w:r>
    </w:p>
    <w:p w:rsidR="00000000" w:rsidRDefault="00A32FFC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Методики исследования творческого потенциала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исследовании уровня творческого пот</w:t>
      </w:r>
      <w:r>
        <w:rPr>
          <w:color w:val="000000"/>
          <w:sz w:val="28"/>
          <w:szCs w:val="28"/>
        </w:rPr>
        <w:t>енциала участвовало 15 человек. Среди них были 7 девушек и 8 юношей в возрастной категории от 18 до 23 лет. Все испытуемые студенты и все они работают в разных сферах. Среди них есть секретари, менеджеры, повара, бухгалтера и др.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вех испытуемых есть хобб</w:t>
      </w:r>
      <w:r>
        <w:rPr>
          <w:color w:val="000000"/>
          <w:sz w:val="28"/>
          <w:szCs w:val="28"/>
        </w:rPr>
        <w:t>и. Кто-то увлекается музыкой, пишет стихи, песни, читает реп, кто-то профессионально занимается футболом и увлекается фотографией, а кто-то занимается танцами.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В ходе исследования я использовала три методики.</w:t>
      </w:r>
    </w:p>
    <w:p w:rsidR="00000000" w:rsidRDefault="00A32FFC">
      <w:pPr>
        <w:spacing w:line="360" w:lineRule="auto"/>
        <w:ind w:left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A32FFC">
      <w:pPr>
        <w:spacing w:line="360" w:lineRule="auto"/>
        <w:ind w:left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.2 Методика исследования уровня творческого по</w:t>
      </w:r>
      <w:r>
        <w:rPr>
          <w:b/>
          <w:bCs/>
          <w:color w:val="000000"/>
          <w:kern w:val="36"/>
          <w:sz w:val="28"/>
          <w:szCs w:val="28"/>
        </w:rPr>
        <w:t>тенциала</w:t>
      </w:r>
    </w:p>
    <w:p w:rsidR="00000000" w:rsidRDefault="00A32FFC">
      <w:pPr>
        <w:spacing w:line="360" w:lineRule="auto"/>
        <w:jc w:val="both"/>
        <w:rPr>
          <w:color w:val="FFFFFF"/>
          <w:kern w:val="3"/>
          <w:sz w:val="28"/>
          <w:szCs w:val="28"/>
        </w:rPr>
      </w:pPr>
      <w:r>
        <w:rPr>
          <w:color w:val="FFFFFF"/>
          <w:kern w:val="3"/>
          <w:sz w:val="28"/>
          <w:szCs w:val="28"/>
        </w:rPr>
        <w:t>творчество креативность потенциал личность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Методика позволяет определить самооценку личностных качеств либо частоту их проявления, которые и характеризуют уровень развития творческого потенциала личности.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Процедура проведения: </w:t>
      </w:r>
      <w:r>
        <w:rPr>
          <w:color w:val="000000"/>
          <w:sz w:val="28"/>
          <w:szCs w:val="28"/>
        </w:rPr>
        <w:t>Экспериментат</w:t>
      </w:r>
      <w:r>
        <w:rPr>
          <w:color w:val="000000"/>
          <w:sz w:val="28"/>
          <w:szCs w:val="28"/>
        </w:rPr>
        <w:t>ор зачитывает инструкцию, отвечает на вопросы и предлагает приступить к тестированию. После окончания тестирования экспериментатор собирает бланки ответов и проверяет наличие ответов на все пункты теста.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Инструкция:</w:t>
      </w:r>
      <w:r>
        <w:rPr>
          <w:color w:val="000000"/>
          <w:sz w:val="28"/>
          <w:szCs w:val="28"/>
        </w:rPr>
        <w:t xml:space="preserve"> По 9-балльной шкале оцените каждое из 18</w:t>
      </w:r>
      <w:r>
        <w:rPr>
          <w:color w:val="000000"/>
          <w:sz w:val="28"/>
          <w:szCs w:val="28"/>
        </w:rPr>
        <w:t xml:space="preserve"> утверждений. Выбранную оценку отметьте в бланке ответов.</w:t>
      </w: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Обработка и интерпретация результатов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суммарного числа набранных баллов определите уровень вашего творческого потенциала.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9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творческого потенциала личности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18-39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</w:t>
            </w:r>
            <w:r>
              <w:rPr>
                <w:color w:val="000000"/>
                <w:sz w:val="20"/>
                <w:szCs w:val="20"/>
              </w:rPr>
              <w:t>ь 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40-54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55-69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70-84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Чуть ниже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85-99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100-114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115-129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130-142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143-162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высокий уровень</w:t>
            </w:r>
          </w:p>
        </w:tc>
      </w:tr>
    </w:tbl>
    <w:p w:rsidR="00000000" w:rsidRDefault="00A32FFC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Самооценка творческого потенциала личности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Методика позволяет определить творческий потенциал испытуемого.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Процедура проведения:</w:t>
      </w:r>
      <w:r>
        <w:rPr>
          <w:color w:val="000000"/>
          <w:sz w:val="28"/>
          <w:szCs w:val="28"/>
        </w:rPr>
        <w:t xml:space="preserve"> Экспериментатор зачитывает инструкцию, отвечает на вопросы и предлагает приступить к тестированию. После окончания тестирования экспериментатор собирает бланки, пр</w:t>
      </w:r>
      <w:r>
        <w:rPr>
          <w:color w:val="000000"/>
          <w:sz w:val="28"/>
          <w:szCs w:val="28"/>
        </w:rPr>
        <w:t>оверяя наличие ответов на все пункты теста.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Инструкция: </w:t>
      </w:r>
      <w:r>
        <w:rPr>
          <w:color w:val="000000"/>
          <w:sz w:val="28"/>
          <w:szCs w:val="28"/>
        </w:rPr>
        <w:t>Выберите один из предложенных вариантов поведения в данных ситуациях и запишите его в бланке ответов.</w:t>
      </w: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Обработка результатов и интерпретация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Подсчитайте баллы: за ответ «а» - 3 балла, за «б» - 1, «в» -</w:t>
      </w:r>
      <w:r>
        <w:rPr>
          <w:b/>
          <w:bCs/>
          <w:color w:val="000000"/>
          <w:sz w:val="28"/>
          <w:szCs w:val="28"/>
        </w:rPr>
        <w:t xml:space="preserve"> 2 балла.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49 и более баллов.</w:t>
      </w:r>
      <w:r>
        <w:rPr>
          <w:color w:val="000000"/>
          <w:sz w:val="28"/>
          <w:szCs w:val="28"/>
        </w:rPr>
        <w:t xml:space="preserve"> В вас заложен значительный творческий потенциал, который предоставляет вам богатый выбор творческих возможностей. Если вы на самом деле сможете применить ваши способности, то вам доступны самые разнообразные формы творчества. В</w:t>
      </w:r>
      <w:r>
        <w:rPr>
          <w:color w:val="000000"/>
          <w:sz w:val="28"/>
          <w:szCs w:val="28"/>
        </w:rPr>
        <w:t>ам повезло, так как вы уже знаете, в чем ваш талант и где вы можете проявить свои способности. Но перед вами трудная задача - сохранить и развить то, что вы имеете. Поэтому постоянно совершенствуйте свою память, приобретайте новые знания, творите и выдумыв</w:t>
      </w:r>
      <w:r>
        <w:rPr>
          <w:color w:val="000000"/>
          <w:sz w:val="28"/>
          <w:szCs w:val="28"/>
        </w:rPr>
        <w:t>айте новое.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24 до 48 баллов. </w:t>
      </w:r>
      <w:r>
        <w:rPr>
          <w:color w:val="000000"/>
          <w:sz w:val="28"/>
          <w:szCs w:val="28"/>
        </w:rPr>
        <w:t xml:space="preserve">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проявить </w:t>
      </w:r>
      <w:r>
        <w:rPr>
          <w:color w:val="000000"/>
          <w:sz w:val="28"/>
          <w:szCs w:val="28"/>
        </w:rPr>
        <w:t>себя, если вы, конечно, этого пожелаете. Если вы захотите - вы добьетесь успеха, только для этого вам нужно глубже понять себя, разобраться в том, что вас особенно привлекает, найти ту сферу деятельности, в которой вы сможете максимально проявить свой тала</w:t>
      </w:r>
      <w:r>
        <w:rPr>
          <w:color w:val="000000"/>
          <w:sz w:val="28"/>
          <w:szCs w:val="28"/>
        </w:rPr>
        <w:t>нт. Чаще задавайте себе вопрос: «Мое ли это дело?»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23 и менее баллов.</w:t>
      </w:r>
      <w:r>
        <w:rPr>
          <w:color w:val="000000"/>
          <w:sz w:val="28"/>
          <w:szCs w:val="28"/>
        </w:rPr>
        <w:t xml:space="preserve"> Ваш творческий потенциал, увы, невелик. Но, может быть, вы просто недооценили себя, свои способности? Отсутствие веры в свои силы может привести вас к мысли, что вы вообще не способны к </w:t>
      </w:r>
      <w:r>
        <w:rPr>
          <w:color w:val="000000"/>
          <w:sz w:val="28"/>
          <w:szCs w:val="28"/>
        </w:rPr>
        <w:t>творчеству. Избавьтесь от этого и таким образом решите проблему. Вам нужно поверить в свои силы и знания, в свои способности и талант. Поверьте, что на свете нет неталантливых людей. У каждого человека есть задатки таланта, его нужно только обнаружить. Для</w:t>
      </w:r>
      <w:r>
        <w:rPr>
          <w:color w:val="000000"/>
          <w:sz w:val="28"/>
          <w:szCs w:val="28"/>
        </w:rPr>
        <w:t xml:space="preserve"> того чтобы это произошло, ищите свой талант, начинайте различные дела, пробуйте себя в разных сферах деятельности. И вы обязательно найдете свой талант, свое место, Себя.</w:t>
      </w: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Пояснения к тесту: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Группа, состоящая из вопросов под номерами </w:t>
      </w:r>
      <w:r>
        <w:rPr>
          <w:b/>
          <w:bCs/>
          <w:color w:val="000000"/>
          <w:sz w:val="28"/>
          <w:szCs w:val="28"/>
        </w:rPr>
        <w:t>1,2,13,14</w:t>
      </w:r>
      <w:r>
        <w:rPr>
          <w:color w:val="000000"/>
          <w:sz w:val="28"/>
          <w:szCs w:val="28"/>
        </w:rPr>
        <w:t xml:space="preserve">, определяет </w:t>
      </w:r>
      <w:r>
        <w:rPr>
          <w:color w:val="000000"/>
          <w:sz w:val="28"/>
          <w:szCs w:val="28"/>
        </w:rPr>
        <w:t>уровень вашей любознательности;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- стабильность;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- амбициозность;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- слуховую память;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- зрительную память; 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- ваше стремление к независимости;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- способность абстрагироваться;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- способность сосредотачиваться на чем-то одном.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этих способностей и складывается творческий потенциал. Чем выше показатели, в какой-то группе, тем сильнее развита названная способность.</w:t>
      </w: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Культурно-свободный тест интеллекта Р. Кеттелла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Тест предназначен для определения уровня интеллектуального р</w:t>
      </w:r>
      <w:r>
        <w:rPr>
          <w:color w:val="000000"/>
          <w:sz w:val="28"/>
          <w:szCs w:val="28"/>
        </w:rPr>
        <w:t>азвития лиц, незнакомых даже с азбукой - независимо от влияния таких факторов, как культурный уровень, образование и т.п.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Процедура проведения: </w:t>
      </w:r>
      <w:r>
        <w:rPr>
          <w:color w:val="000000"/>
          <w:sz w:val="28"/>
          <w:szCs w:val="28"/>
        </w:rPr>
        <w:t>Перед началом тестирования испытуемому выдается Ответный бланк и Тестовая тетрадь (форма А и Б). Психолог просит</w:t>
      </w:r>
      <w:r>
        <w:rPr>
          <w:color w:val="000000"/>
          <w:sz w:val="28"/>
          <w:szCs w:val="28"/>
        </w:rPr>
        <w:t xml:space="preserve"> испытуемого открыть 1-ю страницу Тестовой тетради и начать знакомство с общей инструкцией к тесту: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того, как психолог убедился, что инструкция понята испытуемым правильно, дается команда «перевернуть страницу», и начинается работа над субтестами 1-о</w:t>
      </w:r>
      <w:r>
        <w:rPr>
          <w:color w:val="000000"/>
          <w:sz w:val="28"/>
          <w:szCs w:val="28"/>
        </w:rPr>
        <w:t>й части теста.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субтест начинается с 2-3 «пробных» заданий или примеров, которые позволяют испытуемому овладеть логикой выполнения заданий. При этом правильный ответ указывается только в первом примере (он уже вычеркнут на Ответном бланке). Оставшиес</w:t>
      </w:r>
      <w:r>
        <w:rPr>
          <w:color w:val="000000"/>
          <w:sz w:val="28"/>
          <w:szCs w:val="28"/>
        </w:rPr>
        <w:t>я примеры испытуемый решает самостоятельно и вычеркивает буквы, соответствующие правильным ответам в Ответном бланке. Психолог проверяет правильность решения оставшихся примеров и совместно с испытуемым исправляет ошибки.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Ответный бланк состоит из 2-х част</w:t>
      </w:r>
      <w:r>
        <w:rPr>
          <w:color w:val="000000"/>
          <w:sz w:val="28"/>
          <w:szCs w:val="28"/>
        </w:rPr>
        <w:t>ей, соответствующих двум частям теста. Каждая часть Ответного бланка содержит 4 колонки, соответствующие 4-м субтестам. Количество строк в колонке отражает количество заданий в каждом субтесте.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выполнения всех «пробных» заданий, психолог дает команду</w:t>
      </w:r>
      <w:r>
        <w:rPr>
          <w:color w:val="000000"/>
          <w:sz w:val="28"/>
          <w:szCs w:val="28"/>
        </w:rPr>
        <w:t>: «Перевернули страницу, начали», - и засекает время по секундомеру. По команде «Стоп» испытуемый заканчивает работу над субтестом.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1-ой и 2-ой частями теста можно сделать небольшой перерыв. 2-я часть теста начинается с повторения основных моментов о</w:t>
      </w:r>
      <w:r>
        <w:rPr>
          <w:color w:val="000000"/>
          <w:sz w:val="28"/>
          <w:szCs w:val="28"/>
        </w:rPr>
        <w:t xml:space="preserve">бщей инструкции. Каждый субтест по-прежнему начинается с 2-3-х «пробных» заданий или примеров. Правильный ответ указывается только для 1-го примера. Оставшиеся примеры испытуемый решает самостоятельно, психолог проверяет правильность решения. В отличие от </w:t>
      </w:r>
      <w:r>
        <w:rPr>
          <w:color w:val="000000"/>
          <w:sz w:val="28"/>
          <w:szCs w:val="28"/>
        </w:rPr>
        <w:t>1-ой части теста никаких вербальных пояснений к «пробным» заданиям не приводится. Работа над основными заданиями начинается по команде «перевернули страницу, начали», заканчивается по команде «стоп». Буквы, соответствующие правильным решениям, вычеркиваютс</w:t>
      </w:r>
      <w:r>
        <w:rPr>
          <w:color w:val="000000"/>
          <w:sz w:val="28"/>
          <w:szCs w:val="28"/>
        </w:rPr>
        <w:t>я на второй части Ответного бланка.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 индивидуальное и групповое проведение теста. При групповом проведении каждый испытуемый должен иметь Тестовую тетрадь и Ответный бланк. Испытуемым, сидящим рядом, рекомендуется предлагать разные формы Тестовых т</w:t>
      </w:r>
      <w:r>
        <w:rPr>
          <w:color w:val="000000"/>
          <w:sz w:val="28"/>
          <w:szCs w:val="28"/>
        </w:rPr>
        <w:t>етрадей (А и Б). Так же следует использовать параллельные формы при ретестировании с небольшим временным интервалом.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работы над отдельными субтестами (в минутах)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5"/>
        <w:gridCol w:w="1949"/>
        <w:gridCol w:w="1949"/>
        <w:gridCol w:w="1949"/>
        <w:gridCol w:w="19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Субтест 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Субтест 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Субтест 3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Субтест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часть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часть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</w:t>
      </w:r>
      <w:r>
        <w:rPr>
          <w:b/>
          <w:bCs/>
          <w:color w:val="000000"/>
          <w:sz w:val="28"/>
          <w:szCs w:val="28"/>
        </w:rPr>
        <w:t xml:space="preserve">я: </w:t>
      </w:r>
      <w:r>
        <w:rPr>
          <w:color w:val="000000"/>
          <w:sz w:val="28"/>
          <w:szCs w:val="28"/>
        </w:rPr>
        <w:t>«Этот тест состоит из двух больших частей, построенных аналогичным образом.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часть содержит графические задания, которые разбиты на четыре группы (четыре субтеста) по 8-14 заданий в каждой.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субтесте задания расположены в порядке нарастани</w:t>
      </w:r>
      <w:r>
        <w:rPr>
          <w:color w:val="000000"/>
          <w:sz w:val="28"/>
          <w:szCs w:val="28"/>
        </w:rPr>
        <w:t>я сложности. Возможно, Вам не удастся правильно решить все задания. Все равно всегда старайтесь решить как можно больше. Если Вы не уверены в правильности решения, то лучше выбрать то решение, которое кажется наиболее вероятным, чем вообще не решить задани</w:t>
      </w:r>
      <w:r>
        <w:rPr>
          <w:color w:val="000000"/>
          <w:sz w:val="28"/>
          <w:szCs w:val="28"/>
        </w:rPr>
        <w:t>е. Все задания имеют только одно правильное решение.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решения каждого субтеста ограничено. Вы будете начинать и заканчивать работу точно по указанию экспериментатора. Если Вы закончите раньше времени, проверьте свои решения еще раз.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решения занос</w:t>
      </w:r>
      <w:r>
        <w:rPr>
          <w:color w:val="000000"/>
          <w:sz w:val="28"/>
          <w:szCs w:val="28"/>
        </w:rPr>
        <w:t>ите в Ответный бланк. Ничего не пишите и не делайте никаких пометок в этой тетради.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Ждите указаний для дальнейшей работы!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переворачивайте страницу без разрешения!»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Обработка и интерпретация результатов: </w:t>
      </w:r>
      <w:r>
        <w:rPr>
          <w:color w:val="000000"/>
          <w:sz w:val="28"/>
          <w:szCs w:val="28"/>
        </w:rPr>
        <w:t>Ответные бланки с результатами испытуемого обрабат</w:t>
      </w:r>
      <w:r>
        <w:rPr>
          <w:color w:val="000000"/>
          <w:sz w:val="28"/>
          <w:szCs w:val="28"/>
        </w:rPr>
        <w:t xml:space="preserve">ываются с помощью специальных ключей. За каждый правильный ответ испытуемому начисляется один балл. Сумма «сырых» баллов подсчитывается отдельно по 1-ой и 2-ой части теста, а также по 1-ой и 2-ой части теста вместе. Суммы «сырых» баллов заносятся в первую </w:t>
      </w:r>
      <w:r>
        <w:rPr>
          <w:color w:val="000000"/>
          <w:sz w:val="28"/>
          <w:szCs w:val="28"/>
        </w:rPr>
        <w:t xml:space="preserve">итоговую таблицу Ответного бланка. «Сырые» баллы переводятся в шкальные IQ-баллы (X = 100; </w:t>
      </w:r>
      <w:r>
        <w:rPr>
          <w:rFonts w:ascii="Times New Roman" w:hAnsi="Times New Roman" w:cs="Times New Roman"/>
          <w:color w:val="000000"/>
          <w:sz w:val="28"/>
          <w:szCs w:val="28"/>
        </w:rPr>
        <w:t>σ = 15</w:t>
      </w:r>
      <w:r>
        <w:rPr>
          <w:color w:val="000000"/>
          <w:sz w:val="28"/>
          <w:szCs w:val="28"/>
        </w:rPr>
        <w:t>) с помощью Нормативные таблиц. Номер таблицы перевода зависит от возраста испытуемого (количество полных лет и полных месяцев на момент тестирования), указанн</w:t>
      </w:r>
      <w:r>
        <w:rPr>
          <w:color w:val="000000"/>
          <w:sz w:val="28"/>
          <w:szCs w:val="28"/>
        </w:rPr>
        <w:t>ого над каждой таблицей.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результаты графически отражаются во второй итоговой таблице. Здесь же отражено соотношение IQ-баллов и процентилей.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Итоговой оценкой теста является коэффициент интеллекта (1Q), представляющий собой интегральный показател</w:t>
      </w:r>
      <w:r>
        <w:rPr>
          <w:color w:val="000000"/>
          <w:sz w:val="28"/>
          <w:szCs w:val="28"/>
        </w:rPr>
        <w:t>ь интеллектуального развития испытуемого.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Считается, что средняя норма находится в пределах от 90 до 110 баллов. Показатели выше этого уровня могут свидетельствовать об одаренности испытуемого, ниже него - об отставании в умственном развитии.</w:t>
      </w:r>
    </w:p>
    <w:p w:rsidR="00000000" w:rsidRDefault="00A3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Анализ р</w:t>
      </w:r>
      <w:r>
        <w:rPr>
          <w:b/>
          <w:bCs/>
          <w:color w:val="000000"/>
          <w:sz w:val="28"/>
          <w:szCs w:val="28"/>
        </w:rPr>
        <w:t>езультатов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первого исследования, стало известно, что у двух испытуемых высокий уровень творческого потенциала, у пятерых испытуемых уровень творческого потенциала выше среднего, у шестерых испытуемых уровень творческого потенциала чуть выше</w:t>
      </w:r>
      <w:r>
        <w:rPr>
          <w:color w:val="000000"/>
          <w:sz w:val="28"/>
          <w:szCs w:val="28"/>
        </w:rPr>
        <w:t xml:space="preserve"> среднего и у трех испытуемых средний уровень творческого потенциала.</w:t>
      </w: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1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2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творческого потенциала</w:t>
            </w:r>
          </w:p>
        </w:tc>
        <w:tc>
          <w:tcPr>
            <w:tcW w:w="6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% испытуемых с данным уровнем творческого потенциала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низкий уровень</w:t>
            </w:r>
          </w:p>
        </w:tc>
        <w:tc>
          <w:tcPr>
            <w:tcW w:w="6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 уровень</w:t>
            </w:r>
          </w:p>
        </w:tc>
        <w:tc>
          <w:tcPr>
            <w:tcW w:w="6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6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Чуть ниже среднего</w:t>
            </w:r>
          </w:p>
        </w:tc>
        <w:tc>
          <w:tcPr>
            <w:tcW w:w="6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6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чел. (13,3%)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Чуть выше среднего</w:t>
            </w:r>
          </w:p>
        </w:tc>
        <w:tc>
          <w:tcPr>
            <w:tcW w:w="6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чел.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Выше среднего</w:t>
            </w:r>
          </w:p>
        </w:tc>
        <w:tc>
          <w:tcPr>
            <w:tcW w:w="6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чел. (33,3%)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 уровень</w:t>
            </w:r>
          </w:p>
        </w:tc>
        <w:tc>
          <w:tcPr>
            <w:tcW w:w="6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чел. (13,3%)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высокий уровень</w:t>
            </w:r>
          </w:p>
        </w:tc>
        <w:tc>
          <w:tcPr>
            <w:tcW w:w="6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2F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второго исследования, стало известно, что у всех 15 испытуемых вполне нормальный творческий</w:t>
      </w:r>
      <w:r>
        <w:rPr>
          <w:color w:val="000000"/>
          <w:sz w:val="28"/>
          <w:szCs w:val="28"/>
        </w:rPr>
        <w:t xml:space="preserve"> потенциал. Все они обладают теми качествами, которые позволяют им творить, но у них есть и проблемы, которые тормозят процесс творчества. Во всяком случае, потенциал испытуемых позволит им проявить себя, если они, конечно, этого пожелают. Если испытуемые </w:t>
      </w:r>
      <w:r>
        <w:rPr>
          <w:color w:val="000000"/>
          <w:sz w:val="28"/>
          <w:szCs w:val="28"/>
        </w:rPr>
        <w:t>захотят - они добьются успеха, только для этого им нужно глубже понять себя, разобраться в том, что их особенно привлекает, найти ту сферу деятельности, в которой они смогут максимально проявить свой талант. Испытуемые должны чаще задавать себе вопрос: «Мо</w:t>
      </w:r>
      <w:r>
        <w:rPr>
          <w:color w:val="000000"/>
          <w:sz w:val="28"/>
          <w:szCs w:val="28"/>
        </w:rPr>
        <w:t>е ли это дело?»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данные означают, что без какой либо базы обучаемости, без хорошей интеллектуальной основы, высокое развитие творческого потенциала невозможно.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значит, что Человек с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</w:rPr>
        <w:t xml:space="preserve">150 единиц может быть менее творческим, чем человек с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25 единиц. Однако, при очень высоком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</w:rPr>
        <w:t xml:space="preserve"> (170-180 единиц), как и в случае недостаточного развития, создается препятствие над нормальным развитием творческого потенциала. Высоколобые интеллектуалы редко бывают творческими людьми, так как они нацелены на обуч</w:t>
      </w:r>
      <w:r>
        <w:rPr>
          <w:color w:val="000000"/>
          <w:sz w:val="28"/>
          <w:szCs w:val="28"/>
        </w:rPr>
        <w:t>ение и усвоение.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A32FF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A32FF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ходе исследования я изучила теоретические основы творчества, творческого потенциала и узнала методы диагностики творческого потенциала личности. Также я оценила уровень творческого потенциала испытуемых с помощью двух методи</w:t>
      </w:r>
      <w:r>
        <w:rPr>
          <w:noProof/>
          <w:color w:val="000000"/>
          <w:sz w:val="28"/>
          <w:szCs w:val="28"/>
        </w:rPr>
        <w:t>к и проанализировала результаты.</w:t>
      </w:r>
    </w:p>
    <w:p w:rsidR="00000000" w:rsidRDefault="00A32FF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Мне стало известно, что творческий потенциал в человеке заложен с детства, и если его не блокировать, он будет развиваться, главное правильно направить ребенка и помочь ему в развитии талантов.</w:t>
      </w:r>
    </w:p>
    <w:p w:rsidR="00000000" w:rsidRDefault="00A32FF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 же мне стало известно, чт</w:t>
      </w:r>
      <w:r>
        <w:rPr>
          <w:noProof/>
          <w:color w:val="000000"/>
          <w:sz w:val="28"/>
          <w:szCs w:val="28"/>
        </w:rPr>
        <w:t>о для того чтобы развить свой творческий потенциал, нужно всего лишь начать заниматься чем то абсолютно новым, главное чтобы это новое занятие вам нравилось. Тогда «новое» соединиться со «старым» в прежде неведомых, удивительных и чудесных формах. Сформиру</w:t>
      </w:r>
      <w:r>
        <w:rPr>
          <w:noProof/>
          <w:color w:val="000000"/>
          <w:sz w:val="28"/>
          <w:szCs w:val="28"/>
        </w:rPr>
        <w:t>ются новые навыки, обогатиться социальный опыт и увеличится творческий потенциал.</w:t>
      </w:r>
    </w:p>
    <w:p w:rsidR="00000000" w:rsidRDefault="00A32FF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 биографий знаменитых творческих людей было замечено, что новое, отвлеченное занятие в корне изменяло их судьбу, определяло их успех, а иногда спасало жизнь. Например, Дэви</w:t>
      </w:r>
      <w:r>
        <w:rPr>
          <w:noProof/>
          <w:color w:val="000000"/>
          <w:sz w:val="28"/>
          <w:szCs w:val="28"/>
        </w:rPr>
        <w:t xml:space="preserve">д Сэнборн смог выжить только благодаря своему саксофону, Элвис Пресли владел карате, и это долгое время спасало его от ухода в мир иной. А Стив Гэдд - знаменитый барабанщик - научился танцевать чечетку, что позволило ему сформировать свой гениальный стиль </w:t>
      </w:r>
      <w:r>
        <w:rPr>
          <w:noProof/>
          <w:color w:val="000000"/>
          <w:sz w:val="28"/>
          <w:szCs w:val="28"/>
        </w:rPr>
        <w:t>игры на барабанной установке.</w:t>
      </w:r>
    </w:p>
    <w:p w:rsidR="00000000" w:rsidRDefault="00A32FF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Многие психологи используют этот способ увеличения творческого потенциала для лечения многих психологических и физиологических болезней. Потому что именно новое увлечение эффективно увеличивает творческий потенциал и совершенс</w:t>
      </w:r>
      <w:r>
        <w:rPr>
          <w:noProof/>
          <w:color w:val="000000"/>
          <w:sz w:val="28"/>
          <w:szCs w:val="28"/>
        </w:rPr>
        <w:t>твует душу личности.</w:t>
      </w:r>
    </w:p>
    <w:p w:rsidR="00000000" w:rsidRDefault="00A32FF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Библиографический список</w:t>
      </w:r>
    </w:p>
    <w:p w:rsidR="00000000" w:rsidRDefault="00A32FFC">
      <w:pPr>
        <w:tabs>
          <w:tab w:val="left" w:pos="0"/>
          <w:tab w:val="left" w:pos="918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32FFC">
      <w:pPr>
        <w:tabs>
          <w:tab w:val="left" w:pos="0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Варламова Е.П., Степанов С.Ю. Психология творческой уникальности. - М.: Институт психологии РАН, 2002. - 256 с.</w:t>
      </w:r>
    </w:p>
    <w:p w:rsidR="00000000" w:rsidRDefault="00A32FFC">
      <w:pPr>
        <w:pStyle w:val="1"/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Гамезо М.В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Общая психология. (Учебно-методическое пособие). М.: - Ось</w:t>
      </w:r>
      <w:r>
        <w:rPr>
          <w:color w:val="000000"/>
          <w:sz w:val="28"/>
          <w:szCs w:val="28"/>
        </w:rPr>
        <w:t>-89, 2007. - 352 с.</w:t>
      </w:r>
    </w:p>
    <w:p w:rsidR="00000000" w:rsidRDefault="00A32FFC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Грановская Р.М. Творчество и конфликт в зеркале психологии. СПб.: Речь, 2010. - 416 с.</w:t>
      </w:r>
    </w:p>
    <w:p w:rsidR="00000000" w:rsidRDefault="00A32FF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Грачева Л.В. Тренинг внутренней свободы. Актуализация творческого потенциала. М.: Речь, 2006. - 60 с.</w:t>
      </w:r>
    </w:p>
    <w:p w:rsidR="00000000" w:rsidRDefault="00A32FFC">
      <w:pPr>
        <w:tabs>
          <w:tab w:val="left" w:pos="0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Дозорова И.В. Развитие творческого пот</w:t>
      </w:r>
      <w:r>
        <w:rPr>
          <w:color w:val="000000"/>
          <w:sz w:val="28"/>
          <w:szCs w:val="28"/>
        </w:rPr>
        <w:t>енциала личности в системе дополнительно образования. Материалыизинтернет - конференции.</w:t>
      </w:r>
    </w:p>
    <w:p w:rsidR="00000000" w:rsidRDefault="00A32FFC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fedorsaratov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narod</w:t>
      </w: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materiali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lang w:val="en-US"/>
        </w:rPr>
        <w:t>internetkonferentsii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materiali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lang w:val="en-US"/>
        </w:rPr>
        <w:t>internet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konferentsii</w:t>
      </w:r>
      <w:r>
        <w:rPr>
          <w:color w:val="000000"/>
          <w:sz w:val="28"/>
          <w:szCs w:val="28"/>
        </w:rPr>
        <w:t>/</w:t>
      </w:r>
    </w:p>
    <w:p w:rsidR="00000000" w:rsidRDefault="00A32FFC">
      <w:pPr>
        <w:tabs>
          <w:tab w:val="left" w:pos="0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Дружинина В.Н. Психология: Учебник для гуманитарных вузов. 2-е изд</w:t>
      </w:r>
      <w:r>
        <w:rPr>
          <w:color w:val="000000"/>
          <w:sz w:val="28"/>
          <w:szCs w:val="28"/>
        </w:rPr>
        <w:t>. СПб.:Питер, 2009. - 656 с.: ил. - (Серия «Учебник для вузов»).</w:t>
      </w:r>
    </w:p>
    <w:p w:rsidR="00000000" w:rsidRDefault="00A32FFC">
      <w:pPr>
        <w:tabs>
          <w:tab w:val="left" w:pos="426"/>
          <w:tab w:val="left" w:pos="55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7.</w:t>
      </w:r>
      <w:r>
        <w:rPr>
          <w:noProof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Занковский А.И. Формирование творческих способностей: сущность, условия, эффективность // Сб. науч. тр. Свердловск: СИПИ, 1990. С. 28.</w:t>
      </w:r>
    </w:p>
    <w:p w:rsidR="00000000" w:rsidRDefault="00A32FFC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8.</w:t>
      </w:r>
      <w:r>
        <w:rPr>
          <w:noProof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Зденек М. Учебник по творческому мышлению. Как рас</w:t>
      </w:r>
      <w:r>
        <w:rPr>
          <w:noProof/>
          <w:color w:val="000000"/>
          <w:sz w:val="28"/>
          <w:szCs w:val="28"/>
        </w:rPr>
        <w:t>крыть потенциал своего мозга. М.: Попурри, 2011 - 352 с.</w:t>
      </w:r>
    </w:p>
    <w:p w:rsidR="00000000" w:rsidRDefault="00A32FFC">
      <w:pPr>
        <w:pStyle w:val="1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9.</w:t>
      </w:r>
      <w:r>
        <w:rPr>
          <w:noProof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Ключников С.Ю. Путь к себе: Как пробудить творческий потенциал. </w:t>
      </w:r>
      <w:r>
        <w:rPr>
          <w:color w:val="000000"/>
          <w:sz w:val="28"/>
          <w:szCs w:val="28"/>
        </w:rPr>
        <w:t>Изд. 3-е, перераб., доп. М.: Беловодье, 2006. - 544 с.</w:t>
      </w:r>
    </w:p>
    <w:p w:rsidR="00000000" w:rsidRDefault="00A32FFC">
      <w:pPr>
        <w:shd w:val="clear" w:color="auto" w:fill="FFFFFF"/>
        <w:tabs>
          <w:tab w:val="left" w:pos="426"/>
          <w:tab w:val="left" w:pos="550"/>
        </w:tabs>
        <w:spacing w:line="360" w:lineRule="auto"/>
        <w:jc w:val="both"/>
        <w:rPr>
          <w:b/>
          <w:bCs/>
          <w:noProof/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Леонтьев А.Н. Лекции по общей психологии. Учебник.СПб.: Смысл, Академия, </w:t>
      </w:r>
      <w:r>
        <w:rPr>
          <w:color w:val="000000"/>
          <w:sz w:val="28"/>
          <w:szCs w:val="28"/>
        </w:rPr>
        <w:t>2007. - 512 с.</w:t>
      </w:r>
    </w:p>
    <w:p w:rsidR="00000000" w:rsidRDefault="00A32FFC">
      <w:pPr>
        <w:tabs>
          <w:tab w:val="left" w:pos="0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Мартыновская С.Н. О критериях актуализации творческого потенциала будущего специалиста // Современные проблемы науки и образования. - 2006. - №1 - С. 70-70 URL: www.science-education.ru/9-81 (дата обращения: 09.06.2011).</w:t>
      </w:r>
    </w:p>
    <w:p w:rsidR="00000000" w:rsidRDefault="00A32FF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Маклаков А.</w:t>
      </w:r>
      <w:r>
        <w:rPr>
          <w:color w:val="000000"/>
          <w:sz w:val="28"/>
          <w:szCs w:val="28"/>
        </w:rPr>
        <w:t>Г. Общая психология: Учебник для вузов. - СПб.: Питер, 2007. - 583 с.: ил. - (Серия «Учебник нового века»).</w:t>
      </w:r>
    </w:p>
    <w:p w:rsidR="00000000" w:rsidRDefault="00A32FFC">
      <w:pPr>
        <w:tabs>
          <w:tab w:val="left" w:pos="426"/>
          <w:tab w:val="left" w:pos="55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13.</w:t>
      </w:r>
      <w:r>
        <w:rPr>
          <w:noProof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Моляко В.А. Проблемы психологии творчества и разработка подхода к изучению одаренности // Вопросы психологии. 1994. №5. С. 86-95.</w:t>
      </w:r>
    </w:p>
    <w:p w:rsidR="00000000" w:rsidRDefault="00A32FFC">
      <w:pPr>
        <w:tabs>
          <w:tab w:val="left" w:pos="0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Наумова Н.</w:t>
      </w:r>
      <w:r>
        <w:rPr>
          <w:color w:val="000000"/>
          <w:sz w:val="28"/>
          <w:szCs w:val="28"/>
        </w:rPr>
        <w:t>Е. Развитие творческого потенциала и личностных возможностей учащихся.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school</w:t>
      </w:r>
      <w:r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  <w:lang w:val="en-US"/>
        </w:rPr>
        <w:t>uslab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narod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metod</w:t>
      </w: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  <w:lang w:val="en-US"/>
        </w:rPr>
        <w:t>htm</w:t>
      </w:r>
      <w:r>
        <w:rPr>
          <w:color w:val="000000"/>
          <w:sz w:val="28"/>
          <w:szCs w:val="28"/>
        </w:rPr>
        <w:t>/</w:t>
      </w:r>
    </w:p>
    <w:p w:rsidR="00000000" w:rsidRDefault="00A32FFC">
      <w:pPr>
        <w:tabs>
          <w:tab w:val="left" w:pos="426"/>
          <w:tab w:val="left" w:pos="55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15.</w:t>
      </w:r>
      <w:r>
        <w:rPr>
          <w:noProof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Немов Р.С. Психология. Учебник для студентов педагогических учебных заведений. М.: Владос. 1998.</w:t>
      </w:r>
    </w:p>
    <w:p w:rsidR="00000000" w:rsidRDefault="00A32FFC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16.</w:t>
      </w:r>
      <w:r>
        <w:rPr>
          <w:noProof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Пономарев Я.А. Психология творчес</w:t>
      </w:r>
      <w:r>
        <w:rPr>
          <w:noProof/>
          <w:color w:val="000000"/>
          <w:sz w:val="28"/>
          <w:szCs w:val="28"/>
        </w:rPr>
        <w:t>тва. М.: Наука. 1976 - 303 с.</w:t>
      </w:r>
    </w:p>
    <w:p w:rsidR="00000000" w:rsidRDefault="00A32FFC">
      <w:pPr>
        <w:tabs>
          <w:tab w:val="left" w:pos="426"/>
          <w:tab w:val="left" w:pos="55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17.</w:t>
      </w:r>
      <w:r>
        <w:rPr>
          <w:noProof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Рубинштейн С.Л. Основы общей психологии: в 2 т. - т. 1. - М., 1989. (воображение: 344-360.)</w:t>
      </w:r>
    </w:p>
    <w:p w:rsidR="00000000" w:rsidRDefault="00A32FFC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Р. Римская, С. Римский. Практическая психология в тестах, или как научится понимать себя и других. - М.: АСТ-ПРЕСС КНИГА.1997.</w:t>
      </w:r>
      <w:r>
        <w:rPr>
          <w:color w:val="000000"/>
          <w:sz w:val="28"/>
          <w:szCs w:val="28"/>
        </w:rPr>
        <w:t xml:space="preserve"> - 400 с., 4 л. Ил. - (практическая психология)</w:t>
      </w:r>
    </w:p>
    <w:p w:rsidR="00000000" w:rsidRDefault="00A32FFC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Тертель А.Л. Психология. Курс лекций: учеб. пособие. ООО «Издательство Проспект», 2006. -248 с.</w:t>
      </w:r>
    </w:p>
    <w:p w:rsidR="00000000" w:rsidRDefault="00A32FF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Фетискин Н.П., Козлов В.В., Мануйлов Г.М. Социально-психологическая диагностика развития личности и малы</w:t>
      </w:r>
      <w:r>
        <w:rPr>
          <w:color w:val="000000"/>
          <w:sz w:val="28"/>
          <w:szCs w:val="28"/>
        </w:rPr>
        <w:t>х групп. - М., 2002. C.65-67.</w:t>
      </w:r>
    </w:p>
    <w:p w:rsidR="00000000" w:rsidRDefault="00A32FFC">
      <w:pPr>
        <w:tabs>
          <w:tab w:val="left" w:pos="0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Харламова Т.М. Креативность в структуре художественных способностей учителя изобразительного искусства [Электронный ресурс] // Психологические исследования: электрон. науч. журн. 2010. №3 (11). URL: www.psystudy.ru/index.p</w:t>
      </w:r>
      <w:r>
        <w:rPr>
          <w:color w:val="000000"/>
          <w:sz w:val="28"/>
          <w:szCs w:val="28"/>
        </w:rPr>
        <w:t>hp/num/2010n3-11/329-kharlamova11.html (дата обращения: 08.06.2011).</w:t>
      </w:r>
    </w:p>
    <w:p w:rsidR="00000000" w:rsidRDefault="00A32FFC">
      <w:pPr>
        <w:tabs>
          <w:tab w:val="left" w:pos="426"/>
          <w:tab w:val="left" w:pos="55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22.</w:t>
      </w:r>
      <w:r>
        <w:rPr>
          <w:noProof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Чуфарофский Г.А. Общие основы психологии. 4-е издание. М.: Владос, 2000.</w:t>
      </w:r>
    </w:p>
    <w:p w:rsidR="00000000" w:rsidRDefault="00A32FFC">
      <w:pPr>
        <w:tabs>
          <w:tab w:val="left" w:pos="0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Яковлева Е.Л. Диссертация. Психология развития творческого потенциала школьника. 1997 г.URL: </w:t>
      </w:r>
      <w:r>
        <w:rPr>
          <w:color w:val="000000"/>
          <w:sz w:val="28"/>
          <w:szCs w:val="28"/>
          <w:lang w:val="en-US"/>
        </w:rPr>
        <w:t>www.childpsy.</w:t>
      </w:r>
      <w:r>
        <w:rPr>
          <w:color w:val="000000"/>
          <w:sz w:val="28"/>
          <w:szCs w:val="28"/>
          <w:lang w:val="en-US"/>
        </w:rPr>
        <w:t>ru/dissertations/id/20273.php</w:t>
      </w:r>
      <w:r>
        <w:rPr>
          <w:color w:val="000000"/>
          <w:sz w:val="28"/>
          <w:szCs w:val="28"/>
        </w:rPr>
        <w:t>/</w:t>
      </w:r>
    </w:p>
    <w:p w:rsidR="00000000" w:rsidRDefault="00A32FF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Интернет-журнал </w:t>
      </w:r>
      <w:r>
        <w:rPr>
          <w:color w:val="000000"/>
          <w:sz w:val="28"/>
          <w:szCs w:val="28"/>
          <w:lang w:val="en-US"/>
        </w:rPr>
        <w:t>POINT</w:t>
      </w:r>
      <w:r>
        <w:rPr>
          <w:color w:val="000000"/>
          <w:sz w:val="28"/>
          <w:szCs w:val="28"/>
        </w:rPr>
        <w:t>/Тест на определение творческого потенциала/URL: www.point.ru/news/stories/2027/#story (дата обращения 05.05.2011).</w:t>
      </w:r>
    </w:p>
    <w:p w:rsidR="00000000" w:rsidRDefault="00A32FF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Википедия - свободная энциклопедия. Креативность.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wikipedia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lang w:val="en-US"/>
        </w:rPr>
        <w:t>iki</w:t>
      </w:r>
      <w:r>
        <w:rPr>
          <w:color w:val="000000"/>
          <w:sz w:val="28"/>
          <w:szCs w:val="28"/>
        </w:rPr>
        <w:t>/Креативность/</w:t>
      </w:r>
    </w:p>
    <w:p w:rsidR="00000000" w:rsidRDefault="00A32FF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Википедия - свободная энциклопедия. Творчество.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wikipedia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wiki</w:t>
      </w:r>
      <w:r>
        <w:rPr>
          <w:color w:val="000000"/>
          <w:sz w:val="28"/>
          <w:szCs w:val="28"/>
        </w:rPr>
        <w:t>/Творчество/</w:t>
      </w:r>
    </w:p>
    <w:p w:rsidR="00000000" w:rsidRDefault="00A32FFC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Электронный ресурс. Личность и творчество. </w:t>
      </w:r>
      <w:r>
        <w:rPr>
          <w:color w:val="000000"/>
          <w:sz w:val="28"/>
          <w:szCs w:val="28"/>
          <w:lang w:val="en-US"/>
        </w:rPr>
        <w:t>URL: http://www.bru.mogilev.by:84/humanitary/osnov_pedag/html/ch23.html/</w:t>
      </w:r>
    </w:p>
    <w:p w:rsidR="00000000" w:rsidRDefault="00A32FF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Электронный ресу</w:t>
      </w:r>
      <w:r>
        <w:rPr>
          <w:color w:val="000000"/>
          <w:sz w:val="28"/>
          <w:szCs w:val="28"/>
        </w:rPr>
        <w:t>рс. Школа начинающих писателей. Форум. URL: http://school-write.huhohi.com/t262-topic#1612/</w:t>
      </w:r>
    </w:p>
    <w:p w:rsidR="00000000" w:rsidRDefault="00A32FF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Электронный ресурс. Тесты сборник для классного руководителя/ Оценка уровня творческого потенциала личности/ URL: http://avnsite.narod.ru/test/test01.htm (дата </w:t>
      </w:r>
      <w:r>
        <w:rPr>
          <w:color w:val="000000"/>
          <w:sz w:val="28"/>
          <w:szCs w:val="28"/>
        </w:rPr>
        <w:t>обращения 29.04.2011)</w:t>
      </w:r>
    </w:p>
    <w:p w:rsidR="00000000" w:rsidRDefault="00A32FF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Электронный ресурс. Библиотека он-лайн. Оценка уровня творческого потенциала/URL:http://www.ahmerov.com/book_651_chapter_32_1.2.15._O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enka_urovnja_tvorcheskogo_poten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iala_lichnosti.html</w:t>
      </w:r>
    </w:p>
    <w:p w:rsidR="00A32FFC" w:rsidRDefault="00A32FF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Электронный ресурс. Тесты. Работа журна</w:t>
      </w:r>
      <w:r>
        <w:rPr>
          <w:color w:val="000000"/>
          <w:sz w:val="28"/>
          <w:szCs w:val="28"/>
        </w:rPr>
        <w:t>листа: ваш творческий потенциал/ URL:http://evartist.narod.ru/text8/34.htm</w:t>
      </w:r>
    </w:p>
    <w:sectPr w:rsidR="00A32F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CA"/>
    <w:rsid w:val="00A32FFC"/>
    <w:rsid w:val="00D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5C1CB3-4312-4FA9-ABAA-A966DADF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6730</Words>
  <Characters>38362</Characters>
  <Application>Microsoft Office Word</Application>
  <DocSecurity>0</DocSecurity>
  <Lines>319</Lines>
  <Paragraphs>90</Paragraphs>
  <ScaleCrop>false</ScaleCrop>
  <Company/>
  <LinksUpToDate>false</LinksUpToDate>
  <CharactersWithSpaces>45002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2025-05-14T18:05:00Z</dcterms:created>
  <dcterms:modified xsi:type="dcterms:W3CDTF">2025-05-14T18:05:00Z</dcterms:modified>
</cp:coreProperties>
</file>