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F185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Проблема, о которой пойдет речь, занимает человечество уже более 25 столетий. Психика каждого человека уникальна. Ее неповторимость связанна как с особенностями биологического и физиологического строения и развития организма, так и с особенностя</w:t>
      </w:r>
      <w:r>
        <w:rPr>
          <w:sz w:val="28"/>
          <w:szCs w:val="28"/>
        </w:rPr>
        <w:t xml:space="preserve">ми социального развития, с единственной в своем роде композицией социальных связей и контактов. Люди еще в те далекие времена наблюдали различия между собой - различия по глубине, интенсивности, устойчивости эмоций, эмоциональной впечатлительности, темпу, </w:t>
      </w:r>
      <w:r>
        <w:rPr>
          <w:sz w:val="28"/>
          <w:szCs w:val="28"/>
        </w:rPr>
        <w:t>энергичности действий и других динамических, индивидуально-устойчивых особенностей психической жизни, поведения и деятельности. Для определения такой человеческой индивидуальности - того, что отличает данного человека от всех остальных, что делает его уник</w:t>
      </w:r>
      <w:r>
        <w:rPr>
          <w:sz w:val="28"/>
          <w:szCs w:val="28"/>
        </w:rPr>
        <w:t>альным, существуют понятия «темперамент» и «характер». Вместе с тем мы заранее предполагаем, что в этой уникальности наблюдаются черты, общие с другими людьми, иначе всякая классификация, да и само употребление перечисленных понятий, потеряла бы смысл [1],</w:t>
      </w:r>
      <w:r>
        <w:rPr>
          <w:sz w:val="28"/>
          <w:szCs w:val="28"/>
        </w:rPr>
        <w:t xml:space="preserve"> [2].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Исследованиями темперамента и характера занимались и занимаются зарубежные психологические школы. Выдвинуто множество теории относительно природы темперамента и характера. В целом не может быть абсолютной или универсальной классификации темпераментов</w:t>
      </w:r>
      <w:r>
        <w:rPr>
          <w:sz w:val="28"/>
          <w:szCs w:val="28"/>
        </w:rPr>
        <w:t xml:space="preserve"> и характера, деления их на типы. Основания для типизации, как правило, вводятся исследователем или заинтересованным лицом для того, чтобы в соответствии с имеющейся задачей разделить людей на группы по преобладающим качествам. Несмотря на то, что предприн</w:t>
      </w:r>
      <w:r>
        <w:rPr>
          <w:sz w:val="28"/>
          <w:szCs w:val="28"/>
        </w:rPr>
        <w:t xml:space="preserve">имались неоднократные и постоянные попытки исследовать проблему психики человека, до сих пор данная проблема относится к разряду спорных и до конца не решенных проблем современной психологической науки. Сегодня существует множество подходов к </w:t>
      </w:r>
      <w:r>
        <w:rPr>
          <w:sz w:val="28"/>
          <w:szCs w:val="28"/>
        </w:rPr>
        <w:lastRenderedPageBreak/>
        <w:t xml:space="preserve">исследованию </w:t>
      </w:r>
      <w:r>
        <w:rPr>
          <w:sz w:val="28"/>
          <w:szCs w:val="28"/>
        </w:rPr>
        <w:t>темперамента и характера и в настоящее время они продолжаются и не теряют своей актуальности [4].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люди всё больше проявляют интерес к различным методикам исследования особенностей и способностей личности, а также поведения индивида в разл</w:t>
      </w:r>
      <w:r>
        <w:rPr>
          <w:sz w:val="28"/>
          <w:szCs w:val="28"/>
        </w:rPr>
        <w:t>ичных ситуациях. Такой повышенный интерес к данным исследованиям связан с необходимостью познания окружающих людей и самого себя, ведь знание характера позволяет со значительной долей вероятности предвидеть и тем самым корректировать ожидаемые действия и п</w:t>
      </w:r>
      <w:r>
        <w:rPr>
          <w:sz w:val="28"/>
          <w:szCs w:val="28"/>
        </w:rPr>
        <w:t>оступки людей. И речь идет вовсе не о каких-либо глобальных исследованиях с большим количеством лабораторных приборов, а о современных и доступных методах, которые не требуют особо больших затрат времени и специализированных инструментов для исследования -</w:t>
      </w:r>
      <w:r>
        <w:rPr>
          <w:sz w:val="28"/>
          <w:szCs w:val="28"/>
        </w:rPr>
        <w:t xml:space="preserve"> это всевозможные тестовые опросники, состоящие из простых, доступных для понимания обычным человеком, вопросов.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курсовой работы - анализ опыта исследований темперамента и характера в зарубежной психологии в сопоставлении с данными проведенного</w:t>
      </w:r>
      <w:r>
        <w:rPr>
          <w:sz w:val="28"/>
          <w:szCs w:val="28"/>
        </w:rPr>
        <w:t xml:space="preserve"> исследования. Для достижения поставленной цели необходимо решить следующие задачи:</w:t>
      </w:r>
    </w:p>
    <w:p w:rsidR="00000000" w:rsidRDefault="001F185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провести теоретический обзор зарубежных литературных источников по различным подходам исследования темперамента и характера;</w:t>
      </w:r>
    </w:p>
    <w:p w:rsidR="00000000" w:rsidRDefault="001F185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протестировать студентов для диагностики л</w:t>
      </w:r>
      <w:r>
        <w:rPr>
          <w:sz w:val="28"/>
          <w:szCs w:val="28"/>
        </w:rPr>
        <w:t>ичностных черт и типов темперамента;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выявить преобладающий тип темперамента, поведенческие особенности, стили поведения каждого, отдельно взятого студента;</w:t>
      </w:r>
    </w:p>
    <w:p w:rsidR="00000000" w:rsidRDefault="001F185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выявить характеристику индивидуально-психологического склада человека, соответствующую ориента</w:t>
      </w:r>
      <w:r>
        <w:rPr>
          <w:sz w:val="28"/>
          <w:szCs w:val="28"/>
        </w:rPr>
        <w:t>цию личности на мир.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этого, объектом исследования является темперамент и характер индивида, а предметом - характеристики и особенности темперамента и </w:t>
      </w:r>
      <w:r>
        <w:rPr>
          <w:sz w:val="28"/>
          <w:szCs w:val="28"/>
        </w:rPr>
        <w:lastRenderedPageBreak/>
        <w:t>характера у отдельных студентов.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гипотеза исследования заключается в предположении о т</w:t>
      </w:r>
      <w:r>
        <w:rPr>
          <w:sz w:val="28"/>
          <w:szCs w:val="28"/>
        </w:rPr>
        <w:t>ом, что студенты, обучающиеся на факультете информатизации социальных систем, имеют выраженные черты экстраверсии и эмоциональной устойчивости, уравновешенность нервной системы.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исследования: для исследования применялась методика Г. Айзенка </w:t>
      </w:r>
      <w:r>
        <w:rPr>
          <w:sz w:val="28"/>
          <w:szCs w:val="28"/>
          <w:lang w:val="en-US"/>
        </w:rPr>
        <w:t>Epi</w:t>
      </w:r>
      <w:r>
        <w:rPr>
          <w:sz w:val="28"/>
          <w:szCs w:val="28"/>
        </w:rPr>
        <w:t xml:space="preserve"> (1963).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основной выборки исследуемых: выборка, на которой проводилось исследование, представляет собой группу студентов Сибирского Федерального Университета, факультета информатизации социальных систем; количество человек - 20, из них: 16 -</w:t>
      </w:r>
      <w:r>
        <w:rPr>
          <w:sz w:val="28"/>
          <w:szCs w:val="28"/>
        </w:rPr>
        <w:t xml:space="preserve"> девушек и 4 - юноши, возраст -18-19 лет.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работа состоит из введения, двух глав, заключения, списка литературы и приложений.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after="160" w:line="288" w:lineRule="auto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5A5A5A"/>
          <w:sz w:val="20"/>
          <w:szCs w:val="20"/>
        </w:rPr>
        <w:br w:type="page"/>
      </w:r>
    </w:p>
    <w:p w:rsidR="00000000" w:rsidRDefault="001F185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 Теоретические основы изучения проблемы темперамента и характера в зарубежной психологии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Общее поня</w:t>
      </w:r>
      <w:r>
        <w:rPr>
          <w:sz w:val="28"/>
          <w:szCs w:val="28"/>
        </w:rPr>
        <w:t>тие о темпераменте и характере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 Темперамент как индивидуальное свойство личности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(лат. tempero - смешиваю) - индивидуально-своеобразные особенности человека, определяющие динамику его психических процессов и деятельности. Под динамикой пон</w:t>
      </w:r>
      <w:r>
        <w:rPr>
          <w:sz w:val="28"/>
          <w:szCs w:val="28"/>
        </w:rPr>
        <w:t>имают темп, ритм, продолжительность, интенсивность эмоциональных процессов, а также некоторые внешние особенности поведения человека - подвижность, активность, быстроту или замедленность реакций [1].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внутренней структуры темперамента представляет зн</w:t>
      </w:r>
      <w:r>
        <w:rPr>
          <w:sz w:val="28"/>
          <w:szCs w:val="28"/>
        </w:rPr>
        <w:t>ачительные трудности, обусловленные отсутствием у темперамента единого содержания и единой системы внешних проявлений. Попытки такого анализа приводят к выделению трех главных, ведущих, компонентов темперамента, относящихся к сферам общей активности индиви</w:t>
      </w:r>
      <w:r>
        <w:rPr>
          <w:sz w:val="28"/>
          <w:szCs w:val="28"/>
        </w:rPr>
        <w:t>да, его моторики и его эмоциональности. Каждый из этих компонентов, в свою очередь, обладает весьма сложным многомерным строением и разными формами психологических проявлений.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широкое значение в структуре темперамента имеет тот его компонент, кот</w:t>
      </w:r>
      <w:r>
        <w:rPr>
          <w:sz w:val="28"/>
          <w:szCs w:val="28"/>
        </w:rPr>
        <w:t>орый обозначается как общая психическая активность индивида. Сущность этого компонента заключается главным образом в тенденции личности к самовыражению, эффективному освоению и преобразованию внешней действительности. Выражение общей активности у различных</w:t>
      </w:r>
      <w:r>
        <w:rPr>
          <w:sz w:val="28"/>
          <w:szCs w:val="28"/>
        </w:rPr>
        <w:t xml:space="preserve"> людей различно. Можно отметить две крайности: с одной стороны, вялость, инертность, пассивность, а с другой - большая энергия, активность, страстность и стремительность в деятельности. Между этими двумя полюсами </w:t>
      </w:r>
      <w:r>
        <w:rPr>
          <w:sz w:val="28"/>
          <w:szCs w:val="28"/>
        </w:rPr>
        <w:lastRenderedPageBreak/>
        <w:t>располагаются представители различных темпе</w:t>
      </w:r>
      <w:r>
        <w:rPr>
          <w:sz w:val="28"/>
          <w:szCs w:val="28"/>
        </w:rPr>
        <w:t>раментов.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качеств, составляющих первый компонент темперамента, вплотную примыкает группа качеств, составляющих второй - двигательный или моторный компонент, ведущую роль в котором играют качества, связанные с функцией двигательного и речедвигатель</w:t>
      </w:r>
      <w:r>
        <w:rPr>
          <w:sz w:val="28"/>
          <w:szCs w:val="28"/>
        </w:rPr>
        <w:t>ного аппарата. Необходимость специального выделения в структуре темперамента этого компонента вызывается особым значением моторики как средства, с помощью которого актуализируется внутренняя динамика психических состояний со всеми ее индивидуальными градац</w:t>
      </w:r>
      <w:r>
        <w:rPr>
          <w:sz w:val="28"/>
          <w:szCs w:val="28"/>
        </w:rPr>
        <w:t>иями. Среди динамических качеств двигательного компонента следует выделить такие, как быстрота, сила, резкость, интенсивность мышечных движений и речи человека, его внешняя подвижность или сдержанность, говорливость. Совокупность особенностей мышечной и ре</w:t>
      </w:r>
      <w:r>
        <w:rPr>
          <w:sz w:val="28"/>
          <w:szCs w:val="28"/>
        </w:rPr>
        <w:t>чевой моторики составляет ту грань темперамента, которая легче других поддается наблюдению и оценке и поэтому часто служит основой для суждения о темпераменте их носителя.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основным компонентом темперамента является эмоциональность, представляющая с</w:t>
      </w:r>
      <w:r>
        <w:rPr>
          <w:sz w:val="28"/>
          <w:szCs w:val="28"/>
        </w:rPr>
        <w:t>обой обширный комплекс свойств и качеств, характеризующих особенности возникновения, протекания и прекращения разнообразных чувств, аффектов и настроений. По сравнению с другими составными частями темперамента этот компонент наиболее сложен и обладает разв</w:t>
      </w:r>
      <w:r>
        <w:rPr>
          <w:sz w:val="28"/>
          <w:szCs w:val="28"/>
        </w:rPr>
        <w:t>етвленной собственной структурой. В качестве основных характеристик эмоциональности выделяют впечатлительность, импульсивность и эмоциональную стабильность. Впечатлительность выражает аффективную восприимчивость субъекта, чуткость его к эмоциональным возде</w:t>
      </w:r>
      <w:r>
        <w:rPr>
          <w:sz w:val="28"/>
          <w:szCs w:val="28"/>
        </w:rPr>
        <w:t>йствиям. Термином «импульсивность» обозначается быстрота, с которой эмоция становится побудительной силой поступков и действий без их предварительного обдумывания и сознательного решения выполнить их. Под эмоциональной лабильностью обычно понимается скорос</w:t>
      </w:r>
      <w:r>
        <w:rPr>
          <w:sz w:val="28"/>
          <w:szCs w:val="28"/>
        </w:rPr>
        <w:t xml:space="preserve">ть, с которой </w:t>
      </w:r>
      <w:r>
        <w:rPr>
          <w:sz w:val="28"/>
          <w:szCs w:val="28"/>
        </w:rPr>
        <w:lastRenderedPageBreak/>
        <w:t>прекращается данное эмоциональное состояние или происходит смена одного переживания другим [3],[4].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компоненты темперамента образуют в актах человеческого поведения то своеобразное единство побуждения, действия и переживания, которое</w:t>
      </w:r>
      <w:r>
        <w:rPr>
          <w:sz w:val="28"/>
          <w:szCs w:val="28"/>
        </w:rPr>
        <w:t xml:space="preserve"> позволяет говорить о целостности проявлений темперамента и дает возможность относительно четко ограничить темперамент от других психических образований личности - ее направленности, характера, способностей [5].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свойствам темперамента можно отнести те от</w:t>
      </w:r>
      <w:r>
        <w:rPr>
          <w:sz w:val="28"/>
          <w:szCs w:val="28"/>
        </w:rPr>
        <w:t>личительные, индивидуальные признаки человека, которые определяют собой динамические аспекты всех его видов деятельности, характеризуют особенности протекания психических процессов, сохраняются в течение длительного времени, проявляясь вскоре после рождени</w:t>
      </w:r>
      <w:r>
        <w:rPr>
          <w:sz w:val="28"/>
          <w:szCs w:val="28"/>
        </w:rPr>
        <w:t>я. Психологическая характеристика типов темпераментов определяется следующими основными его свойствами: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Сензитивность - об этом свойстве судят по тому, какова наименьшая сила внешних воздействий, необходимая для возникновения какой-либо психологической р</w:t>
      </w:r>
      <w:r>
        <w:rPr>
          <w:sz w:val="28"/>
          <w:szCs w:val="28"/>
        </w:rPr>
        <w:t>еакции человека, и какова скорость возникновения этой реакции.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Реактивность - об этом свойстве судят по тому, какова степень непроизвольности реакций на внешние или внутренние воздействия одинаковой силы.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Активность - об этом свойстве судят по тому, с </w:t>
      </w:r>
      <w:r>
        <w:rPr>
          <w:sz w:val="28"/>
          <w:szCs w:val="28"/>
        </w:rPr>
        <w:t>какой степенью активности человек воздействует на внешний мир и преодолевает препятствия при осуществлении целей.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Соотношение активности и реактивности - об этом свойстве судят по скорости протекания различных психологических реакций и процессов: скорост</w:t>
      </w:r>
      <w:r>
        <w:rPr>
          <w:sz w:val="28"/>
          <w:szCs w:val="28"/>
        </w:rPr>
        <w:t>и движений, темпу речи, находчивости, скорости запоминания, быстроте ума.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Пластичность и ригидность - об этом свойстве судят по тому, насколько легко и гибко приспосабливается человек к внешним воздействиям или, наоборот, насколько инертны и косны его по</w:t>
      </w:r>
      <w:r>
        <w:rPr>
          <w:sz w:val="28"/>
          <w:szCs w:val="28"/>
        </w:rPr>
        <w:t>ведение, привычки, суждения.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Экстраверсия и интроверсия - об этом свойстве судят по тому, от чего преимущественно зависит реакции и деятельность человека - от внешних впечатлений, возникающих в данный момент (экстравертированность) или от собственных обр</w:t>
      </w:r>
      <w:r>
        <w:rPr>
          <w:sz w:val="28"/>
          <w:szCs w:val="28"/>
        </w:rPr>
        <w:t>азов, представлений и мыслей (интровертированность).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Эмоциональная возбудимость - об этом свойстве судят по тому, насколько слабое воздействие необходимо для возникновения эмоциональной реакции и с какой скоростью она возникает [3].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свойст</w:t>
      </w:r>
      <w:r>
        <w:rPr>
          <w:sz w:val="28"/>
          <w:szCs w:val="28"/>
        </w:rPr>
        <w:t>ва темперамента определяются, в основном, свойствами нервной системы человека. Свойства темперамента биологически обусловлены и являются врожденными, включаясь в развитие характера, они претерпевают изменения, в силу чего одни и те же исходные свойства мог</w:t>
      </w:r>
      <w:r>
        <w:rPr>
          <w:sz w:val="28"/>
          <w:szCs w:val="28"/>
        </w:rPr>
        <w:t xml:space="preserve">ут привести к различным свойствам характера. Во всех своих проявлениях темперамент опосредствован и обусловлен всеми реальными условиями и конкретным содержанием жизни человека. Непосредственно темперамент проявляется в том, что у одного человека легче, у </w:t>
      </w:r>
      <w:r>
        <w:rPr>
          <w:sz w:val="28"/>
          <w:szCs w:val="28"/>
        </w:rPr>
        <w:t>другого труднее вырабатываются необходимые реакции поведения, что для одного человека нужны одни приемы выработки тех или иных психических качеств, для другого - другие. Развитие характера и темперамента в этом смысле является взаимообусловленным процессом</w:t>
      </w:r>
      <w:r>
        <w:rPr>
          <w:sz w:val="28"/>
          <w:szCs w:val="28"/>
        </w:rPr>
        <w:t>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Бесспорно, что при любом темпераменте можно развить все общественно ценные свойства личности. Однако конкретные приемы развития этих свойств существенно зависят от темперамента. Поэтому темперамент - важное условие, с которым надо считаться при индивидуа</w:t>
      </w:r>
      <w:r>
        <w:rPr>
          <w:sz w:val="28"/>
          <w:szCs w:val="28"/>
        </w:rPr>
        <w:t>льном подходе к воспитанию и обучению, к формированию характера, к всестороннему развитию умственных и физических способностей [3].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.1.2 Характер как совокупность устойчивых черт личности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понятие характер (от греч. charakter - «печать», «чека</w:t>
      </w:r>
      <w:r>
        <w:rPr>
          <w:sz w:val="28"/>
          <w:szCs w:val="28"/>
        </w:rPr>
        <w:t>нка»), означает совокупность устойчивых индивидуальных особенностей личности, складывающихся и проявляющихся в деятельности и общении, обусловливая типичные для нее способы поведения [1]. Характер формируется и развивается под влиянием окружающей среды, жи</w:t>
      </w:r>
      <w:r>
        <w:rPr>
          <w:sz w:val="28"/>
          <w:szCs w:val="28"/>
        </w:rPr>
        <w:t>зненного опыта человека, его воспитания. Влияния эти носят, во-первых, общественно-исторический характер (каждый человек живет в условиях определенного исторического строя, определенной социальной среды и складывается как личность под их влиянием) и, во-вт</w:t>
      </w:r>
      <w:r>
        <w:rPr>
          <w:sz w:val="28"/>
          <w:szCs w:val="28"/>
        </w:rPr>
        <w:t>орых, индивидуально-своеобразный характер (условия жизни и деятельности каждого человека, его жизненный путь своеобразны и неповторимы). Поэтому характер каждого человека определяется как его общественным бытием, так и его индивидуальным бытием. Следствием</w:t>
      </w:r>
      <w:r>
        <w:rPr>
          <w:sz w:val="28"/>
          <w:szCs w:val="28"/>
        </w:rPr>
        <w:t xml:space="preserve"> этого является бесконечное разнообразие индивидуальных характеров. Однако в жизни и деятельности людей, живущих и развивающихся в одинаковых условиях, имеется много общего, поэтому и в характере их будут некоторые общие стороны и черты, отражающие общие, </w:t>
      </w:r>
      <w:r>
        <w:rPr>
          <w:sz w:val="28"/>
          <w:szCs w:val="28"/>
        </w:rPr>
        <w:t>типические стороны их жизни. Таким образом, характер каждого человека представляет собой единство индивидуального и типического [6].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личности характер наиболее полно отражает ее целостность. Но изучить и понять такое сложное целое, как характер</w:t>
      </w:r>
      <w:r>
        <w:rPr>
          <w:sz w:val="28"/>
          <w:szCs w:val="28"/>
        </w:rPr>
        <w:t>, нельзя, не выделив в нем отдельных свойств или черт. Любая черта есть некоторая устойчивая форма поведения в связи с конкретными, типичными для данного вида поведения ситуациями. Характер не является простой совокупностью, случайным набором изолированных</w:t>
      </w:r>
      <w:r>
        <w:rPr>
          <w:sz w:val="28"/>
          <w:szCs w:val="28"/>
        </w:rPr>
        <w:t xml:space="preserve"> черт. Различные свойства характера взаимосвязаны, взаимозависимы, образуют целостное структурное образование. Закономерные связи и взаимосвязи между отдельными чертами характера выражают его структурность. Структурность характера позволяет, зная ту или ин</w:t>
      </w:r>
      <w:r>
        <w:rPr>
          <w:sz w:val="28"/>
          <w:szCs w:val="28"/>
        </w:rPr>
        <w:t>ую черту, предполагать у данного человека наличие ряда других черт, связанных с той, которая нам известна. Структурность характера выражается, кроме того, в определенной иерархичности его черт. В самом общем виде черты характера можно разделить на основные</w:t>
      </w:r>
      <w:r>
        <w:rPr>
          <w:sz w:val="28"/>
          <w:szCs w:val="28"/>
        </w:rPr>
        <w:t>, ведущие, задающие общую направленность развитию всего комплекса его проявлений, и второстепенные, определяемые основными. Знание ведущих черт позволяет отразить основную суть характера, показать его основные проявления. Второстепенные же могут и гармонир</w:t>
      </w:r>
      <w:r>
        <w:rPr>
          <w:sz w:val="28"/>
          <w:szCs w:val="28"/>
        </w:rPr>
        <w:t xml:space="preserve">овать и резко контрастировать с ведущими свойствами, что образует цельные или более противоречивые характеры. Хотя всякая черта характера отражает одно из проявлений отношения человека к действительности, это не означает, что всякое отношение будет чертой </w:t>
      </w:r>
      <w:r>
        <w:rPr>
          <w:sz w:val="28"/>
          <w:szCs w:val="28"/>
        </w:rPr>
        <w:t>характера. Лишь некоторые отношения в зависимости от условий становятся чертами характера. Черты характера человека также будут зависеть от позиции индивида в группе, от того как он интегрируется в ней. В коллективе, как группе высокого уровня развития, со</w:t>
      </w:r>
      <w:r>
        <w:rPr>
          <w:sz w:val="28"/>
          <w:szCs w:val="28"/>
        </w:rPr>
        <w:t>здаются наиболее благоприятные возможности для становления лучших черт характера [1],[4],[7].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всей совокупности отношений личности к окружающей реальности следует выделить характерообразующие формы отношений. Важнейшей отличительной чертой таких отношен</w:t>
      </w:r>
      <w:r>
        <w:rPr>
          <w:sz w:val="28"/>
          <w:szCs w:val="28"/>
        </w:rPr>
        <w:t>ий является решающее, первостепенное и общее жизненное значение тех объектов, к которым относится человек. Эти отношения одновременно выступают основанием классификации важнейших черт характера. Характер человека проявляется в системе отношений: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отноше</w:t>
      </w:r>
      <w:r>
        <w:rPr>
          <w:sz w:val="28"/>
          <w:szCs w:val="28"/>
        </w:rPr>
        <w:t>нии к другим людям (при этом можно выделить такие черты характера, как общительность - замкнутость, правдивость - лживость, тактичность - грубость и т.д.)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отношении к делу (ответственность - недобросовестность, трудолюбие - леность и т.д.).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отношен</w:t>
      </w:r>
      <w:r>
        <w:rPr>
          <w:sz w:val="28"/>
          <w:szCs w:val="28"/>
        </w:rPr>
        <w:t>ии к себе (скромность - самовлюбленность, самокритичность - самоуверенность и т.д.)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отношении к собственности (щедрость - жадность, бережливость - расточительность, аккуратность - неряшливость и т.д.).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определенную условность данной кл</w:t>
      </w:r>
      <w:r>
        <w:rPr>
          <w:sz w:val="28"/>
          <w:szCs w:val="28"/>
        </w:rPr>
        <w:t xml:space="preserve">ассификации и тесную взаимосвязь, взаимопроникновение указанных аспектов отношений. Несмотря на то, что указанные отношения выступают важнейшими с точки зрения формирования характера, они не одновременно и не сразу становятся чертами характера. Существует </w:t>
      </w:r>
      <w:r>
        <w:rPr>
          <w:sz w:val="28"/>
          <w:szCs w:val="28"/>
        </w:rPr>
        <w:t>известная последовательность в переходе этих отношений в свойства характера, и в этом смысле нельзя поставить в один ряд, допустим, отношение к другим людям и отношение к собственности, т.к. само содержание их выполняет различную роль в реальном бытии чело</w:t>
      </w:r>
      <w:r>
        <w:rPr>
          <w:sz w:val="28"/>
          <w:szCs w:val="28"/>
        </w:rPr>
        <w:t>века [8].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Выступая как прижизненное образование человека, характер определяется и формируется в течение всей жизни человека. Его образ жизни включает в себя образ мыслей, чувств, побуждений, действий в их единстве. Поэтому по мере того, как формируется опр</w:t>
      </w:r>
      <w:r>
        <w:rPr>
          <w:sz w:val="28"/>
          <w:szCs w:val="28"/>
        </w:rPr>
        <w:t>еделенный образ жизни человека, формируется и сам человек. Большую роль здесь играют общественные условия и конкретные жизненные обстоятельства, в которых проходит жизненный путь человека, на основе его природных свойств и в результате его деяний и поступк</w:t>
      </w:r>
      <w:r>
        <w:rPr>
          <w:sz w:val="28"/>
          <w:szCs w:val="28"/>
        </w:rPr>
        <w:t>ов [1].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характера, отражающее общественные воздействия, влияния, составляет жизненную направленность личности, т.е. ее материальные и духовные потребности, интересы, убеждения, идеалы. Направленность личности определяет цели, жизненный план чело</w:t>
      </w:r>
      <w:r>
        <w:rPr>
          <w:sz w:val="28"/>
          <w:szCs w:val="28"/>
        </w:rPr>
        <w:t>века, степень его жизненной активности. Именно направленность личности лежит в основе единства, цельности, силы характера. Люди со сходной направленностью могут идти совершенно разными путями к достижению целей и используя для этого свои, особенные, приемы</w:t>
      </w:r>
      <w:r>
        <w:rPr>
          <w:sz w:val="28"/>
          <w:szCs w:val="28"/>
        </w:rPr>
        <w:t xml:space="preserve"> и способы. Это несходство определяет и специфику характера личности. Характер человека предполагает наличие чего-то значимого для него в мире, в жизни, что-то, от чего зависят мотивы его поступков, цели его действий, задачи, которые он себе ставит. Облада</w:t>
      </w:r>
      <w:r>
        <w:rPr>
          <w:sz w:val="28"/>
          <w:szCs w:val="28"/>
        </w:rPr>
        <w:t>ние целями жизни - главное условие образования характера. Бесхарактерному человеку свойственно отсутствие или разбросанность целей [9].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сформировавшемся характере ведущим компонентом является система убеждения. Убежденность определяет долгосрочную направ</w:t>
      </w:r>
      <w:r>
        <w:rPr>
          <w:sz w:val="28"/>
          <w:szCs w:val="28"/>
        </w:rPr>
        <w:t>ленность поведения человека, его непреклонность в достижении поставленных целей, уверенность в справедливости и важности дела, которое он выполняет. Особенности характера тесно связаны с интересами человека при том условии, что эти интересы устойчивые и гл</w:t>
      </w:r>
      <w:r>
        <w:rPr>
          <w:sz w:val="28"/>
          <w:szCs w:val="28"/>
        </w:rPr>
        <w:t>убокие. Поверхностность и неустойчивость интересов нередко сопряжены с большой подражательностью, с недостатком самостоятельности и цельности личности человека. И, наоборот, глубина и содержательность интересов свидетельствуют о целенаправленности, настойч</w:t>
      </w:r>
      <w:r>
        <w:rPr>
          <w:sz w:val="28"/>
          <w:szCs w:val="28"/>
        </w:rPr>
        <w:t>ивости личности.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есть сложное психическое образование, состоящее из многочисленных устойчивых свойств личности, которые выражают отношение человека к окружающему миру, деятельности, к другим людям и самому себе. Эти отношения закрепляются в привыч</w:t>
      </w:r>
      <w:r>
        <w:rPr>
          <w:sz w:val="28"/>
          <w:szCs w:val="28"/>
        </w:rPr>
        <w:t>ных для человека формах поведения, общения и деятельности, становятся типичными для него и проявляются в различных условиях его жизни и деятельности. Однако типичность не исключает индивидуально-своеобразного проявления этих свойств соответственно неповтор</w:t>
      </w:r>
      <w:r>
        <w:rPr>
          <w:sz w:val="28"/>
          <w:szCs w:val="28"/>
        </w:rPr>
        <w:t>имости каждой индивидуальности [10].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Классификация темпераментов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стал предметом внимания медиков и психологов раньше других психологических характеристик. В разное время в качестве основ темперамента выдвигались разные биологические подси</w:t>
      </w:r>
      <w:r>
        <w:rPr>
          <w:sz w:val="28"/>
          <w:szCs w:val="28"/>
        </w:rPr>
        <w:t>стемы и сомато-физиологические свойства человеческого организма. Существует множество различных теорий объяснения природы темперамента. Вот некоторые из них: а) гуморальная - Гиппократ и Гален связывали темперамент со свойствами тех или иных жидких сред ор</w:t>
      </w:r>
      <w:r>
        <w:rPr>
          <w:sz w:val="28"/>
          <w:szCs w:val="28"/>
        </w:rPr>
        <w:t>ганизма; б) конституционная - Э. Кречмер связывал темперамент с особенностями телосложения человека; в) регулятивная - Я. Стреляу рассматривал свойства темперамента с точки зрения адаптации индивида к окружающей среде.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 Гуморальная теория о темперамент</w:t>
      </w:r>
      <w:r>
        <w:rPr>
          <w:sz w:val="28"/>
          <w:szCs w:val="28"/>
        </w:rPr>
        <w:t>е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Идея и учение о темпераментах в своих истоках восходит к работам древнегреческого врача Гиппократа (V в до н.э.). Он исходил из представления о соотношении в теле человека четырех соков - крови, флегмы, желтой желчи и черной желчи. Каждая жидкость имеет </w:t>
      </w:r>
      <w:r>
        <w:rPr>
          <w:sz w:val="28"/>
          <w:szCs w:val="28"/>
        </w:rPr>
        <w:t>особое свойство и особое назначение. Свойство крови - теплота, ее назначение - согревать организм. Свойство флегмы - холод, она должна охлаждать организм. Свойство желтой желчи - сухость, назначение - поддержание сухости в организме, «подсушивание его». Св</w:t>
      </w:r>
      <w:r>
        <w:rPr>
          <w:sz w:val="28"/>
          <w:szCs w:val="28"/>
        </w:rPr>
        <w:t>ойство черной желчи - сырость, ее назначение - поддерживать сырость, влагу в организме. На основе этого гуморального принципа он дал описание различных эмоциональных проявлений. В частности, по его представлениям, при душевном возбуждении одни люди склонны</w:t>
      </w:r>
      <w:r>
        <w:rPr>
          <w:sz w:val="28"/>
          <w:szCs w:val="28"/>
        </w:rPr>
        <w:t xml:space="preserve"> вести себя по маниакальному типу поведения, другие - по депрессивному.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учение Гиппократа, другой знаменитый врач античности Клавдий Гален (130- 200 гг.) разработал типологию темпераментов, которую он изложил в известном трактате « De temperame</w:t>
      </w:r>
      <w:r>
        <w:rPr>
          <w:sz w:val="28"/>
          <w:szCs w:val="28"/>
        </w:rPr>
        <w:t>ntum ». Им были выделены 13 типов темперамента, но затем они были сведены до четырех: сангвиник (от лат. sanguis - кровь), флегматик (от герч. phlegma - слизь, мокрота), холерик (от греч. chole - желчь) и меланхолик (от греч. melas chole - черная желчь).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ангвиника можно охарактеризовать как живого, подвижного, быстро отзывающегося на окружающие события, сравнительно легко переживающего неудачи и неприятности. Он быстро приспосабливается к новым условиям и сходится с людьми, его чувства легко возникают и см</w:t>
      </w:r>
      <w:r>
        <w:rPr>
          <w:sz w:val="28"/>
          <w:szCs w:val="28"/>
        </w:rPr>
        <w:t>еняются новыми, ему свойственны богатая мимика, подвижность, выразительность, иногда поверхностность и непостоянство.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Холерика можно охарактеризовать как быстрого, порывистого, способного отдаваться делу со страстностью, но неуравновешенного, склонного к б</w:t>
      </w:r>
      <w:r>
        <w:rPr>
          <w:sz w:val="28"/>
          <w:szCs w:val="28"/>
        </w:rPr>
        <w:t>урным эмоциональным вспышкам и резким сменам настроения. Ему свойственны повышенная возбудимость, сильная эмоциональность, иногда раздражительность, аффективность.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Флегматика можно охарактеризовать как медлительного, невозмутимого, с устойчивыми стремления</w:t>
      </w:r>
      <w:r>
        <w:rPr>
          <w:sz w:val="28"/>
          <w:szCs w:val="28"/>
        </w:rPr>
        <w:t>ми и более или менее постоянным настроением, со слабым внешним выражением душевных состояний. Характерно то, что новые формы поведения у него вырабатываются медленно, но долго сохраняются, он редко выходит из себя, не склонен к аффектам, ему свойственны ро</w:t>
      </w:r>
      <w:r>
        <w:rPr>
          <w:sz w:val="28"/>
          <w:szCs w:val="28"/>
        </w:rPr>
        <w:t>вность, спокойствие, выдержка, иногда вялость, безучастность к окружающим, лень.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Меланхолика можно охарактеризовать как легкоранимого, склонного глубоко переживать даже незначительные неудачи, но внешне вяло реагирующего на окружающее. Он медлителен, ему т</w:t>
      </w:r>
      <w:r>
        <w:rPr>
          <w:sz w:val="28"/>
          <w:szCs w:val="28"/>
        </w:rPr>
        <w:t>рудно долго сосредотачиваться на чем-то одном, сильные воздействия приводят к ступору, иногда ему свойственны замкнутость, боязливость, тревожность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концепция имеет огромное влияние на ученых на протяжении уже многих столетий. Подтверждением этого являе</w:t>
      </w:r>
      <w:r>
        <w:rPr>
          <w:sz w:val="28"/>
          <w:szCs w:val="28"/>
        </w:rPr>
        <w:t>тся тот факт, что до настоящего времени предложенные Галеном названия типов темперамента являются самыми распространенными [12].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Конституциональная теория о темпераменте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древнейших времен исследователи, наблюдая значительное разнообразие поведения,</w:t>
      </w:r>
      <w:r>
        <w:rPr>
          <w:sz w:val="28"/>
          <w:szCs w:val="28"/>
        </w:rPr>
        <w:t xml:space="preserve"> совпадающее с различиями в телосложении и физиологических функциях, пытались их упорядочивать, каким-то образом их группировать. Наибольший интерес представляют те из них, в которых свойства темперамента, понимаемые как наследственные или врожденные, связ</w:t>
      </w:r>
      <w:r>
        <w:rPr>
          <w:sz w:val="28"/>
          <w:szCs w:val="28"/>
        </w:rPr>
        <w:t xml:space="preserve">ывались с индивидуальными различиями в особенностях телосложения. Так, наибольшее распространение получила типология, предложенная Э.Кречмером, который в 1921 г. опубликовал свою знаменитую работу «Строение тела и характер». Главная его идея заключается в </w:t>
      </w:r>
      <w:r>
        <w:rPr>
          <w:sz w:val="28"/>
          <w:szCs w:val="28"/>
        </w:rPr>
        <w:t>том, что люди с определенным типом телосложения имеют определенные психические особенности. Им было проведено множество измерений частей тела, что позволило ему выделить 4 конституциональных типа (см. рис.1):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Лептосоматик - характеризуется хрупким телосл</w:t>
      </w:r>
      <w:r>
        <w:rPr>
          <w:sz w:val="28"/>
          <w:szCs w:val="28"/>
        </w:rPr>
        <w:t>ожением, высоким ростом, плоской грудной клеткой. Плечи узкие, нижние конечности - длинные и худые.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Пикник - человек с выраженной жировой тканью, чрезмерно тучный, характеризуется малым или средним ростом, расплывшимся туловищем с большим животом и кругл</w:t>
      </w:r>
      <w:r>
        <w:rPr>
          <w:sz w:val="28"/>
          <w:szCs w:val="28"/>
        </w:rPr>
        <w:t>ой головой на короткой шее.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Атлетик - человек с развитой мускулатурой, крепким телосложением, характерен высокий или средний рост, широкие плечи, узкие бедра.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Диспластик - люди с бесформенным, неправильным строением. Индивиды этого типа характеризуются</w:t>
      </w:r>
      <w:r>
        <w:rPr>
          <w:sz w:val="28"/>
          <w:szCs w:val="28"/>
        </w:rPr>
        <w:t xml:space="preserve"> различными деформациями телосложения (чрезмерный рост, непропорциональное телосложение).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названными типами строения тела Кречмер соотносит 3 выделенных им типа темперамента, которые он называет: шизотимик, иксотимик и циклотимик. Шизотимик имеет астенич</w:t>
      </w:r>
      <w:r>
        <w:rPr>
          <w:sz w:val="28"/>
          <w:szCs w:val="28"/>
        </w:rPr>
        <w:t>еское телосложение, он замкнут, склонен к колебаниям эмоций, упрям, малоподатлив к изменению установок и взглядов, с трудом приспосабливается к окружению. В отличие от него иксотимик обладает атлетическим телосложением. Это спокойный, маловпечатлительный ч</w:t>
      </w:r>
      <w:r>
        <w:rPr>
          <w:sz w:val="28"/>
          <w:szCs w:val="28"/>
        </w:rPr>
        <w:t>еловек со сдержанными жестами и мимикой, с невысокой гибкостью мышления, часто мелочный. Пикническое телосложение имеет циклотимик, его эмоции колеблются между радостью и печалью, он легко контактирует с людьми и реалистичен во взглядах [13].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</w:t>
      </w:r>
      <w:r>
        <w:rPr>
          <w:sz w:val="28"/>
          <w:szCs w:val="28"/>
        </w:rPr>
        <w:t>ской науке большинство конституционных концепций стало объектом острой критики. Основной недостаток подобных теорий состоит в том, что в них недооценивается, а иногда просто открыто игнорируется роль среды и социальных условий в формировании психических св</w:t>
      </w:r>
      <w:r>
        <w:rPr>
          <w:sz w:val="28"/>
          <w:szCs w:val="28"/>
        </w:rPr>
        <w:t>ойств индивида [14].</w:t>
      </w:r>
    </w:p>
    <w:p w:rsidR="00000000" w:rsidRDefault="001F1858">
      <w:pPr>
        <w:spacing w:after="160" w:line="288" w:lineRule="auto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5A5A5A"/>
          <w:sz w:val="20"/>
          <w:szCs w:val="20"/>
        </w:rPr>
        <w:br w:type="page"/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Регулятивная теория о темпераменте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Регулятивная теория темперамента Яна Стреляу была разработана на основе идеи о том, что темперамент играет важную роль в адаптации индивида к окружающей среде. Согласно такой теории в структур</w:t>
      </w:r>
      <w:r>
        <w:rPr>
          <w:sz w:val="28"/>
          <w:szCs w:val="28"/>
        </w:rPr>
        <w:t>е темперамента выделяются реактивность (величина ответных реакций человеческого организма на воздействие, чувствительность индивида и его выносливость, или способность к работе) и активность, которая обнаруживается в объеме и охвате предпринимаемых действи</w:t>
      </w:r>
      <w:r>
        <w:rPr>
          <w:sz w:val="28"/>
          <w:szCs w:val="28"/>
        </w:rPr>
        <w:t>й (целенаправленных поведенческих акций) при данной величине стимуляции и включает в себя интенсивность и длительность поведенческих актов.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49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Конституциональные типы по Э. Кречмеру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Стреляу выделяет несколько ис</w:t>
      </w:r>
      <w:r>
        <w:rPr>
          <w:sz w:val="28"/>
          <w:szCs w:val="28"/>
        </w:rPr>
        <w:t>ходных постулатов регулятивной теории темперамента: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существуют относительно стабильные индивидуальные различия по отношению к формальным характеристикам поведения, заключающиеся в двух основных категориях: интенсивности (энергетический уровень поведения)</w:t>
      </w:r>
      <w:r>
        <w:rPr>
          <w:sz w:val="28"/>
          <w:szCs w:val="28"/>
        </w:rPr>
        <w:t xml:space="preserve"> и времени (временные параметры поведения);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сколь бы не были специфичны типы поведения человека и животных, все млекопитающие характеризуются качествами, относящимися к категории интенсивности и времени. Таким образом, темперамент имеет место как у живот</w:t>
      </w:r>
      <w:r>
        <w:rPr>
          <w:sz w:val="28"/>
          <w:szCs w:val="28"/>
        </w:rPr>
        <w:t>ных, так и у человека;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темпераментальные характеристики есть продукт биологической эволюции и потому должны иметь генетический базис, который, наряду с психологическими характеристиками, определяет индивидуальные различия в темпераменте.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Придерживаясь св</w:t>
      </w:r>
      <w:r>
        <w:rPr>
          <w:sz w:val="28"/>
          <w:szCs w:val="28"/>
        </w:rPr>
        <w:t>оей теории, Я. Стреляу дает следующие психологические характеристики основных классических типов темперамента: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Сангвиник. Человек с повышенной реактивностью, но при этом активность и реактивность у него уравновешены. Обладая повышенной активностью и будучи</w:t>
      </w:r>
      <w:r>
        <w:rPr>
          <w:sz w:val="28"/>
          <w:szCs w:val="28"/>
        </w:rPr>
        <w:t xml:space="preserve"> очень энергичным и работоспособным, он активно принимается за новое дело и может долго работать, не утомляясь. Сангвиник легко сходится с новыми людьми, быстро привыкает к новым требованиям и обстановке, без усилий не только переключается с одной работы н</w:t>
      </w:r>
      <w:r>
        <w:rPr>
          <w:sz w:val="28"/>
          <w:szCs w:val="28"/>
        </w:rPr>
        <w:t>а другую, но и переучивается, овладевая новыми навыками.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Холерик. Как и сангвиник, отличается малой чувствительностью, высокой реактивностью и активностью. Но у холерика реактивность явно преобладает над активностью, поэтому он необуздан, несдержан, нетерп</w:t>
      </w:r>
      <w:r>
        <w:rPr>
          <w:sz w:val="28"/>
          <w:szCs w:val="28"/>
        </w:rPr>
        <w:t>елив, вспыльчив. Отсюда - большая устойчивость стремлений и интересов, большая настойчивость, возможны затруднения в переключении внимания.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 обладает высокой активностью, значительно преобладающей над малой реактивностью, малой чувствительностью и</w:t>
      </w:r>
      <w:r>
        <w:rPr>
          <w:sz w:val="28"/>
          <w:szCs w:val="28"/>
        </w:rPr>
        <w:t xml:space="preserve"> эмоциональностью. Он ненаходчив, с трудом переключает внимание и приспосабливается к новой обстановке, медленно перестраивает навыки и привычки. Отличается терпеливостью, выдержкой, самообладанием.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Меланхолик. Человек с высокой чувствительностью и малой р</w:t>
      </w:r>
      <w:r>
        <w:rPr>
          <w:sz w:val="28"/>
          <w:szCs w:val="28"/>
        </w:rPr>
        <w:t>еактивностью. Мимика и движения его невыразительны, голос тихий, движения бедны. Обычно он неуверен в себе, робок, малейшая трудность заставляет его опускать руки. Меланхолик неэнергичен, ненастойчив, легко утомляется и малоработоспособен.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 Стреляу в сво</w:t>
      </w:r>
      <w:r>
        <w:rPr>
          <w:sz w:val="28"/>
          <w:szCs w:val="28"/>
        </w:rPr>
        <w:t>их исследованиях исходил из типологии нервной системы Павлова, и смог доказать, что определение свойств нервной системы зависит от специфических свойств раздражителя (степени возбуждения и подавления, подвижности и сбалансированности нервных процессов), пр</w:t>
      </w:r>
      <w:r>
        <w:rPr>
          <w:sz w:val="28"/>
          <w:szCs w:val="28"/>
        </w:rPr>
        <w:t>и этом он создал свою собственную классификацию темпераментов, где темпераменту (реактивности и активности) определена важная роль в регуляции взаимоотношений между людьми и окружающей средой, в этом и заключается смысл регулятивной теории темперамента [15</w:t>
      </w:r>
      <w:r>
        <w:rPr>
          <w:sz w:val="28"/>
          <w:szCs w:val="28"/>
        </w:rPr>
        <w:t>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Классификация характера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не может быть абсолютной или универсальной классификации характера, деления их на типы. Основания для типизации, как правило, вводятся исследователем или заинтересованным лицом для того, чтобы в соответствии с имеюще</w:t>
      </w:r>
      <w:r>
        <w:rPr>
          <w:sz w:val="28"/>
          <w:szCs w:val="28"/>
        </w:rPr>
        <w:t>йся задачей разделить людей на группы по преобладающим качествам. Так, сходные характеры могут наблюдаться у людей имеющих доминирующие волевые или эмоциональные качества. Соответственно, делят характеры на типы: волевой (активный, целеустремленный, деятел</w:t>
      </w:r>
      <w:r>
        <w:rPr>
          <w:sz w:val="28"/>
          <w:szCs w:val="28"/>
        </w:rPr>
        <w:t>ьный); эмоциональный (действующий под влиянием порыва, переживаний); рассудочный (оценивающий все с точки зрения разумности) [4].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.3.1. Теория черт характера Г. Олпорта и Р. Кеттела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Разработанная Г. Олпортом и Р. Кеттелом теория черт, основана на положени</w:t>
      </w:r>
      <w:r>
        <w:rPr>
          <w:sz w:val="28"/>
          <w:szCs w:val="28"/>
        </w:rPr>
        <w:t>и о том, что люди отличаются друг от друга по набору и степени развитости у них отдельных относительно независимых характерологических особенностей, т.е. черт характера.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таких осознаваемых особенностей поведения Гордон Олпорт начал с составления ката</w:t>
      </w:r>
      <w:r>
        <w:rPr>
          <w:sz w:val="28"/>
          <w:szCs w:val="28"/>
        </w:rPr>
        <w:t>лога всех слов, которые, так или иначе, характеризуют человека. Словарь терминов, имеющих отношение к личности и созданный к середине 30-х годов, составил 4504 слова (или, придерживаясь терминологии Олпорта, 4504 черты). Пытаясь структурировать это огромно</w:t>
      </w:r>
      <w:r>
        <w:rPr>
          <w:sz w:val="28"/>
          <w:szCs w:val="28"/>
        </w:rPr>
        <w:t>е количество черт, он предложил уровневую классификацию черт. Согласно его представлениям, существует три уровня.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 представляют кардинальные черты, которые определяют все поведение человека. Такой чертой может быть интерес к какой-нибудь деят</w:t>
      </w:r>
      <w:r>
        <w:rPr>
          <w:sz w:val="28"/>
          <w:szCs w:val="28"/>
        </w:rPr>
        <w:t>ельности, проявляющийся в раннем возрасте и определяющий всю жизнь человека. Кардинальные черты определяют многие особенности личностной сферы, но встречаются они крайне редко и далеко не у всех людей.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 - это центральные черты. Они определяют</w:t>
      </w:r>
      <w:r>
        <w:rPr>
          <w:sz w:val="28"/>
          <w:szCs w:val="28"/>
        </w:rPr>
        <w:t xml:space="preserve"> поведение человека в самых разных ситуациях, являются устойчивыми и обнаруживаются в той или иной степени у всех людей. Когда современная психология говорит о чертах, она имеет в виду черты именно этого уровня.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образуют вторичные черты, кот</w:t>
      </w:r>
      <w:r>
        <w:rPr>
          <w:sz w:val="28"/>
          <w:szCs w:val="28"/>
        </w:rPr>
        <w:t>орые свойственны некоторым людям в некоторых ситуациях. Такие черты свидетельствуют об уникальности каждого человека.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использования в практических целях такая классификация черт была явно непригодна: она оставляла неизменным список из четырех с половин</w:t>
      </w:r>
      <w:r>
        <w:rPr>
          <w:sz w:val="28"/>
          <w:szCs w:val="28"/>
        </w:rPr>
        <w:t>ой тысяч черт, работать с которым было невозможно, не давала представления о взаимодействии разных черт, о причинно-следственных отношениях между разными чертами. Но список черт, составленный Олпортом, можно было использовать как отправную точку для создан</w:t>
      </w:r>
      <w:r>
        <w:rPr>
          <w:sz w:val="28"/>
          <w:szCs w:val="28"/>
        </w:rPr>
        <w:t>ия структуры личностных свойств.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40-х годов Раймонд Кэттел отобрал из списка Олпорта те слова, которые характеризовали устойчивые черты и состояния. В итоге он получил 171 группу биполярных черт. Путем кластерного анализа (математического метода г</w:t>
      </w:r>
      <w:r>
        <w:rPr>
          <w:sz w:val="28"/>
          <w:szCs w:val="28"/>
        </w:rPr>
        <w:t>руппировки показателей) он выделил 35 групп, включающих от 6 до 12 черт. Таким образом, четыре с половиной тысячи черт, отобранных Олпортом, были сведены к 35 группам. Эти группы черт и стали объектом последовательной экспериментальной проверки. В результа</w:t>
      </w:r>
      <w:r>
        <w:rPr>
          <w:sz w:val="28"/>
          <w:szCs w:val="28"/>
        </w:rPr>
        <w:t>те было выделено 12 факторов, т.е. все личностные особенности были сведены к 12 более общим показателям. Но, как считает Кэттел, не все особенности личности могут быть видны экспертам и оценены ими, поэтому он добавил такие общие характеристики личности, к</w:t>
      </w:r>
      <w:r>
        <w:rPr>
          <w:sz w:val="28"/>
          <w:szCs w:val="28"/>
        </w:rPr>
        <w:t>оторые может оценить только сам человек.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получилось 16 общих черт личности (см. табл. 1).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1 - 16 общих черт личности Кеттела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126"/>
        <w:gridCol w:w="1843"/>
        <w:gridCol w:w="1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 полюс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 полюс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черты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Аффектотомия</w:t>
            </w:r>
            <w:r>
              <w:rPr>
                <w:sz w:val="20"/>
                <w:szCs w:val="20"/>
              </w:rPr>
              <w:t xml:space="preserve"> (Циклотемия)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Сердечность, доброта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Шизотимия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Обособленность, отчужденность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интеллект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интеллект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Глупый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“Я”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устойчивость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Слабость “Я”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неустойчивость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Доминантность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Настойчивость, напористость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формность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Покорность, зависимость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Энергичность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Беспечность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энергии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Озабоченность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супер-эго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Совестливость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Слабость супер-эго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Низкое принятие групповых норм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Parmia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Тяга к приключениям, смелость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Threctia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Premsia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Мягкость</w:t>
            </w:r>
            <w:r>
              <w:rPr>
                <w:sz w:val="20"/>
                <w:szCs w:val="20"/>
              </w:rPr>
              <w:t>, нежность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Суровость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Protension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Alaxia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Аутичность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Практичность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Приземленность интересов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Проницательность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Хитрость, коварство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Наивность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Выраженность чувства вины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Тревожность, депрессив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Адекватность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Уверенность в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Радикализм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к экспериментам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Консерватизм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отдавать предпочтение устоявшимся взглядам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Самодостаточность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полагаться на себя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от группы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полагаться на других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интеграция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самоконтроль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интеграция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самоконтроль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Высокое энергетическое напряжение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Фрустрированность, напряженность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Низкое энергетическое напряжение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Расслабленность</w:t>
            </w:r>
          </w:p>
        </w:tc>
      </w:tr>
    </w:tbl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Кэттела, выделенные им 16 черт личности </w:t>
      </w:r>
      <w:r>
        <w:rPr>
          <w:sz w:val="28"/>
          <w:szCs w:val="28"/>
        </w:rPr>
        <w:t>представляют устойчивые особенности, обнаруживаемые у всех людей, сохраняющиеся на протяжении длительного времени и обусловливающие до двух третей индивидуальных различий в личностной сфере.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структуру личностных особенностей, полученную в теории</w:t>
      </w:r>
      <w:r>
        <w:rPr>
          <w:sz w:val="28"/>
          <w:szCs w:val="28"/>
        </w:rPr>
        <w:t xml:space="preserve"> черт, следует отметить, что свойства личности, которые свидетельствуют о мотивах и направленности соседствуют с динамическими особенностями психической деятельности (т.е. свойствами темперамента). С одной стороны, такое совпадение можно рассматривать, как</w:t>
      </w:r>
      <w:r>
        <w:rPr>
          <w:sz w:val="28"/>
          <w:szCs w:val="28"/>
        </w:rPr>
        <w:t xml:space="preserve"> естественное и являющееся результатом того, что свойства личности и темперамента взаимно обусловливают друг друга. Но, в то же время, оно указывает на то, что структура свойств черт личности представляет собой максимальный уровень обобщения всех поведенче</w:t>
      </w:r>
      <w:r>
        <w:rPr>
          <w:sz w:val="28"/>
          <w:szCs w:val="28"/>
        </w:rPr>
        <w:t>ских особенностей, очень высокий уровень абстракции - настолько высокий, что на нем теряется специфика не только отдельных поведенческих особенностей, но и качественные различия между разными сферами личности - с одной стороны, теми, которые относятся к мо</w:t>
      </w:r>
      <w:r>
        <w:rPr>
          <w:sz w:val="28"/>
          <w:szCs w:val="28"/>
        </w:rPr>
        <w:t>тивам, целям и содержанию деятельности, а, с другой - теми, которые описывают динамические особенности поведения [16].</w:t>
      </w:r>
    </w:p>
    <w:p w:rsidR="00000000" w:rsidRDefault="001F1858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темперамент характер личность индивидуальный</w:t>
      </w:r>
    </w:p>
    <w:p w:rsidR="00000000" w:rsidRDefault="001F1858">
      <w:pPr>
        <w:spacing w:after="160" w:line="288" w:lineRule="auto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5A5A5A"/>
          <w:sz w:val="20"/>
          <w:szCs w:val="20"/>
        </w:rPr>
        <w:br w:type="page"/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Трехфакторная теория личности Айзенка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Айзенк выделил три личностных измерения: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</w:t>
      </w:r>
      <w:r>
        <w:rPr>
          <w:sz w:val="28"/>
          <w:szCs w:val="28"/>
        </w:rPr>
        <w:t>раверсию (E),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психотизм (P),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нейротизм (N).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Экстраверсия (лат. ехtеr - «наружный», versare - «обращать») - личностная переменная, которая характеризуется ориентацией личности на мир внешних объектов. Экстравертам свойственны общительность, импульсивность, </w:t>
      </w:r>
      <w:r>
        <w:rPr>
          <w:sz w:val="28"/>
          <w:szCs w:val="28"/>
        </w:rPr>
        <w:t>активность, инициативность, восприимчивость, возбудимость и высокая приспособляемость. Экстраверт беззаботен, весел, любит смеяться, вспыльчив, не всегда на него можно положиться. Он ориентирован на ощущения и эмоции [17].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Интроверсия (происходит лат. intr</w:t>
      </w:r>
      <w:r>
        <w:rPr>
          <w:sz w:val="28"/>
          <w:szCs w:val="28"/>
        </w:rPr>
        <w:t>о - «внутри» , versare - «обращать») - личностная переменная, которая характеризуется ориентацией личности на внутренний субъективный мир. Интровертам присущи настойчивость, ригидность, замкнутость, скромность, раздражительность и затруднения социальной ад</w:t>
      </w:r>
      <w:r>
        <w:rPr>
          <w:sz w:val="28"/>
          <w:szCs w:val="28"/>
        </w:rPr>
        <w:t xml:space="preserve">аптации. Интроверт застенчив, интроспективен, не следует внезапным побуждениям, любит порядок, на него можно положиться. Он холоден, ориентирован на представления. Является противоположной экстроверсии. Одним из компонентов интроверсии выступает шизотимия </w:t>
      </w:r>
      <w:r>
        <w:rPr>
          <w:sz w:val="28"/>
          <w:szCs w:val="28"/>
        </w:rPr>
        <w:t>(греч. schizo - «раскалываю») - личностная переменная, которая характеризуется рядом признаков. Среди них - высокий личностный темп, сильная персеверация ассоциаций, реактивная раздражительность, аналитическое восприятие, абстрактные способности, независим</w:t>
      </w:r>
      <w:r>
        <w:rPr>
          <w:sz w:val="28"/>
          <w:szCs w:val="28"/>
        </w:rPr>
        <w:t>ость и др. Индивиду с высоким показателем шизотимии свойственны абстракция, аналитическое мышление, плохая переключаемость, раздражительность, длительность аффекта.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Психотизм (греч. psyche - «душа») - вторичная личностная черта, которая характеризуется так</w:t>
      </w:r>
      <w:r>
        <w:rPr>
          <w:sz w:val="28"/>
          <w:szCs w:val="28"/>
        </w:rPr>
        <w:t>ими поведенческими признаками, как фантазия, богатство воображения, живость ассоциаций, оригинальность, негибкость, субъективизм, недостаток реалистичности, эгоизм, бесстрастие, неконтактность, плохое переключение, недостаточная точность движений, иногда к</w:t>
      </w:r>
      <w:r>
        <w:rPr>
          <w:sz w:val="28"/>
          <w:szCs w:val="28"/>
        </w:rPr>
        <w:t>онфликтность, сильное внутреннее напряжение. При этом на первый план выходит склонность к уединению и нечуткость к другим.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суперэго - вторичная личностная черта, которая характеризуется такими поведенческими признаками, как общительность и способность</w:t>
      </w:r>
      <w:r>
        <w:rPr>
          <w:sz w:val="28"/>
          <w:szCs w:val="28"/>
        </w:rPr>
        <w:t xml:space="preserve"> к сопереживанию, сочувствию. Является противоположной психотизму.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Нейротизм описывает некоторое свойство - состояние, характеризующее человека со стороны эмоциональной устойчивости, тревожности, уровня самоуважения и возможных вегетативных расстройств. Эт</w:t>
      </w:r>
      <w:r>
        <w:rPr>
          <w:sz w:val="28"/>
          <w:szCs w:val="28"/>
        </w:rPr>
        <w:t>от фактор биполярен и образует шкалу, на одном полюсе которой находятся люди, характеризующиеся чрезвычайной устойчивостью, зрелостью и прекрасной адаптированностью, а на другом - чрезвычайно нервозный, неустойчивый и плохо адаптированный тип [18].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Пересеч</w:t>
      </w:r>
      <w:r>
        <w:rPr>
          <w:sz w:val="28"/>
          <w:szCs w:val="28"/>
        </w:rPr>
        <w:t>ение этих трех личностных характеристик позволило Айзенку получить неожиданный и довольно любопытный результат - достаточно четкое отнесение человека к одному из четырех типов темперамента (см. рис.2).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Айзенк придает большое значение концептуальной ясности</w:t>
      </w:r>
      <w:r>
        <w:rPr>
          <w:sz w:val="28"/>
          <w:szCs w:val="28"/>
        </w:rPr>
        <w:t xml:space="preserve"> и точным измерениям своих теоретических концепций. Айзенк утверждает, что индивидуальные различия в поведении могут быть выявлены посредством факторного анализа и измерены с помощью опросников, а также лабораторных процедур [19].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.3.3 Социальная типологи</w:t>
      </w:r>
      <w:r>
        <w:rPr>
          <w:sz w:val="28"/>
          <w:szCs w:val="28"/>
        </w:rPr>
        <w:t>я характера Э. Фромма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известна типология характера, построенная на основе отношения человека к жизни, обществу и нравственным ценностям, автором которой является - Эрих Фромм. По мнению автора этой концепции, социальный характер определяет мышление,</w:t>
      </w:r>
      <w:r>
        <w:rPr>
          <w:sz w:val="28"/>
          <w:szCs w:val="28"/>
        </w:rPr>
        <w:t xml:space="preserve"> эмоции и действия индивидов. Различные классы и группы людей, существующие в обществе, обладают своим социальным характером.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49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24325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Схематическое сопоставление типов темперамента в трехфакторной модели Г. Айзенка.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бобщив данные наблюдений за поведением различных людей и соотнеся их с практикой работы в клинике, Э. Фромм вывел следующие основные типы социальных характеров: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Рецептивный (восприимчивый) характер. Этот тип соответствует пассивно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>зависимому характеру. О</w:t>
      </w:r>
      <w:r>
        <w:rPr>
          <w:sz w:val="28"/>
          <w:szCs w:val="28"/>
        </w:rPr>
        <w:t>дной из основных черт человека, которому присущ данный тип, является убежденность в том, что источником всех благ является внешняя среда, в которой находится удовлетворение любой материальной или духовной потребности.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Рецептивный тип настроен на пассивное </w:t>
      </w:r>
      <w:r>
        <w:rPr>
          <w:sz w:val="28"/>
          <w:szCs w:val="28"/>
        </w:rPr>
        <w:t xml:space="preserve">восприятие практически во всех сферах своей жизнедеятельности. Идентичность в аспекте подчинения - вот цель существования обладателя данного типа характера. Он становится отличным слушателем, воспринимателем идей, но не их производителем. Вследствие своей </w:t>
      </w:r>
      <w:r>
        <w:rPr>
          <w:sz w:val="28"/>
          <w:szCs w:val="28"/>
        </w:rPr>
        <w:t xml:space="preserve">восприимчивости этот тип человека склонен видеть причины своих жизненных успехов и неудач. В этом, в частности, проявляется его механизм разрешения проблемы человеческого существования - мазохизм. Своими настойчивыми действиями, непомерными требованиями и </w:t>
      </w:r>
      <w:r>
        <w:rPr>
          <w:sz w:val="28"/>
          <w:szCs w:val="28"/>
        </w:rPr>
        <w:t>притязаниями он иногда доводит себя и окружающих до состояния изнеможения. Необходимость принятия решения - для него всегда стресс, проблема, требующая привлечения внешних помощников. Люди с рецептивным характером, как правило, оптимистичны, дружелюбны, ис</w:t>
      </w:r>
      <w:r>
        <w:rPr>
          <w:sz w:val="28"/>
          <w:szCs w:val="28"/>
        </w:rPr>
        <w:t>кренни, стремятся помочь другим.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Эксплуататорский (авторитарный) характер. Эксплуататорский тип характера имеет несколько точек соприкосновения с рецептивным. Во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>первых, человек, которому он присущ, также убежден, что источник всех благ находится во внеш</w:t>
      </w:r>
      <w:r>
        <w:rPr>
          <w:sz w:val="28"/>
          <w:szCs w:val="28"/>
        </w:rPr>
        <w:t>нем мире, и ничто нельзя создать самостоятельно. Во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>вторых, для него также важна идентичность. Однако это уже идентичность в аспекте господства. Садизм является детерминантой поведения эксплуататорского типа практически во всех сферах жизнедеятельности. Об</w:t>
      </w:r>
      <w:r>
        <w:rPr>
          <w:sz w:val="28"/>
          <w:szCs w:val="28"/>
        </w:rPr>
        <w:t>ычно, такие люди представляют (в большинстве случаев подсознательно) себе процесс взаимодействия с окружающими как постоянную борьбу за выживание. Авторитарный тип стремится к использованию и эксплуатации окружающих. Отношение к людям также характеризуется</w:t>
      </w:r>
      <w:r>
        <w:rPr>
          <w:sz w:val="28"/>
          <w:szCs w:val="28"/>
        </w:rPr>
        <w:t xml:space="preserve"> еще и враждебностью. Это объясняется тем, что авторитарный человек склонен к объективации собственных переживании, т.е. он демонстративно оправдывает свое поведение утверждением, что “все так поступают”. В результате всего сказанного, можно отметить, что </w:t>
      </w:r>
      <w:r>
        <w:rPr>
          <w:sz w:val="28"/>
          <w:szCs w:val="28"/>
        </w:rPr>
        <w:t>место доверчивости и оптимизма, которые свойственны впечатлительному типу, в случае с эксплуататорской ориентацией занимают подозрительность и цинизм, зависть и ревность.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Накопительский (стяжательский) характер. Принципиальным отличием этого типа характе</w:t>
      </w:r>
      <w:r>
        <w:rPr>
          <w:sz w:val="28"/>
          <w:szCs w:val="28"/>
        </w:rPr>
        <w:t>ра от первых двух является его стремление к обособленности. Человек с накопительским характером слабо верит в способность внешнего мира удовлетворить его потребности. Поэтому все свои силы он направляет на экономию и активную защиту накопленного. Окружающа</w:t>
      </w:r>
      <w:r>
        <w:rPr>
          <w:sz w:val="28"/>
          <w:szCs w:val="28"/>
        </w:rPr>
        <w:t>я среда, в его представлении,- это враждебное по определению образование, которое пытается нарушить его внутреннюю целостность. В результате, люди этого типа характеризуется выраженной агрессивностью и активным стремлением к устранению, уничтожению объекта</w:t>
      </w:r>
      <w:r>
        <w:rPr>
          <w:sz w:val="28"/>
          <w:szCs w:val="28"/>
        </w:rPr>
        <w:t>, вызвавшего фрустрацию, крушение надежд у данного человека. Соблюдение “стерильности” является одним из наиболее действенных символических механизмов защиты от окружающей среды. Человек с накопительским характером педантичен, чрезвычайно чистоплотен, боле</w:t>
      </w:r>
      <w:r>
        <w:rPr>
          <w:sz w:val="28"/>
          <w:szCs w:val="28"/>
        </w:rPr>
        <w:t>зненно пунктуален.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Рыночный характер. Рыночный тип характера является центральным в типологии Э.Фромма. Главное в рыночном типе - это его глобальная восприимчивость, некритичность. Рыночный человек - такой, каким его создает общество. Такой индивид, сто</w:t>
      </w:r>
      <w:r>
        <w:rPr>
          <w:sz w:val="28"/>
          <w:szCs w:val="28"/>
        </w:rPr>
        <w:t>лкнувшись с трудноразрешимыми социальными и личными жизненными проблемами, перестает «быть самим собой». Он беспрекословно подчиняется обстоятельствам, обществу любого типа, требованиям социальной группы, быстро усваивая тот тип мышления и способ поведения</w:t>
      </w:r>
      <w:r>
        <w:rPr>
          <w:sz w:val="28"/>
          <w:szCs w:val="28"/>
        </w:rPr>
        <w:t>, который свойствен большинству людей в данной ситуации. У такого человека почти никогда нет ни собственного мнения, ни выраженной социальной позиции. Он фактически утрачивает собственное «Я», свою индивидуальность и привык испытывать именно те чувства, ка</w:t>
      </w:r>
      <w:r>
        <w:rPr>
          <w:sz w:val="28"/>
          <w:szCs w:val="28"/>
        </w:rPr>
        <w:t>кие от него ожидаются в определенных ситуациях. Такой человек всегда готов подчиниться любой новой власти, при необходимости быстро и без проблем меняет свои убеждения, не особенно задумываясь над моральной стороной подобного поведения [14],[20].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</w:t>
      </w:r>
      <w:r>
        <w:rPr>
          <w:sz w:val="28"/>
          <w:szCs w:val="28"/>
        </w:rPr>
        <w:t>тороны социальный характер является, по Фромму, продуктом данного общества лишь постольку, поскольку оно проявляет неизменную человеческую природу, которая заключается в поисках путей удовлетворения универсальных психических потребностей, состоящих в преод</w:t>
      </w:r>
      <w:r>
        <w:rPr>
          <w:sz w:val="28"/>
          <w:szCs w:val="28"/>
        </w:rPr>
        <w:t>олении экзистенциальных противоречий. С другой стороны социальный характер является результатом динамической адаптации человеческой природы к структуре общества. Под влиянием требований общества одни из характерологических черт подавляются, другие - активн</w:t>
      </w:r>
      <w:r>
        <w:rPr>
          <w:sz w:val="28"/>
          <w:szCs w:val="28"/>
        </w:rPr>
        <w:t>о развиваются или даже гипертрофируются. Чем ближе характер индивида к социальному характеру, тем полнее его адаптация. Но тем меньше остается подлинных черт индивида. Его личность вытесняется «псевдо - личностью», вместо подлинного «Я» формируется «псевдо</w:t>
      </w:r>
      <w:r>
        <w:rPr>
          <w:sz w:val="28"/>
          <w:szCs w:val="28"/>
        </w:rPr>
        <w:t>-Я» [21].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главе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- это индивидуальные особенности человека, определяющие динамику протекания его психических процессов и поведения. Темперамент характеризует динамичность личности, но не характеризует ее убеждений, взглядов, интересо</w:t>
      </w:r>
      <w:r>
        <w:rPr>
          <w:sz w:val="28"/>
          <w:szCs w:val="28"/>
        </w:rPr>
        <w:t>в, не является показателем ценности или малоценности личности, не определяет ее возможности. Выделяют следующие основные компоненты, определяющие темперамент: общая активность психической деятельности и поведения человека, двигательная, или моторная, актив</w:t>
      </w:r>
      <w:r>
        <w:rPr>
          <w:sz w:val="28"/>
          <w:szCs w:val="28"/>
        </w:rPr>
        <w:t>ность, эмоциональная активность [4]. К свойствам темперамента можно отнести те отличительные, индивидуальные признаки человека, которые определяют собой динамические аспекты всех его видов деятельности, характеризуют особенности протекания психических проц</w:t>
      </w:r>
      <w:r>
        <w:rPr>
          <w:sz w:val="28"/>
          <w:szCs w:val="28"/>
        </w:rPr>
        <w:t>ессов. Считается, что свойства темперамента определяются, в основном, свойствами нервной системы человека. Свойства темперамента биологически обусловлены и являются врожденными, включаясь в развитие характера, они претерпевают изменения, в силу чего одни и</w:t>
      </w:r>
      <w:r>
        <w:rPr>
          <w:sz w:val="28"/>
          <w:szCs w:val="28"/>
        </w:rPr>
        <w:t xml:space="preserve"> те же исходные свойства могут привести к различным свойствам характера. Во всех своих проявлениях темперамент опосредствован и обусловлен всеми реальными условиями и конкретным содержанием жизни человека. Темперамент - важное условие, с которым надо счита</w:t>
      </w:r>
      <w:r>
        <w:rPr>
          <w:sz w:val="28"/>
          <w:szCs w:val="28"/>
        </w:rPr>
        <w:t>ться при индивидуальном подходе к воспитанию и обучению, к формированию характера, к всестороннему развитию умственных и физических способностей [1],[3].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это индивидуальное сочетание существенных свойств личности, выражающих отношение человека к</w:t>
      </w:r>
      <w:r>
        <w:rPr>
          <w:sz w:val="28"/>
          <w:szCs w:val="28"/>
        </w:rPr>
        <w:t xml:space="preserve"> действительности и проявляющихся в его поведении, в его поступках. Характер не является простой совокупностью, случайным набором изолированных черт. Различные черты характера взаимосвязаны, взаимозависимы, образуют целостное структурное образование. В сам</w:t>
      </w:r>
      <w:r>
        <w:rPr>
          <w:sz w:val="28"/>
          <w:szCs w:val="28"/>
        </w:rPr>
        <w:t>ом общем виде их можно разделить на основные, ведущие, задающие общую направленность развитию всего комплекса его проявлений, и второстепенные, определяемые основными. Характер человека проявляется в системе отношений: к другим людям, к делу, к себе, к соб</w:t>
      </w:r>
      <w:r>
        <w:rPr>
          <w:sz w:val="28"/>
          <w:szCs w:val="28"/>
        </w:rPr>
        <w:t>ственности. Характер развивается под влиянием окружающей среды, жизненного опыта человека, его воспитания. Выступая как прижизненное образование человека, характер определяется и формируется в течение всей жизни человека. Характер человека предполагает нал</w:t>
      </w:r>
      <w:r>
        <w:rPr>
          <w:sz w:val="28"/>
          <w:szCs w:val="28"/>
        </w:rPr>
        <w:t>ичие чего-то значимого для индивида в мире, в жизни, что-то, от чего зависят мотивы его поступков, цели его действий, задачи, которые он себе ставит. Обладание целями жизни - главное условие образования характера [1],[4],[7].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Исследованиями темперамента и </w:t>
      </w:r>
      <w:r>
        <w:rPr>
          <w:sz w:val="28"/>
          <w:szCs w:val="28"/>
        </w:rPr>
        <w:t>характера занимались и занимаются зарубежные психологические школы. Выдвинуто множество теории относительно природы темперамента и характера. В целом не может быть абсолютной или универсальной классификации темпераментов и характера, деления их на типы. Ос</w:t>
      </w:r>
      <w:r>
        <w:rPr>
          <w:sz w:val="28"/>
          <w:szCs w:val="28"/>
        </w:rPr>
        <w:t>нования для типизации, как правило, вводятся исследователем или заинтересованным лицом для того, чтобы в соответствии с имеющейся задачей разделить людей на группы по преобладающим качествам. Не малый вклад в изучение темперамента внесли работы Гиппократа,</w:t>
      </w:r>
      <w:r>
        <w:rPr>
          <w:sz w:val="28"/>
          <w:szCs w:val="28"/>
        </w:rPr>
        <w:t xml:space="preserve"> Э. Кречмера, Я. Стреляу, были разработаны типологии характеров по Г. Олпорту, Р. Кеттелу, Э. Фромму, Г. Айзенка [4].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F185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Диагностическое исследование черт и типов личности по методике Г.Ю. Айзенка Epi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Организация, процедура и методика исследов</w:t>
      </w:r>
      <w:r>
        <w:rPr>
          <w:sz w:val="28"/>
          <w:szCs w:val="28"/>
        </w:rPr>
        <w:t>ания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диагностическом исследовании приняли участие 20 студентов: 16 - девушек и 4 - юноши, возраст -17-19 лет.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Психодиагностическое обследование было проведено с использованием опросника Г. Айзенка </w:t>
      </w:r>
      <w:r>
        <w:rPr>
          <w:sz w:val="28"/>
          <w:szCs w:val="28"/>
          <w:lang w:val="en-US"/>
        </w:rPr>
        <w:t>Epi</w:t>
      </w:r>
      <w:r>
        <w:rPr>
          <w:sz w:val="28"/>
          <w:szCs w:val="28"/>
        </w:rPr>
        <w:t xml:space="preserve"> (1963) [22].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предназначен для изучения инди</w:t>
      </w:r>
      <w:r>
        <w:rPr>
          <w:sz w:val="28"/>
          <w:szCs w:val="28"/>
        </w:rPr>
        <w:t>видуально-психологических черт личности с целью диагностики степени выраженности свойств, выдвигаемых в качестве существенных компонентов личности: нейротизма, экстра-, интроверсии.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57 вопросов, на который испытуемый должен ответить «да»,</w:t>
      </w:r>
      <w:r>
        <w:rPr>
          <w:sz w:val="28"/>
          <w:szCs w:val="28"/>
        </w:rPr>
        <w:t xml:space="preserve"> либо «нет». Время ответа не ограничивается.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Определение черт и типа личности.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«Вам будут предложены вопросы, касающиеся Вашего обычного образа жизни. Если Вы согласны с утверждением, рядом с его номером поставьте знак «+» («да»), если не</w:t>
      </w:r>
      <w:r>
        <w:rPr>
          <w:sz w:val="28"/>
          <w:szCs w:val="28"/>
        </w:rPr>
        <w:t>т - знак «-» («нет»). Над вопросами долго не думайте, правильных и неправильных ответов нет».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Экспериментальный материал: текст опросника ручка.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показателей по шкале «Искренность»: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181"/>
        <w:gridCol w:w="4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Численный показатель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4 -6 7 - 9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Откровенный Ситуативный Лживый*</w:t>
            </w:r>
          </w:p>
        </w:tc>
      </w:tr>
    </w:tbl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 данном случае речь идет только лишь о степени искренности при ответах на вопросы теста, а отнюдь не о лживости как личностной характеристике.</w:t>
      </w:r>
    </w:p>
    <w:p w:rsidR="00000000" w:rsidRDefault="001F1858">
      <w:pPr>
        <w:spacing w:after="160" w:line="288" w:lineRule="auto"/>
        <w:ind w:left="21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показателей по шкале «Экстраверсия и интроверс</w:t>
      </w:r>
      <w:r>
        <w:rPr>
          <w:sz w:val="28"/>
          <w:szCs w:val="28"/>
        </w:rPr>
        <w:t>ия»: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 для шкалы «Экстраверсия»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 интроверт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Интроверт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интроверт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Амбиверт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 экстраверт</w:t>
            </w:r>
          </w:p>
        </w:tc>
      </w:tr>
    </w:tbl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по шкале «Нейротизм»: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 для шкалы «Нейротизм»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 конкордант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Конкордант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конкордант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Нормостеник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дискордант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Дискордант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 дискордант</w:t>
            </w:r>
          </w:p>
        </w:tc>
      </w:tr>
    </w:tbl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 Вначале необходимо обработать результаты п</w:t>
      </w:r>
      <w:r>
        <w:rPr>
          <w:sz w:val="28"/>
          <w:szCs w:val="28"/>
        </w:rPr>
        <w:t>о шкале «Искренность». Она диагностирует склонность давать социально желаемые ответы. Если этот показатель превышает 5 баллов, то можно утверждать, что испытуемый не был искренен при ответах на вопросы теста.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следует по каждому показателю посчитать с</w:t>
      </w:r>
      <w:r>
        <w:rPr>
          <w:sz w:val="28"/>
          <w:szCs w:val="28"/>
        </w:rPr>
        <w:t>умму баллов, начисляя по одному баллу за каждый ответ, совпадающий с ключом. Сравнив полученные результаты по шкалам «Экстраверсия» и «Нейротизм» с интерпретацией в таблицах, необходимо отложить на схеме (см. рис. 2) полученные результаты по шкале «интрове</w:t>
      </w:r>
      <w:r>
        <w:rPr>
          <w:sz w:val="28"/>
          <w:szCs w:val="28"/>
        </w:rPr>
        <w:t>рсия - экстраверсия» и по шкале «нейротизм» (эмоциональная устойчивость - нестабильность). Сочетание характеристик по двум шкалам укажет на тип темперамента.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и интерпретация результатов исследования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диагностического исследовани</w:t>
      </w:r>
      <w:r>
        <w:rPr>
          <w:sz w:val="28"/>
          <w:szCs w:val="28"/>
        </w:rPr>
        <w:t>я все полученные результаты были обработаны по шкале «Искренность», результаты которых представлены в таблице 1 Приложения 2.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полученные результаты, можно сказать следующее. Полученным данным в 60% случаев можно с уверенностью доверять, так </w:t>
      </w:r>
      <w:r>
        <w:rPr>
          <w:sz w:val="28"/>
          <w:szCs w:val="28"/>
        </w:rPr>
        <w:t>как испытуемые не склонялись давать социально желаемые ответы, а отвечали на вопросы теста откровенно. Для 30% опрошенных характерна ситуативная искренность, то есть в различных жизненных ситуациях они ведут себя искренно или лживо по обстоятельствам, когд</w:t>
      </w:r>
      <w:r>
        <w:rPr>
          <w:sz w:val="28"/>
          <w:szCs w:val="28"/>
        </w:rPr>
        <w:t>а как 10% принявших участие в диагностике не склонны открыто отвечать на предложенные вопросы. В дальнейшем испытуемые, получившие высокие баллы по шкале «лживость», были исключены из исследования, их ответы не учитывались.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диагностики было</w:t>
      </w:r>
      <w:r>
        <w:rPr>
          <w:sz w:val="28"/>
          <w:szCs w:val="28"/>
        </w:rPr>
        <w:t xml:space="preserve"> подсчитано количество баллов, набранные каждым испытуемым по шкалам «Экстраверсия - интроверсия», «Нейротизм», а также какая интерпретация соответствует данному количеству баллов. Полученные результаты показаны в таблице 2 Приложения 2.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получе</w:t>
      </w:r>
      <w:r>
        <w:rPr>
          <w:sz w:val="28"/>
          <w:szCs w:val="28"/>
        </w:rPr>
        <w:t>нные данные можно сказать, что в группе опрошенных к экстравертам можно отнести 25%, к потенциальным экстравертам - 35%. Такие люди изначально ориентированы на внешний мир. Они строят свой внутренний мир в соответствии с внешним. Экстраверты и потенциальны</w:t>
      </w:r>
      <w:r>
        <w:rPr>
          <w:sz w:val="28"/>
          <w:szCs w:val="28"/>
        </w:rPr>
        <w:t>е экстраверты подвижны, разговорчивы, быстро устанавливают отношения и привязанности, внешние факторы являются для них движущей силой. Внешне они обычно производят впечатление холодных и догматических людей, живущих в соответствии с установленными правилам</w:t>
      </w:r>
      <w:r>
        <w:rPr>
          <w:sz w:val="28"/>
          <w:szCs w:val="28"/>
        </w:rPr>
        <w:t>и. С экстраверсией связаны определенные черты характера, в частности экзальтированность, демонстративность, возбудимость, гипертимность, сензитивность. Все эти черты характера, вместе взятые, обычно образуют единый комплекс и встречаются у человека совмест</w:t>
      </w:r>
      <w:r>
        <w:rPr>
          <w:sz w:val="28"/>
          <w:szCs w:val="28"/>
        </w:rPr>
        <w:t>но. Человека, обладающего таким комплексом характерологических черт, отличает повышенная активность и внимание к тому, что вокруг него происходит. Он живо откликается на соответствующие события и как бы ими живет.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опрошенных не нашлось потенциальных </w:t>
      </w:r>
      <w:r>
        <w:rPr>
          <w:sz w:val="28"/>
          <w:szCs w:val="28"/>
        </w:rPr>
        <w:t>интровертов и интровертов в общем. Эти люди изначально погружены в себя. Для них самое главное - мир внутренних переживаний, а не внешний мир с его правилами и законами. В случае интроверта мы замечаем, что все внимание человека направляется на самого себя</w:t>
      </w:r>
      <w:r>
        <w:rPr>
          <w:sz w:val="28"/>
          <w:szCs w:val="28"/>
        </w:rPr>
        <w:t>, и он становится центром собственных интересов. Интроверсия коррелирует с совокупностью личностных черт, в первую очередь с тревожностью, педантичностью. Люди, имеющие этот комплекс характерологических особенностей, отличаются отстраненностью от происходя</w:t>
      </w:r>
      <w:r>
        <w:rPr>
          <w:sz w:val="28"/>
          <w:szCs w:val="28"/>
        </w:rPr>
        <w:t>щего вокруг, отчужденностью, независимостью.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являются амбивертами. Люди склонные к амбиверности вобрали в себя черты интровертов и экстравертов. В различных жизненных ситуациях они склонны проявлять себя по - разному, другими словами, они непредсказуемы.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диагностики, основываясь на уже полученных результатах, было проведено соответствие каждого испытуемого с типам темперамента. Полученные данные отображены в таблице 3.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в данной группе испытуемых холерическому типу ли</w:t>
      </w:r>
      <w:r>
        <w:rPr>
          <w:sz w:val="28"/>
          <w:szCs w:val="28"/>
        </w:rPr>
        <w:t>чности соответствуют 35% опрошенных. Холерик характеризуется высокой психической активностью, энергичностью действий, резкостью, стремительностью, силой движений, их быстрым темпом, порывистостью. У холерического темперамента деятельность быстра, но непрод</w:t>
      </w:r>
      <w:r>
        <w:rPr>
          <w:sz w:val="28"/>
          <w:szCs w:val="28"/>
        </w:rPr>
        <w:t>олжительна. Он деятелен, но неохотно берет на себя дела именно потому, что у него нет выдержки.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сангвиникам можно отнести 35% испытуемых. У сангвиников также как и у холериков, сильная нервная система, а значит, и хорошая работоспособность, он легко пере</w:t>
      </w:r>
      <w:r>
        <w:rPr>
          <w:sz w:val="28"/>
          <w:szCs w:val="28"/>
        </w:rPr>
        <w:t>ходит к другой деятельности, к общению с другими людьми. Сангвиник стремится к частой смене впечатлений, легко и быстро отзывается на происходящие события, сравнительно легко переживает неудачи. Они характеризуются высокой психической активностью, быстрото</w:t>
      </w:r>
      <w:r>
        <w:rPr>
          <w:sz w:val="28"/>
          <w:szCs w:val="28"/>
        </w:rPr>
        <w:t>й и живостью движений, энергичностью, работоспособностью, разнообразием и богатством мимики.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Флегматичному типу соответствуют 15% опрошенных. У флегматиков сильная, работоспособная нервная система, но он с трудом включается в другую работу и приспосабливае</w:t>
      </w:r>
      <w:r>
        <w:rPr>
          <w:sz w:val="28"/>
          <w:szCs w:val="28"/>
        </w:rPr>
        <w:t>тся к новой обстановке. У них преобладает спокойное, ровное настроение. Чувства обычно отличаются постоянством. Флегматичный тип личности характеризуется низким уровнем психической активности, медлительностью, невыразительностью мимики, склонностью к безде</w:t>
      </w:r>
      <w:r>
        <w:rPr>
          <w:sz w:val="28"/>
          <w:szCs w:val="28"/>
        </w:rPr>
        <w:t>ятельности и способностью приходить в движение, хотя и не легко и не быстро, но зато надолго.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меланхоличному типу относятся 5% испытуемых. Таким людям свойственен низкий уровень психической активности, замедленность движений, сдержанность моторики и речи</w:t>
      </w:r>
      <w:r>
        <w:rPr>
          <w:sz w:val="28"/>
          <w:szCs w:val="28"/>
        </w:rPr>
        <w:t>, быстрая утомляемостью. Меланхолика отличает высокая эмоциональная чувствительность ко всему, что происходит вокруг него. Чуткость к другим делает их универсально уживчивыми с другими людьми, но сам меланхолик склонен переживать проблемы внутри себя и, сл</w:t>
      </w:r>
      <w:r>
        <w:rPr>
          <w:sz w:val="28"/>
          <w:szCs w:val="28"/>
        </w:rPr>
        <w:t>едовательно, склонен к саморазрушению.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Флегматики и меланхолики сдержанны и уравновешенны, они более точно и экономично выполняют работу, лучше ее планируют.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полученным данным, можно сказать о том, что половина опрошенных студентов (50%) относятся к тип</w:t>
      </w:r>
      <w:r>
        <w:rPr>
          <w:sz w:val="28"/>
          <w:szCs w:val="28"/>
        </w:rPr>
        <w:t>ам темперамента: сангвиник и флегматик, которым характерны уравновешенный тип нервной системы и эмоциональная устойчивость, 60% опрошенных ориентированы на внешний мир, т.е. являются экстравертами.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Соотнеся полученные данные с теоретической основой, можно </w:t>
      </w:r>
      <w:r>
        <w:rPr>
          <w:sz w:val="28"/>
          <w:szCs w:val="28"/>
        </w:rPr>
        <w:t>заключить о том, что, по мнению Г. Айзенка, люди, относящиеся к типу темперамента сангвиник, характеризуются сильной нервной системой, высокой психической активностью, быстротой и энергичностью действий. Они деятельны, легко и быстро отзываются на происход</w:t>
      </w:r>
      <w:r>
        <w:rPr>
          <w:sz w:val="28"/>
          <w:szCs w:val="28"/>
        </w:rPr>
        <w:t>ящие события, достаточно коммуникабельны. Экстраверты подвижны, разговорчивы, их отличает повышенная активность и внимание к тому, что вокруг них происходит. Флегматик характеризуется спокойствием в действиях, мимике и речи, постоянством, глубиной чувств и</w:t>
      </w:r>
      <w:r>
        <w:rPr>
          <w:sz w:val="28"/>
          <w:szCs w:val="28"/>
        </w:rPr>
        <w:t xml:space="preserve"> настроений. Настойчивый и упорный «труженик жизни», он редко выходит из себя, рассчитав свои силы, доводит дело до конца, ровен в отношениях, в меру общителен. Экономит силы, попусту их не тратит.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Я. Стреляу, сангвиники характеризуются высокой р</w:t>
      </w:r>
      <w:r>
        <w:rPr>
          <w:sz w:val="28"/>
          <w:szCs w:val="28"/>
        </w:rPr>
        <w:t>еактивностью и активностью. Они активно принимаются за новое дело, без усилий могут не только переключатся с одной работы на другую, но и переучиваться, овладевая новыми навыками. Флегматики обладают высокой активностью, значительно преобладающей над малой</w:t>
      </w:r>
      <w:r>
        <w:rPr>
          <w:sz w:val="28"/>
          <w:szCs w:val="28"/>
        </w:rPr>
        <w:t xml:space="preserve"> реактивностью. Отличаются терпеливостью, выдержкой, самообладанием.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Гален описывал данные темпераменты следующим образом: сангвиник живой, подвижный, его чувства легко возникают и сменяются новыми, ему свойственны богатая мимика, выразительность. Флегмати</w:t>
      </w:r>
      <w:r>
        <w:rPr>
          <w:sz w:val="28"/>
          <w:szCs w:val="28"/>
        </w:rPr>
        <w:t>ка можно охарактеризовать как медлительного, с устойчивыми стремлениями и постоянным настроением. Характерно то, что он редко выходит из себя, не склонен к аффектам, ему свойственны ровность, спокойствие, выдержка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образом: гипотеза исследования о том</w:t>
      </w:r>
      <w:r>
        <w:rPr>
          <w:sz w:val="28"/>
          <w:szCs w:val="28"/>
        </w:rPr>
        <w:t>, что студенты, обучающиеся на факультете информатизации социальных систем, имеют выраженные черты экстраверсии и эмоциональной устойчивости, уравновешенность нервной системы нашла свое частичное фактическое подтверждение. По полученным данным, только поло</w:t>
      </w:r>
      <w:r>
        <w:rPr>
          <w:sz w:val="28"/>
          <w:szCs w:val="28"/>
        </w:rPr>
        <w:t xml:space="preserve">вину испытуемых студентов (50%), принявших участие в исследовании, можно отнести к типу «сангвиник» и «флегматик», что характеризует их как людей с выраженной устойчивостью нервной системы. Однако, 40% опрошенных относятся к типу «холерик» и «меланхолик», </w:t>
      </w:r>
      <w:r>
        <w:rPr>
          <w:sz w:val="28"/>
          <w:szCs w:val="28"/>
        </w:rPr>
        <w:t>что соответствует неустойчивому типу нервной системы.</w:t>
      </w:r>
    </w:p>
    <w:p w:rsidR="00000000" w:rsidRDefault="001F1858">
      <w:pPr>
        <w:spacing w:after="160" w:line="288" w:lineRule="auto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5A5A5A"/>
          <w:sz w:val="20"/>
          <w:szCs w:val="20"/>
        </w:rPr>
        <w:br w:type="page"/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к главе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эмпирическом исследовании была поставлена задача проведения диагностического исследования черт и типов личности по методике Г.Ю. Айзенка </w:t>
      </w:r>
      <w:r>
        <w:rPr>
          <w:sz w:val="28"/>
          <w:szCs w:val="28"/>
          <w:lang w:val="en-US"/>
        </w:rPr>
        <w:t>Epi</w:t>
      </w:r>
      <w:r>
        <w:rPr>
          <w:sz w:val="28"/>
          <w:szCs w:val="28"/>
        </w:rPr>
        <w:t>. В ходе проведенного исследования было вы</w:t>
      </w:r>
      <w:r>
        <w:rPr>
          <w:sz w:val="28"/>
          <w:szCs w:val="28"/>
        </w:rPr>
        <w:t>явлено следующее: 1) по шкалам «Экстраверсия - интроверсия», «Нейротизм» - к экстравертам было отнесено 25% опрошенных студентов, к потенциальным экстравертам - 35%, 30% являются амбивертами. Среди опрошенных не нашлось потенциальных интровертов и интровер</w:t>
      </w:r>
      <w:r>
        <w:rPr>
          <w:sz w:val="28"/>
          <w:szCs w:val="28"/>
        </w:rPr>
        <w:t>тов в общем.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основываясь на уже полученных результатах, было проведено соответствие каждого испытуемого с типами темперамента: 35% опрошенных оказались холериками, еще 35% - сангвиниками, 15% - флегматиками и 5% - меланхоликами.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выдвинута гипотеза и</w:t>
      </w:r>
      <w:r>
        <w:rPr>
          <w:sz w:val="28"/>
          <w:szCs w:val="28"/>
        </w:rPr>
        <w:t>сследования о том, что студенты, обучающиеся на факультете информатизации социальных систем, имеют выраженные черты экстраверсии и эмоциональной устойчивости, уравновешенность нервной системы. Данная гипотеза нашла свое частичное фактическое подтверждение.</w:t>
      </w:r>
    </w:p>
    <w:p w:rsidR="00000000" w:rsidRDefault="001F185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after="160" w:line="288" w:lineRule="auto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5A5A5A"/>
          <w:sz w:val="20"/>
          <w:szCs w:val="20"/>
        </w:rPr>
        <w:br w:type="page"/>
      </w:r>
    </w:p>
    <w:p w:rsidR="00000000" w:rsidRDefault="001F185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работы были решены следующие задачи: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 теоретический обзор зарубежной литературы по различным подходам исследования темперамента и характера.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описан личностный опросник Айзенка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а также проведенное с его п</w:t>
      </w:r>
      <w:r>
        <w:rPr>
          <w:sz w:val="28"/>
          <w:szCs w:val="28"/>
        </w:rPr>
        <w:t>рименением диагностическое исследование.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был выявлен преобладающий тип темперамента, поведенческие особенности, стиль поведения каждого студента.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была выявлена характеристика индивидуально-психологического склада человека, соответствующая ориентация ли</w:t>
      </w:r>
      <w:r>
        <w:rPr>
          <w:sz w:val="28"/>
          <w:szCs w:val="28"/>
        </w:rPr>
        <w:t>чности на мир.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экспериментального исследования, соотнеся полученные данные с теоретической основой, можно заключить о том, что высокие показатели по шкале «Экстраверсия - интроверсия», свидетельствуют о достаточной степени общит</w:t>
      </w:r>
      <w:r>
        <w:rPr>
          <w:sz w:val="28"/>
          <w:szCs w:val="28"/>
        </w:rPr>
        <w:t>ельности испытуемых, широкому кругу знакомств, необходимости в контактах. Наличие данной личностной черты у будущих специалистов, обучающихся на факультете информатизации социальных систем, способствует легкому нахождению общего языка с клиентом, возможнос</w:t>
      </w:r>
      <w:r>
        <w:rPr>
          <w:sz w:val="28"/>
          <w:szCs w:val="28"/>
        </w:rPr>
        <w:t>ти вести беседу просто и непринужденно. А значит человек, обратившийся за помощью к такому специалисту, будет чувствовать себя комфортно и уверенно, что является важным условием для более точного понимания проблемы клиента.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по шкале «Нейротизм» </w:t>
      </w:r>
      <w:r>
        <w:rPr>
          <w:sz w:val="28"/>
          <w:szCs w:val="28"/>
        </w:rPr>
        <w:t>ниже среднего, это свидетельствует об эмоциональной устойчивости испытуемых - черте, выражающей сохранение организованного поведения, ситуативной целенаправленности в обычных и стрессовых ситуациях. Для наших будущих специалистов данное качество будет спос</w:t>
      </w:r>
      <w:r>
        <w:rPr>
          <w:sz w:val="28"/>
          <w:szCs w:val="28"/>
        </w:rPr>
        <w:t>обствовать успешной работе с клиентами и поможет им адекватно оценивать происходящую ситуацию и находить правильное решение выхода из нее. А совокупность таких действий будет являться залогом успешности дела и, как следствие, дальнейшим продвижением по кар</w:t>
      </w:r>
      <w:r>
        <w:rPr>
          <w:sz w:val="28"/>
          <w:szCs w:val="28"/>
        </w:rPr>
        <w:t>ьерной лестнице.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большинство студентов факультета информатизации социальных систем, обладают необходимыми чертами личности, такими как: коммуникабельность, отзывчивость, эмоциональная устойчивость, высокая работоспособность и активность, кот</w:t>
      </w:r>
      <w:r>
        <w:rPr>
          <w:sz w:val="28"/>
          <w:szCs w:val="28"/>
        </w:rPr>
        <w:t>орые позволят им в дальнейшем рационально использовать данные особенности и стать лучшими специалистами в своей профессиональной сфере.</w:t>
      </w:r>
    </w:p>
    <w:p w:rsidR="00000000" w:rsidRDefault="001F185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after="160" w:line="288" w:lineRule="auto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5A5A5A"/>
          <w:sz w:val="20"/>
          <w:szCs w:val="20"/>
        </w:rPr>
        <w:br w:type="page"/>
      </w:r>
    </w:p>
    <w:p w:rsidR="00000000" w:rsidRDefault="001F185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Общая психология: курс лекций для первой ступени педагогического образования/ Со</w:t>
      </w:r>
      <w:r>
        <w:rPr>
          <w:sz w:val="28"/>
          <w:szCs w:val="28"/>
        </w:rPr>
        <w:t>ст. Е.И. Рогов. - М.: ВЛАДОС, 1998. - 448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Баркова, Л. А. Психология личности: Учеб. пособие для студентов вузов/ Л.А. Баркова. - Красноярск: ГУЗЦМиЗ, 2005. - 156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.Психология индивидуальных различий: Тексты/ Под ред. Ю.Б. Гиппенрейтер, В.Я. Романова</w:t>
      </w:r>
      <w:r>
        <w:rPr>
          <w:sz w:val="28"/>
          <w:szCs w:val="28"/>
        </w:rPr>
        <w:t>. М.: Изд-во МГУ, 1982. - С. 153-159.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Словарь практического психолога / Сост. С.Ю. Головин. - Минск: Харвест, 1997. - 798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Фридман, Л. М. Психологический справочник учителя / Л. М. Фридман, И. Ю. Кулагина. - 2-е издание. - М.: Совершенство, 1998. - 4</w:t>
      </w:r>
      <w:r>
        <w:rPr>
          <w:sz w:val="28"/>
          <w:szCs w:val="28"/>
        </w:rPr>
        <w:t>18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Рубинштейн, С. Л. Основы общей психологии/ С.Л. Рубинштейн. - М.: Педагогика, 1989. - 485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Практикум по общей психологии: Учеб. пособие для студентов пед. ин-тов/ А. И. Абраменко, А. А. Алексеев, В. В. Богословский; Под ред. А. И. Щербакова. - </w:t>
      </w:r>
      <w:r>
        <w:rPr>
          <w:sz w:val="28"/>
          <w:szCs w:val="28"/>
        </w:rPr>
        <w:t>2-е изд.- М.: Просвещение, 1990. - 288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Психология и психоанализ характера: хрестоматия/ Под ред. Д. Я. Райгородский. - Самара: Бахрах-М, 2007. - 639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Левитов, Н.Д. Психология характера. - М., 1969. - 247с.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Леонгард, К. Акцентуированные личности</w:t>
      </w:r>
      <w:r>
        <w:rPr>
          <w:sz w:val="28"/>
          <w:szCs w:val="28"/>
        </w:rPr>
        <w:t>. - Киев, 1981. - 318с.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Русалов, В.М. О природе темперамента и его месте в структуре индивидуальных свойств человека // Вопросы психологии. - 1985. - № 11. - С. 19-33.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Симонов, П. В. Темперамент. Характер. Личность/ П. В. Симонов, П. М.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Ершов. - М.: На</w:t>
      </w:r>
      <w:r>
        <w:rPr>
          <w:sz w:val="28"/>
          <w:szCs w:val="28"/>
        </w:rPr>
        <w:t>ука, 1984. - 163с.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Щекин, Г. В. Визуальная психодиагностика: познание людей по их внешнему облику/ Г. В. Щекин.- М. : Изд-во Ассоциации профессионального образования, 1992. - 44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Маклаков, А. Г. Общая психология: Учебное пособие для студ. вузов/ А. Г</w:t>
      </w:r>
      <w:r>
        <w:rPr>
          <w:sz w:val="28"/>
          <w:szCs w:val="28"/>
        </w:rPr>
        <w:t>. Маклаков. - СПб.: Питер, 2000. - 592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Стреляу, Я. Роль темперамента в психическом развитии / Я. Стреляу. - М.: Прогресс, 1982. - 232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Батаршев, А.В. Психология индивидуальных различий: От темперамента к характеру и типологии личности/ А.В. Батарш</w:t>
      </w:r>
      <w:r>
        <w:rPr>
          <w:sz w:val="28"/>
          <w:szCs w:val="28"/>
        </w:rPr>
        <w:t>ев. - М.: Владос, 2001. - 255с.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Хьелл, Л. Теории личности/ Л. Хьелл, Д. Зиглер. - СПб.: Питер-Пресс, 1997. - 608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Шевандрин, Н. Психодиагностика, коррекция и развитие личности/ Н. Шевандрин. - М.: Владос, 1998. - 512 с 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Кречмер, Э.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троение тела и</w:t>
      </w:r>
      <w:r>
        <w:rPr>
          <w:sz w:val="28"/>
          <w:szCs w:val="28"/>
        </w:rPr>
        <w:t xml:space="preserve"> характер / Э. Кречмер. - М.: Педагогика-Пресс, 1995. - 608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Фромм, Э. Человек для себя: исследование психологических проблем этики./ Э. Фромм. - Минск: Коллегиум, 1992. - 253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Фромм, Э. Иметь или быть?/ Э. Фромм. - М.: Прогресс, 1990. - 336 с.</w:t>
      </w:r>
    </w:p>
    <w:p w:rsidR="00000000" w:rsidRDefault="001F18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</w:t>
      </w:r>
      <w:r>
        <w:rPr>
          <w:sz w:val="28"/>
          <w:szCs w:val="28"/>
        </w:rPr>
        <w:t>сихологические тесты/ Под ред. А.А. Карелина. - М. Владос, 1999. - 312с.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after="160" w:line="288" w:lineRule="auto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1.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Опросник Айзенка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Часто ли Вы испытываете тягу к новым впечатлениям, к тому, чтобы «встряхнуться», испытать возбуждение?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Часто ли Вы нуждаетесь в друзьях, кото</w:t>
      </w:r>
      <w:r>
        <w:rPr>
          <w:sz w:val="28"/>
          <w:szCs w:val="28"/>
        </w:rPr>
        <w:t>рые Вас понимают, могут ободрить или утешить?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человек беспечный?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находите ли Вы, что Вам очень трудно отвечать «нет»?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Задумываетесь ли Вы перед тем, как что-либо предпринять?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Вы обещаете что-то сделать, всегда ли Вы сдерживаете свои обе</w:t>
      </w:r>
      <w:r>
        <w:rPr>
          <w:sz w:val="28"/>
          <w:szCs w:val="28"/>
        </w:rPr>
        <w:t>щания (независимо от того, удобно это Вам ли нет)?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у Вас бывают спады и подъемы настроения?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Обычно Вы поступаете и говорите быстро, не раздумывая?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Вы чувствуете себя несчастным человеком без достаточных на то причин?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Сделали бы Вы</w:t>
      </w:r>
      <w:r>
        <w:rPr>
          <w:sz w:val="28"/>
          <w:szCs w:val="28"/>
        </w:rPr>
        <w:t xml:space="preserve"> почти все что угодно на спор?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Возникает ли у Вас чувство робости и смущения, когда Вы хотите завести разговор с симпатичным незнакомцем?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Выходите ли Вы иногда из себя, злитесь ли?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Вы действуете под влиянием минутного настроения?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Часто ли </w:t>
      </w:r>
      <w:r>
        <w:rPr>
          <w:sz w:val="28"/>
          <w:szCs w:val="28"/>
        </w:rPr>
        <w:t>Вы беспокоитесь из-за того, что сделали или сказали что-то, чего не следовало бы делать или говорить?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Предпочитаете ли Вы обычно книги встречам с людьми?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ли Вас обидеть?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Любите ли Вы часто бывать в компании?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Бывают ли у Вас мысли, которые Вы </w:t>
      </w:r>
      <w:r>
        <w:rPr>
          <w:sz w:val="28"/>
          <w:szCs w:val="28"/>
        </w:rPr>
        <w:t>хотели бы скрыть от других?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Верно ли, что Вы иногда полны энергии, так что все горит в руках,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иногда совсем вялы?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Предпочитаете ли Вы иметь поменьше друзей, но зато особенно близких?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Вы мечтаете?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на Вас кричат, Вы отвечаете тем же?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Вас беспокоит чувство вины?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ли Ваши привычки хороши и желательны?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Способны ли Вы дать волю своим чувствам и вовсю повеселиться в компании?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Считаете ли Вы себя человеком возбудимым и чувствительным?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Считаете ли Вы себя человеком живы</w:t>
      </w:r>
      <w:r>
        <w:rPr>
          <w:sz w:val="28"/>
          <w:szCs w:val="28"/>
        </w:rPr>
        <w:t>м и веселым?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ли, сделав какое-нибудь важное дело, Вы испытываете чувство, что могли бы сделать его лучше?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больше молчите, когда находитесь в обществе других людей?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иногда сплетничаете?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 ли, что Вам не спится из-за того, что разные</w:t>
      </w:r>
      <w:r>
        <w:rPr>
          <w:sz w:val="28"/>
          <w:szCs w:val="28"/>
        </w:rPr>
        <w:t xml:space="preserve"> мысли лезут в голову?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Вы хотите узнать о чем-нибудь, то Вы предпочитаете прочесть книгу об этом, нежели спросить?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Бывают ли у Вас сердцебиения?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Нравится ли Вам работа, которая требует от Вас постоянного внимания?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Бывают ли у Вас приступы дро</w:t>
      </w:r>
      <w:r>
        <w:rPr>
          <w:sz w:val="28"/>
          <w:szCs w:val="28"/>
        </w:rPr>
        <w:t>жи?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ли Вы платите за провоз багажа на транспорте?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Вам приятно находиться в обществе, где подшучивают друг над другом?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Раздражительны ли Вы?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Нравится ли Вам работа, которая требует быстроты действий?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Волнуетесь ли Вы по поводу каких-то непр</w:t>
      </w:r>
      <w:r>
        <w:rPr>
          <w:sz w:val="28"/>
          <w:szCs w:val="28"/>
        </w:rPr>
        <w:t>иятных событий, которые могли бы произойти?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ходите медленно и неторопливо?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когда-нибудь опаздывали на свидания или на работу?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Вам снятся кошмары?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Верно ли, что Вы так любите поговорить, что никогда не упускаете возможности поговорить</w:t>
      </w:r>
      <w:r>
        <w:rPr>
          <w:sz w:val="28"/>
          <w:szCs w:val="28"/>
        </w:rPr>
        <w:t xml:space="preserve"> с незнакомым человеком?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Беспокоят ли Вас какие-нибудь боли?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бы чувствовали себя несчастным, если бы длительное время были лишены широкого общения с людьми?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назвать себя нервным человеком?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Есть ли среди Ваших знакомых люди, которые </w:t>
      </w:r>
      <w:r>
        <w:rPr>
          <w:sz w:val="28"/>
          <w:szCs w:val="28"/>
        </w:rPr>
        <w:t>Вам не нравятся?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сказать, что Вы весьма уверенный в себе человек?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ли Вы обижаетесь, когда люди указывают на Ваши ошибки в работе или на Ваши личные промахи?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 считаете, что трудно получить настоящее удовольствие от вечеринки?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</w:t>
      </w:r>
      <w:r>
        <w:rPr>
          <w:sz w:val="28"/>
          <w:szCs w:val="28"/>
        </w:rPr>
        <w:t>спокоит ли Вас чувство, что Вы чем-то хуже других?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ли Вам внести оживление в довольно скучную компанию?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 ли, что Вы говорите о вещах, в которых не разбираетесь?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Беспокоитесь ли Вы о своем здоровье?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Любите ли Вы подшучивать над другими?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Страдаете ли Вы от бессонницы?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2.</w:t>
      </w: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Показатели по шкале «Искренность»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испытуемого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Показатели и инт</w:t>
      </w:r>
      <w:r>
        <w:rPr>
          <w:sz w:val="28"/>
          <w:szCs w:val="28"/>
        </w:rPr>
        <w:t>ерпретация по шкалам «Экстраверсия », «Нейротизм»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36"/>
        <w:gridCol w:w="3094"/>
        <w:gridCol w:w="909"/>
        <w:gridCol w:w="3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испытуемого</w:t>
            </w:r>
          </w:p>
        </w:tc>
        <w:tc>
          <w:tcPr>
            <w:tcW w:w="7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Нейротизм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дискордант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конкордант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отенциальный конкордант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Нормостеник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конкордант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Нормостеник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Нормостеник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биверт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Нормостеник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Сверхдискордант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Нормостеник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дискордант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конкордант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Нормостеник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конкордант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Конкордант</w:t>
            </w:r>
          </w:p>
        </w:tc>
      </w:tr>
    </w:tbl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1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Показатели типов личности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испытуемого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85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</w:tr>
    </w:tbl>
    <w:p w:rsidR="001F1858" w:rsidRDefault="001F1858"/>
    <w:sectPr w:rsidR="001F18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D"/>
    <w:rsid w:val="001F1858"/>
    <w:rsid w:val="00E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5CF4A0-E6F8-4A7D-A690-5A4682AD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9945</Words>
  <Characters>56693</Characters>
  <Application>Microsoft Office Word</Application>
  <DocSecurity>0</DocSecurity>
  <Lines>472</Lines>
  <Paragraphs>133</Paragraphs>
  <ScaleCrop>false</ScaleCrop>
  <Company/>
  <LinksUpToDate>false</LinksUpToDate>
  <CharactersWithSpaces>66505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2025-05-01T06:26:00Z</dcterms:created>
  <dcterms:modified xsi:type="dcterms:W3CDTF">2025-05-01T06:26:00Z</dcterms:modified>
</cp:coreProperties>
</file>