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Человечество уже более 25 столетий изучает вопрос, называемый красивым и звучным словом - темперамент. Люди начинают знакомиться с понятием «темперамент» очень рано. Еще в детстве мы замечаем, что одни из нас более подвижные, веселые настойчивые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а другие медлительные застенчивые, неторопливые в словах и поступках. Именно в этих особенностях и проявляется темперамент.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Известный советский психолог В.С. Мерлин писал: «Представьте себе две реки - одну спокойную, равнинную, другую - стремительную, 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рную. Течение первой едва заметно, она плавно несет свои воды, у нее нет ярких всплесков, бурных водопадов и брызг. Течение второй - полная противоположность. Река быстро несется, вода в ней грохочет, бурлит и, ударяясь о камни, превращается в клочья пены…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Нечто подобное можно и наблюдать в поведении людей».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Наблюдения показали, что все люди различны не только по внешности, но и по поведению, движениям. Например, если последить за поведением учеников на уроке, то можно сразу заметить разницу в поведении, дв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ижениях каждого. У одних неторопливые правильные движения, заметное спокойствие во взгляде, а у других резкие движения, суета в глазах, но большинство из них показывают похожие результаты в развитии. Чем же объясняется такая разница в поведении? Прежде все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го темпераментом, который проявляется в любом виде деятельности (игровая, трудовая, учебная, творческая), в походке, жестах, во всем поведении. Индивидуальные психологические особенности личности человека, его темперамент придают своеобразную окраску всей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деятельности и поведению.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Темперамент легко определить по скорости движений человека, по темпу его речи, по умению быстро и легко включаться в работу, по отзывчивости на чувства других людей, по умению увлекаться делом, проявляя при этом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большую настойчиво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сть и страстность, по суетливости, по желанию общаться с товарищами, по быстроте смены настроений, по смелости и даже по выражению лица и тембру голоса. 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Приведенные выше примеры подводят к пониманию того, что темперамент является динамической характеристи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кой человека и что от темперамента зависят психический темп и ритм, быстрота возникновения чувств, их длительность и устойчивость, смекалистость, направленность на определенные контакты с предметами и людьми, на интерес человека к себе или другим.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8B515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о темпераменте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Темпераментом называют совокупность свойств, характеризующих динамические особенности протекания психических процессов и поведения человека, их силу, скорость, возникновение, прекращение и изменение. Свойства темперамента к числу собстве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 личностных качеств человека можно отнести только условно, они скорее составляют индивидные его особенности, так как в основном биологически обусловлены и являются врожденными. Тем не менее, темперамент оказывает существенное влияние на формирование хар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актера и поведения человека, иногда определяет его поступки, его индивидуальность, поэтому полностью отделить темперамент от личности нельзя. Он выступает как бы связующим звеном между организмом, личностью и познавательными процессами.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Академик И.П. Павло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изучил физиологические основы темперамента, обратив внимание на зависимость темперамента от типа нервной системы. Он показал, что два основных нервных процесса --возбуждение и торможение - отражают деятельность головного мозга. От рождения они у всех раз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ные по силе, взаимной уравновешенности, подвижности.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зависимости от соотношения этих свойств нервной системы Павлов выделил четыре основных типа высшей нервной деятельности: «безудержный» (сильный, подвижный, неуравновешенный тип нервной системы - соотве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тствует темпераменту холерика); «живой» (сильный, подвижный, уравновешенный тип нервной системы, соответствует темпераменту сангвиника); «спокойный» (сильный, уравновешенный, инертный тип нервной системы, соответствует темпераменту флегматика); «слабый» (с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лабый, неуравновешенный, малоактивный тип нервной системы, обусловливает темперамент меланхолика).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8B515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br w:type="page"/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Классификация типов темперамента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Сангвинический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темперамент деятельности характеризует человека весьма веселого нрава. Он представляется оптимистом, пол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ным надежд, юмористом, шутником, балагуром. Он быстро воспламеняется, но столь же быстро остывает, теряет интерес к тому, что совсем еще недавно его очень волновало и притягивало к себе, т.е. он - человек с сильной, уравновешенной, подвижной нервной систем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ой, обладает быстрой скоростью реакции; подвижность его нервной системы обуславливает изменчивость чувств, привязанностей, интересов, взглядов. Сангвиник много обещает, но не всегда сдерживает свои обещания. Он легко и с удовольствием вступает в контакты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незнакомыми людьми, является хорошим собеседником, все люди ему друзья. Его отличает доброта, готовность прийти на помощь. Напряженная умственная или физическая работа его быстро утомляет.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Меланхолический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темперамент деятельности по Канту (Иммануил Кант 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966), свойствен человеку противоположного, в основном мрачного настроя. Такой человек обычно живет сложной и напряженной внутренней жизнью, придает большое значение всему, что его касается, обладает повышенной тревожностью и ранимой душой, что показывает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слабую нервную систему. Он обладает повышенной чувствительностью даже к слабым раздражителям, а сильный раздражитель уже может вызвать «срыв», растерянность. Такой человек нередко бывает сдержанным и особенно контролирует себя при выдаче обещаний. Он ник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огда не обещает того, что не в состоянии сделать, весьма страдает от того, что не может выполнить данное обещание, даже в том случае, если его выполнение непосредственно от него самого мало зависит.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Холерический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темперамент деятельности характеризует вспыл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ьчивого человека. О таком человеке говорят, что он слишком горяч, несдержан. Вместе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 тем такой индивид быстро остывает и успокаивается, если ему уступают, идут навстречу. Его движения порывисты, но непродолжительны. Нервная система определяется преобладан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ием возбуждения над торможением; неуравновешенность его нервной системы предопределяет цикличность в смене его активности и бодрости.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Флегматический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темперамент деятельности относится к хладнокровному человеку. Он выражает собой скорее склонность к бездеят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ельности, чем к напряженной, активной работе. Такой человек медленно приходит в состояние возбуждения, но зато надолго. Это заменяет ему медлительность вхождения в работу. У него сильная, уравновешенная, но инертная нервная система.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аметим, что в данной кл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ассификации темпераментов неоднократно упоминаются свойства, относящиеся не только к динамическим особенностям психики и поведения человека, но и к характеру совершаемых им типичных поступков. Это не случайно, так как в психологии взрослого человека трудно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разделить между собой темперамент и характер. Кроме того, свойства темперамента существуют и проявляются не сами по себе, а в поступках человека в различных социально значимых ситуациях. Темперамент человека определенно влияет на формирование его характер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а, но сам характер выражает человека не столько как физическое, сколько как духовное существо.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Каждый из представленных типов темперамента сам по себе не является ни хорошим, ни плохим (если не связывать темперамент и характер). Проявляясь в динамических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собенностях психики и поведения человека, каждый тип темперамента может иметь достоинства и недостатки. Люди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сангвинического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темперамента обладают быстрой реакцией, легко и скоро приспосабливаются к изменяющимся условиям жизни, обладают повышенной работосп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особностью, особенно в начальный период работы, но зато к концу снижают работоспособность из-за быстрой утомляемости и падения интереса. Напротив, те, кому свойствен темперамент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меланхолического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типа, отличаются медленным вхождением в работу, но зато и бол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ьшей выдержкой. Их работоспособность обычно выше в середине или к концу работы, а не в начале. В целом же производительность и качество работы у сангвиников и меланхоликов примерно одинаковы, а различия касаются в основном только динамики работы в разные 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периоды.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Холерический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темперамент имеет то достоинство, что позволяет сосредоточить значительные усилия в короткий промежуток времени. Зато при длительной работе человеку с таким темпераментом не всегда хватает выдержки.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Флегматики,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напротив, не в состоя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нии быстро собраться и сконцентрировать усилия, но взамен этого обладают ценной способностью долго и упорно работать, добиваясь поставленной цели.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Тип темперамента человека необходимо принимать в расчет там, где работа предъявляет особые требования к указа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нным динамическим особенностям деятельности.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3692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B5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Четыре темперамента в виде наглядных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смайликов &lt;http://ru.wikipedia.org/wiki/Смайлик&gt;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(названия слева направо и сверху вниз: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флегматик &lt;http://ru.wikipedia.org/wiki/Флегматик&gt;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холерик &lt;http://ru.wikipedia.org/wiki/Холер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ик&gt;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сангвиник &lt;http://ru.wikipedia.org/wiki/Сангвиник&gt;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u w:val="single"/>
        </w:rPr>
        <w:t>меланхолик &lt;http://ru.wikipedia.org/wiki/Меланхолик&gt;</w:t>
      </w:r>
    </w:p>
    <w:p w:rsidR="00000000" w:rsidRDefault="008B5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8B5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Свойства темперамента</w:t>
      </w:r>
    </w:p>
    <w:p w:rsidR="00000000" w:rsidRDefault="008B5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темперамент психический характер</w:t>
      </w:r>
    </w:p>
    <w:p w:rsidR="00000000" w:rsidRDefault="008B5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 свойствам темперамента можно отнести те отличительные индивидуальные признаки человека,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которые определяют собой динамические аспекты всех его видов деятельности, характеризуют особенности протекания психических процессов, имеют более или менее устойчивый характер, сохраняются в течение длительного времени, проявляясь вскоре после рождения (п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осле того, как центральная нервная система приобретает специфически человеческие формы). Считают, что свойства темперамента определяются в основном свойствами нервной системы человека. </w:t>
      </w:r>
    </w:p>
    <w:p w:rsidR="00000000" w:rsidRDefault="008B5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Традиционная психофизиологическая оценка темперамента включает четыре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компонента: эргичность (выносливость), пластичность, скорость и эмоциональность (чувствительность). Все эти компоненты темперамента, по мнению В.М. Русалова, биологически и генетически обусловлены. Темперамент зависит от свойств нервной системы, а они в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ою очередь понимаются как основные характеристики функциональных систем, обеспечивающих интегративную, аналитическую и синтетическую деятельность мозга, всей нервной системы в целом.</w:t>
      </w:r>
    </w:p>
    <w:p w:rsidR="00000000" w:rsidRDefault="008B5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8B5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Психологическая характеристика типов темперамента</w:t>
      </w:r>
    </w:p>
    <w:p w:rsidR="00000000" w:rsidRDefault="008B5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8B5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Психологическая харак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теристика типов темперамента определяется следующими основными его свойствами. 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Сензитивность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наименьшая сила внешних воздействий, необходимая для возникновения какой-либо психической реакции человека, и скорость возникновения этой реакции (повышенная чу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вствительность). Если у одного человека определенные условия деятельности не вызывают раздражения, то длядругого они становятся сильным сбивающим фактором. Одна и та же степень не удовлетворенности потребностей одним человеком почти не замечается, а у друг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ого вызывает страдание. В данном случае, второй имеет более высокую сензитивность.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Реактивность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степень непроизвольности реакций на внешние или внутренние воздействия одинаковой силы (критическое замечание, обидное слово, угроза, резкий и неожиданней зву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к). 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ab/>
        <w:t>Активность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то, с какой степенью активности (энергичности) человек воздействует на внешний мир и преодолевает препятствия при осуществлении цели. Сюда относятся целенаправленность и настойчивость в достижении цели, сосредоточенность внимания на длит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ельной работе и т. д.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ab/>
        <w:t>Соотношение реактивности и активностьи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то, от чего в большей степени зависит деятельность человека: от случайных внешних и внутренних обстоятельств (от настроения, желания, случайных событий) или от цели, намерений, стремлений, убе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ждений человека. 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ab/>
        <w:t>Темп реакции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скорость протекания различных психических реакций и процессов: скорость движения, находчивость, скорость запоминания, быстрота ума. 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Пластичность и противоположное ей качество - ригидность.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Это легкость и гибкость приспос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обления человека к внешним воздействиям (пластичность) или инертность и косность его поведения (ригидность).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ab/>
        <w:t>Экстраверсия и противоположное ей качество - интроверсия.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Это то, от чего преимущественно зависят реакции и деятельность человека - от внешних впе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чатлений, возникших в данный момент (экстравертированность) или от образов, представлений и мыслей, связанных с прошлым и будущим (интровертность). Поэтому спортсмен-экстраверт склонен "уходить в себя", особенно в напряженной обстановке. 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ab/>
        <w:t>Эмоциональная воз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будимость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насколько слабое воздействие необходимо для возникновения эмоциональной реакции, и с какой скоростью она возникает. Она выражается в эмоциональной впечатлительности, импульсивности, эмоциональной подвижности (быстрота смены эмоциональных состоя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ний, начало и прекращения их).</w:t>
      </w:r>
    </w:p>
    <w:p w:rsidR="00000000" w:rsidRDefault="008B5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8B5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Закономерные связи свойств темперамента</w:t>
      </w:r>
    </w:p>
    <w:p w:rsidR="00000000" w:rsidRDefault="008B5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8B5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Выделив закономерные связи свойств, присущие каждому типу темперамента получим следующую таблицу:</w:t>
      </w:r>
    </w:p>
    <w:p w:rsidR="00000000" w:rsidRDefault="008B51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711"/>
        <w:gridCol w:w="1977"/>
        <w:gridCol w:w="1688"/>
        <w:gridCol w:w="20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психические свойства</w:t>
            </w:r>
          </w:p>
        </w:tc>
        <w:tc>
          <w:tcPr>
            <w:tcW w:w="7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виды темперамента и соответствующие им свойства высшей нервной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сангвиник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холерик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флегматик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меланхолик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сильный уравновешен. подвижный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сильный неуравновешен. подвижный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сильный уравновешен инертный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слабый неуравн. малоподвижный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скорость психических реакций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очень высокая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медленная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средняя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сила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психических реакций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очень большая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большая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большая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экстраверсия или интроверсия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экстраверт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экстраверт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интроверт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интроверт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Пластичность или ригидность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пластичный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пластичный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ригидный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ригидный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эмоциональная возбудимость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умеренная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слабая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выс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сила эмоций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очень большая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слабая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большая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эмоциональная устойчивость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устойчив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неустойчив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очень устойчив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очень неустойчив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чувствительность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пониженная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малая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малая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высокая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реактивность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повышенная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малая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малая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активность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повышенная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выс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окая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высокая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пониженная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реактивность-активность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уравновешен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реактивен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активный воля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уравновешен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темп реакции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быстрый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быстрый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медлителен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51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медлителен</w:t>
            </w:r>
          </w:p>
        </w:tc>
      </w:tr>
    </w:tbl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Еще на одно обстоятельство, характеризующее связь темперамента со свойствами нервной системы, следует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ратить внимание. Психологической характеристикой темперамента являются не сами по себе свойства нервной системы или их сочетание, а типичные особенности протекания психических процессов и поведения, которые данные свойства порождают.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8B515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Темпера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мент надо строго отличать от характера. Темперамент ни в коей мере не характеризует содержательную сторону личности (мировоззрение, взгляды, убеждения интересы и т.п.), не определяет ценность личности или предел возможных для данного человека достижений.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 имеет лишь отношение к динамической стороне деятельности. 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Хотя темперамент не может определять отношений личности, ее стремлений, и интересов, ее идеалов, т.е. всего богатства содержания внутренней жизни человека, однако характеристика динамической 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роны имеет существенное значение для понимания сложного образа поведения человека, характера человека. То, насколько человек проявляет уравновешенность в поведении, гибкость, динамичность и экспансивность в реакциях, говорит о качественных особенностях лич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ности и ее возможностях, определенным образом складывающихся на трудовой и общественной деятельности индивида. Таким образом, темперамент не является чем-то внешним в характере человека, а органически входит в его структуру. Отношение личности, ее убеждени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я, стремления, сознание необходимости и долга позволяют преодолевать одни импульсы, тренировать другие, чтобы организовать свое поведение в соответствии с общественными нормами. Темперамент не определяет путь развития специфических особенностей характера,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темперамент сам преобразуется в процессе формирования характера. Развитие характера и темперамента в этом смысле является взаимообусловленным процессом.</w:t>
      </w:r>
    </w:p>
    <w:p w:rsidR="00000000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всех своих проявлениях темперамент преобразуется в процессе формирования характера, а свойства темпе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рамента переходят в черты характера, содержание которого связано с направленностью личности.</w:t>
      </w:r>
    </w:p>
    <w:p w:rsidR="008B515B" w:rsidRDefault="008B51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8B51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24"/>
    <w:rsid w:val="00736924"/>
    <w:rsid w:val="008B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8598F0-B764-4843-8407-7E6EBF22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2307</Words>
  <Characters>13153</Characters>
  <Application>Microsoft Office Word</Application>
  <DocSecurity>0</DocSecurity>
  <Lines>109</Lines>
  <Paragraphs>30</Paragraphs>
  <ScaleCrop>false</ScaleCrop>
  <Company/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2025-05-06T17:54:00Z</dcterms:created>
  <dcterms:modified xsi:type="dcterms:W3CDTF">2025-05-06T17:54:00Z</dcterms:modified>
</cp:coreProperties>
</file>