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AD1A2"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Оглавление</w:t>
      </w:r>
    </w:p>
    <w:p w14:paraId="38292478"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14:paraId="1D68E9BC" w14:textId="77777777" w:rsidR="00000000" w:rsidRDefault="0044099D">
      <w:pPr>
        <w:widowControl w:val="0"/>
        <w:shd w:val="clear" w:color="000000" w:fill="auto"/>
        <w:tabs>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5CDB987A" w14:textId="77777777" w:rsidR="00000000" w:rsidRDefault="0044099D">
      <w:pPr>
        <w:widowControl w:val="0"/>
        <w:shd w:val="clear" w:color="000000" w:fill="auto"/>
        <w:tabs>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Причины и механизмы возникновения психологической защиты у преступников</w:t>
      </w:r>
    </w:p>
    <w:p w14:paraId="6F756F96" w14:textId="77777777" w:rsidR="00000000" w:rsidRDefault="0044099D">
      <w:pPr>
        <w:widowControl w:val="0"/>
        <w:shd w:val="clear" w:color="000000" w:fill="auto"/>
        <w:tabs>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Применение преступниками различных видов психологической защиты</w:t>
      </w:r>
    </w:p>
    <w:p w14:paraId="0746C395" w14:textId="77777777" w:rsidR="00000000" w:rsidRDefault="0044099D">
      <w:pPr>
        <w:widowControl w:val="0"/>
        <w:shd w:val="clear" w:color="000000" w:fill="auto"/>
        <w:tabs>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40C9E8CC" w14:textId="77777777" w:rsidR="00000000" w:rsidRDefault="0044099D">
      <w:pPr>
        <w:widowControl w:val="0"/>
        <w:shd w:val="clear" w:color="000000" w:fill="auto"/>
        <w:tabs>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1CF4A065"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14:paraId="6FBA04B3"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Введение</w:t>
      </w:r>
    </w:p>
    <w:p w14:paraId="4E534834"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психологическая защита преступник личнос</w:t>
      </w:r>
      <w:r>
        <w:rPr>
          <w:rFonts w:ascii="Times New Roman CYR" w:hAnsi="Times New Roman CYR" w:cs="Times New Roman CYR"/>
          <w:color w:val="FFFFFF"/>
          <w:sz w:val="28"/>
          <w:szCs w:val="28"/>
        </w:rPr>
        <w:t>ть</w:t>
      </w:r>
    </w:p>
    <w:p w14:paraId="6C05D26C"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течение всей жизни в психике человека возникают и развиваются механизмы, традиционно называемые «психологические защиты», «защитные механизмы психики», «защитные механизмы личности». Они предохраняют осознание и личность от различного рода отрицательн</w:t>
      </w:r>
      <w:r>
        <w:rPr>
          <w:rFonts w:ascii="Times New Roman CYR" w:hAnsi="Times New Roman CYR" w:cs="Times New Roman CYR"/>
          <w:sz w:val="28"/>
          <w:szCs w:val="28"/>
        </w:rPr>
        <w:t>ых эмоциональных переживаний и перцепций, способствуют сохранению психологического гомеостаза, стабильности, разрешению внутриличностных конфликтов и протекают на подсознательном психологическом уровне.</w:t>
      </w:r>
    </w:p>
    <w:p w14:paraId="366669C7"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Психологической защитой считаются любые реакции, кото</w:t>
      </w:r>
      <w:r>
        <w:rPr>
          <w:rFonts w:ascii="Times New Roman CYR" w:hAnsi="Times New Roman CYR" w:cs="Times New Roman CYR"/>
          <w:sz w:val="28"/>
          <w:szCs w:val="28"/>
        </w:rPr>
        <w:t>рым человек научился и прибегает к их использованию неосознанно, для того чтобы защитить свои внутренние психические структуры, свое «Я» от тревоги, стыда, вины, гнева, а также от конфликта, фрустрации и других ситуаций, переживаемых как опасные.</w:t>
      </w:r>
    </w:p>
    <w:p w14:paraId="11F4CA8B"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w:t>
      </w:r>
      <w:r>
        <w:rPr>
          <w:rFonts w:ascii="Times New Roman CYR" w:hAnsi="Times New Roman CYR" w:cs="Times New Roman CYR"/>
          <w:sz w:val="28"/>
          <w:szCs w:val="28"/>
        </w:rPr>
        <w:t xml:space="preserve"> защитных механизмов личность бессознательно оберегает свою психику от травм, которые могут причинить ей реальные жизненные ситуации, грозящие разрушить Я-концепцию личности. Но вместе с тем эти механизмы мешают человеку осознавать свои заблуждения относит</w:t>
      </w:r>
      <w:r>
        <w:rPr>
          <w:rFonts w:ascii="Times New Roman CYR" w:hAnsi="Times New Roman CYR" w:cs="Times New Roman CYR"/>
          <w:sz w:val="28"/>
          <w:szCs w:val="28"/>
        </w:rPr>
        <w:t>ельно собственных черт характера и мотивов поведения, что зачастую затрудняет эффективное разрешение личных проблем.</w:t>
      </w:r>
    </w:p>
    <w:p w14:paraId="770AE267"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зарубежной психологии психологическая защита изучалась в основном в рамках психоанализа. Наибольший вклад в разработку этой проблемы внес</w:t>
      </w:r>
      <w:r>
        <w:rPr>
          <w:rFonts w:ascii="Times New Roman CYR" w:hAnsi="Times New Roman CYR" w:cs="Times New Roman CYR"/>
          <w:sz w:val="28"/>
          <w:szCs w:val="28"/>
        </w:rPr>
        <w:t>ли З. Фрейд и А. Фрейд. Согласно разработанной З. Фрейдом структуре личности, психологическая защита рассматривается как бессознательные, приобретенные в процессе развития личности способы «Я» достижения компромисса между противодействующими силами «Оно» и</w:t>
      </w:r>
      <w:r>
        <w:rPr>
          <w:rFonts w:ascii="Times New Roman CYR" w:hAnsi="Times New Roman CYR" w:cs="Times New Roman CYR"/>
          <w:sz w:val="28"/>
          <w:szCs w:val="28"/>
        </w:rPr>
        <w:t xml:space="preserve"> «Сверх-Я», а также с внешней действительностью. </w:t>
      </w:r>
    </w:p>
    <w:p w14:paraId="779C7430"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полно проблема психологической защиты отражается в </w:t>
      </w:r>
      <w:r>
        <w:rPr>
          <w:rFonts w:ascii="Times New Roman CYR" w:hAnsi="Times New Roman CYR" w:cs="Times New Roman CYR"/>
          <w:sz w:val="28"/>
          <w:szCs w:val="28"/>
        </w:rPr>
        <w:lastRenderedPageBreak/>
        <w:t>структурной теории «защиты эго» Р. Плутчика. Он выделил восемь механизмов психологической защиты: вытеснение, регрессия, замещение, отрицание, про</w:t>
      </w:r>
      <w:r>
        <w:rPr>
          <w:rFonts w:ascii="Times New Roman CYR" w:hAnsi="Times New Roman CYR" w:cs="Times New Roman CYR"/>
          <w:sz w:val="28"/>
          <w:szCs w:val="28"/>
        </w:rPr>
        <w:t>екция, компенсация, гиперкомпенсация и рационализация.</w:t>
      </w:r>
    </w:p>
    <w:p w14:paraId="48224F7F"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Неэффективными видами психологической защиты являются вытеснение, регрессия, замещение, отрицание и проекция. </w:t>
      </w:r>
    </w:p>
    <w:p w14:paraId="675090ED"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работа актуальна для юристов, так как им в связи с профессиональной деятельностью п</w:t>
      </w:r>
      <w:r>
        <w:rPr>
          <w:rFonts w:ascii="Times New Roman CYR" w:hAnsi="Times New Roman CYR" w:cs="Times New Roman CYR"/>
          <w:sz w:val="28"/>
          <w:szCs w:val="28"/>
        </w:rPr>
        <w:t>риходится контактировать с преступниками. Знание применяемых преступниками психологических защит необходимо для более эффективного взаимодействия с ними.</w:t>
      </w:r>
    </w:p>
    <w:p w14:paraId="18D4D37A"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14:paraId="37C1C111"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Глава 1. Причины и механизмы возникновения психологической защиты у преступников</w:t>
      </w:r>
    </w:p>
    <w:p w14:paraId="1F188989"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14:paraId="0B6116E1"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Психологическая за</w:t>
      </w:r>
      <w:r>
        <w:rPr>
          <w:rFonts w:ascii="Times New Roman CYR" w:hAnsi="Times New Roman CYR" w:cs="Times New Roman CYR"/>
          <w:i/>
          <w:iCs/>
          <w:sz w:val="28"/>
          <w:szCs w:val="28"/>
        </w:rPr>
        <w:t>щита преступников</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это система регуляторных механизмов, которые направлены на устранение или сведение до минимума негативных травмирующих личность переживаний, сопряженных с внутренними или внешними конфликтами, состояниями тревоги и дискомфорта. Ситуации</w:t>
      </w:r>
      <w:r>
        <w:rPr>
          <w:rFonts w:ascii="Times New Roman CYR" w:hAnsi="Times New Roman CYR" w:cs="Times New Roman CYR"/>
          <w:sz w:val="28"/>
          <w:szCs w:val="28"/>
        </w:rPr>
        <w:t>, требующие защиты, характеризуются реальной или кажущейся угрозой целостности личности, ее идентичности и самооценки. У человека могут быть такие неустойчивые внутренние состояния, когда одно лишнее побуждение, одна лишняя вибрация из области психического</w:t>
      </w:r>
      <w:r>
        <w:rPr>
          <w:rFonts w:ascii="Times New Roman CYR" w:hAnsi="Times New Roman CYR" w:cs="Times New Roman CYR"/>
          <w:sz w:val="28"/>
          <w:szCs w:val="28"/>
        </w:rPr>
        <w:t xml:space="preserve"> мира (в том числе исходящая от другого человека) способны изменить шаткое равновесие между добром и злом, и он может совершить преступление.</w:t>
      </w:r>
    </w:p>
    <w:p w14:paraId="26B75B81"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совершено преступление, то возникает психологическая травма. При этом мера «психологической защиты» зависит о</w:t>
      </w:r>
      <w:r>
        <w:rPr>
          <w:rFonts w:ascii="Times New Roman CYR" w:hAnsi="Times New Roman CYR" w:cs="Times New Roman CYR"/>
          <w:sz w:val="28"/>
          <w:szCs w:val="28"/>
        </w:rPr>
        <w:t>т меры «физиологической защиты», от сопротивления, оказываемого, например, организмом болезни и способного предотвращать дезорганизацию психической деятельности и поведения не только в условиях конфликта сознания и бессознательного, но и при столкновении в</w:t>
      </w:r>
      <w:r>
        <w:rPr>
          <w:rFonts w:ascii="Times New Roman CYR" w:hAnsi="Times New Roman CYR" w:cs="Times New Roman CYR"/>
          <w:sz w:val="28"/>
          <w:szCs w:val="28"/>
        </w:rPr>
        <w:t>полне осознаваемых аффективно окрашенных психологических установок. Эти феномены переработки переживаний, нейтрализующих патогенное влияние типа «вытеснения», «проекции», «рационализации», «сублимации», действуют повседневно и являются нормальным психологи</w:t>
      </w:r>
      <w:r>
        <w:rPr>
          <w:rFonts w:ascii="Times New Roman CYR" w:hAnsi="Times New Roman CYR" w:cs="Times New Roman CYR"/>
          <w:sz w:val="28"/>
          <w:szCs w:val="28"/>
        </w:rPr>
        <w:t>ческим механизмом</w:t>
      </w:r>
    </w:p>
    <w:p w14:paraId="633E2C51"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из описанных выше механизмов - это отдельный способ, которым бессознательное человека защищает его от внутренних и внешних напряжений. С помощью того или иного защитного механизма преступник бессознательно избегает реальности (пода</w:t>
      </w:r>
      <w:r>
        <w:rPr>
          <w:rFonts w:ascii="Times New Roman CYR" w:hAnsi="Times New Roman CYR" w:cs="Times New Roman CYR"/>
          <w:sz w:val="28"/>
          <w:szCs w:val="28"/>
        </w:rPr>
        <w:t xml:space="preserve">вление), исключает реальность (отрицание), предопределяет реальность (рационализация), обращает реальность в свою </w:t>
      </w:r>
      <w:r>
        <w:rPr>
          <w:rFonts w:ascii="Times New Roman CYR" w:hAnsi="Times New Roman CYR" w:cs="Times New Roman CYR"/>
          <w:sz w:val="28"/>
          <w:szCs w:val="28"/>
        </w:rPr>
        <w:lastRenderedPageBreak/>
        <w:t>противоположность (реактивное образование), разделяет реальность (изоляция), уходит от реальности (регрессия), искажает топографию реальности,</w:t>
      </w:r>
      <w:r>
        <w:rPr>
          <w:rFonts w:ascii="Times New Roman CYR" w:hAnsi="Times New Roman CYR" w:cs="Times New Roman CYR"/>
          <w:sz w:val="28"/>
          <w:szCs w:val="28"/>
        </w:rPr>
        <w:t xml:space="preserve"> помещая внутреннее во внешнее (проекция) или внешнее во внутреннее (интроекция), и т.п. Однако в любом случае для поддержания работы определённого механизма требуется постоянное расходование психической энергии субъекта, иногда эти затраты очень существен</w:t>
      </w:r>
      <w:r>
        <w:rPr>
          <w:rFonts w:ascii="Times New Roman CYR" w:hAnsi="Times New Roman CYR" w:cs="Times New Roman CYR"/>
          <w:sz w:val="28"/>
          <w:szCs w:val="28"/>
        </w:rPr>
        <w:t>ны, как например, при использовании отрицания или подавления; иногда они не столь энергоемки и более «самоокупаемы», как, например, в случае сублимации. Кроме того, энергия, уходящая на поддержание защиты, уже не может быть использована преступником на бол</w:t>
      </w:r>
      <w:r>
        <w:rPr>
          <w:rFonts w:ascii="Times New Roman CYR" w:hAnsi="Times New Roman CYR" w:cs="Times New Roman CYR"/>
          <w:sz w:val="28"/>
          <w:szCs w:val="28"/>
        </w:rPr>
        <w:t>ее позитивные и конструктивные формы поведения, что ослабляет его личностный потенциал и приводит к ограничению подвижности и силы «Я». Защиты как бы «связывают» психическую энергию, а когда они становятся слишком сильными и начинают преобладать в поведени</w:t>
      </w:r>
      <w:r>
        <w:rPr>
          <w:rFonts w:ascii="Times New Roman CYR" w:hAnsi="Times New Roman CYR" w:cs="Times New Roman CYR"/>
          <w:sz w:val="28"/>
          <w:szCs w:val="28"/>
        </w:rPr>
        <w:t>и, то это уменьшает способность адаптации человека к изменяющимся условиям реальности, к адаптации к новым условиям - к условиям отбывания наказания в исправительном учреждении. В противоположном же случае, когда защита терпит неудачу. Также наступает криз</w:t>
      </w:r>
      <w:r>
        <w:rPr>
          <w:rFonts w:ascii="Times New Roman CYR" w:hAnsi="Times New Roman CYR" w:cs="Times New Roman CYR"/>
          <w:sz w:val="28"/>
          <w:szCs w:val="28"/>
        </w:rPr>
        <w:t>ис, поскольку, как писал Фрейд: ««Я»» уже не имеет точки отступления и опоры и оказывается захваченным тревожностью». Тревожность же является не только важным в жизни человека сигналом опасности, но и в ряде других случаев неотъемлемым составным компоненто</w:t>
      </w:r>
      <w:r>
        <w:rPr>
          <w:rFonts w:ascii="Times New Roman CYR" w:hAnsi="Times New Roman CYR" w:cs="Times New Roman CYR"/>
          <w:sz w:val="28"/>
          <w:szCs w:val="28"/>
        </w:rPr>
        <w:t>м психических расстройств, самыми распространенными, среди которых являются неврозы. Крупнейший современный отечественный психиатр и психотерапевт Б.Д. Карвасарский определяет неврозы как «психогенное (как правило, конфликтогенное) нервно-психическое расст</w:t>
      </w:r>
      <w:r>
        <w:rPr>
          <w:rFonts w:ascii="Times New Roman CYR" w:hAnsi="Times New Roman CYR" w:cs="Times New Roman CYR"/>
          <w:sz w:val="28"/>
          <w:szCs w:val="28"/>
        </w:rPr>
        <w:t>ройство, которое возникает в результате нарушения особенно значимых жизненных отношений человека, проявляется в специфических клинических феноменах при отсутствует психотических явлений». Можно посмотреть на невротическое поведение и как на неадекватный ил</w:t>
      </w:r>
      <w:r>
        <w:rPr>
          <w:rFonts w:ascii="Times New Roman CYR" w:hAnsi="Times New Roman CYR" w:cs="Times New Roman CYR"/>
          <w:sz w:val="28"/>
          <w:szCs w:val="28"/>
        </w:rPr>
        <w:t xml:space="preserve">и неприемлемый бессознательно выработанный и </w:t>
      </w:r>
      <w:r>
        <w:rPr>
          <w:rFonts w:ascii="Times New Roman CYR" w:hAnsi="Times New Roman CYR" w:cs="Times New Roman CYR"/>
          <w:sz w:val="28"/>
          <w:szCs w:val="28"/>
        </w:rPr>
        <w:lastRenderedPageBreak/>
        <w:t>используемый конкретным преступником метод справляться со стрессом, вызванным внешними или внутренними факторами его жизненной ситуации. Неврозы бывают, различны по причинам возникновения, процессу протекания, с</w:t>
      </w:r>
      <w:r>
        <w:rPr>
          <w:rFonts w:ascii="Times New Roman CYR" w:hAnsi="Times New Roman CYR" w:cs="Times New Roman CYR"/>
          <w:sz w:val="28"/>
          <w:szCs w:val="28"/>
        </w:rPr>
        <w:t>имптомам, но для всех них характерна такая составляющая, как тревога, на что первым обратил внимание Фрейд.</w:t>
      </w:r>
    </w:p>
    <w:p w14:paraId="63371210"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Он считал, что основная проблема человеческого существования заключается в том, чтобы справляться с тревогой, которая может возникать, казалось бы, </w:t>
      </w:r>
      <w:r>
        <w:rPr>
          <w:rFonts w:ascii="Times New Roman CYR" w:hAnsi="Times New Roman CYR" w:cs="Times New Roman CYR"/>
          <w:sz w:val="28"/>
          <w:szCs w:val="28"/>
        </w:rPr>
        <w:t>в самых различных ситуациях и обстоятельствах. Однако Фрейд свел все это многообразие порождающих тревогу ситуаций к четырем основным, “прототипическим” ситуациям. Несколько расширив его терминологию, можно сказать, что тревога преступника порождается субъ</w:t>
      </w:r>
      <w:r>
        <w:rPr>
          <w:rFonts w:ascii="Times New Roman CYR" w:hAnsi="Times New Roman CYR" w:cs="Times New Roman CYR"/>
          <w:sz w:val="28"/>
          <w:szCs w:val="28"/>
        </w:rPr>
        <w:t xml:space="preserve">ективно переживаемой угрозой (т.е. пугающей возможностью) следующих событий: </w:t>
      </w:r>
    </w:p>
    <w:p w14:paraId="52BCEC91"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утрата значимого объекта  - утрата отношения с объектом (любви, одобрения, признания со стороны значимого человека или ненависти, вражды со стороны значимого другого); - потеря </w:t>
      </w:r>
      <w:r>
        <w:rPr>
          <w:rFonts w:ascii="Times New Roman CYR" w:hAnsi="Times New Roman CYR" w:cs="Times New Roman CYR"/>
          <w:sz w:val="28"/>
          <w:szCs w:val="28"/>
        </w:rPr>
        <w:t xml:space="preserve">себя, своей личности или ее части (например, страх «потерять лицо» в конфликтной ситуации или страх «публичного осмеяния» в значимой ситуации, страх унижения); </w:t>
      </w:r>
    </w:p>
    <w:p w14:paraId="34CC6113"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утрата отношения к себе (например, страх потерять уважение к себе). </w:t>
      </w:r>
    </w:p>
    <w:p w14:paraId="1FB4ED0C"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классификации и анал</w:t>
      </w:r>
      <w:r>
        <w:rPr>
          <w:rFonts w:ascii="Times New Roman CYR" w:hAnsi="Times New Roman CYR" w:cs="Times New Roman CYR"/>
          <w:sz w:val="28"/>
          <w:szCs w:val="28"/>
        </w:rPr>
        <w:t xml:space="preserve">иза, ситуаций порождающих тревогу, Фрейд выделил три вида тревоги: реалистическую (перед реальной опасностью), моральную (перед лицом собственной совести, внутренней цензуры, своих идеалов и ценностей) и невротическую (перед силой и характером собственных </w:t>
      </w:r>
      <w:r>
        <w:rPr>
          <w:rFonts w:ascii="Times New Roman CYR" w:hAnsi="Times New Roman CYR" w:cs="Times New Roman CYR"/>
          <w:sz w:val="28"/>
          <w:szCs w:val="28"/>
        </w:rPr>
        <w:t>страстей и желаний). Позже психологи, психоаналитики и психотерапевты стали различать как чувство, имеющее своим источником определённый объект, и тревогу, для которой характерно как раз отсутствие конкретного объекта. Как бы то ни было, с психоаналитическ</w:t>
      </w:r>
      <w:r>
        <w:rPr>
          <w:rFonts w:ascii="Times New Roman CYR" w:hAnsi="Times New Roman CYR" w:cs="Times New Roman CYR"/>
          <w:sz w:val="28"/>
          <w:szCs w:val="28"/>
        </w:rPr>
        <w:t xml:space="preserve">ой точки зрения, на невроз можно взглянуть как на символическое, опосредованное в клинических симптомах выражение </w:t>
      </w:r>
      <w:r>
        <w:rPr>
          <w:rFonts w:ascii="Times New Roman CYR" w:hAnsi="Times New Roman CYR" w:cs="Times New Roman CYR"/>
          <w:sz w:val="28"/>
          <w:szCs w:val="28"/>
        </w:rPr>
        <w:lastRenderedPageBreak/>
        <w:t>психического, внутреннего конфликта, имевшего место в раннем периоде жизни субъекта и представляющего собой компромисс между неосознанным и не</w:t>
      </w:r>
      <w:r>
        <w:rPr>
          <w:rFonts w:ascii="Times New Roman CYR" w:hAnsi="Times New Roman CYR" w:cs="Times New Roman CYR"/>
          <w:sz w:val="28"/>
          <w:szCs w:val="28"/>
        </w:rPr>
        <w:t>удовлетворенным желанием субъекта и защитой. Следует отличать невротические симптомы и невротический характер преступника. Невротическими симптомами являются расстройства поведения, чувств, мышления, свидетельствующие о защите от страха; это упомянутые ком</w:t>
      </w:r>
      <w:r>
        <w:rPr>
          <w:rFonts w:ascii="Times New Roman CYR" w:hAnsi="Times New Roman CYR" w:cs="Times New Roman CYR"/>
          <w:sz w:val="28"/>
          <w:szCs w:val="28"/>
        </w:rPr>
        <w:t xml:space="preserve">промиссы, из которых невротик бессознательно извлекает определенную житейскую выгоду. Невротический характер означает неспособность идентификации, распознавания внешних и/или внутренних объектов и неспособность устанавливать позитивные отношения с другими </w:t>
      </w:r>
      <w:r>
        <w:rPr>
          <w:rFonts w:ascii="Times New Roman CYR" w:hAnsi="Times New Roman CYR" w:cs="Times New Roman CYR"/>
          <w:sz w:val="28"/>
          <w:szCs w:val="28"/>
        </w:rPr>
        <w:t xml:space="preserve">осужденными, а также достигать и поддерживать собственное внутренне равновесие. </w:t>
      </w:r>
    </w:p>
    <w:p w14:paraId="7AF6A259"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Механизмы защиты в той или иной степени присутствуют в поведении преступника всегда, но можно выделить «нормальную» защиту, которая бессознательно возникает при переживании вн</w:t>
      </w:r>
      <w:r>
        <w:rPr>
          <w:rFonts w:ascii="Times New Roman CYR" w:hAnsi="Times New Roman CYR" w:cs="Times New Roman CYR"/>
          <w:sz w:val="28"/>
          <w:szCs w:val="28"/>
        </w:rPr>
        <w:t>овь прежнего болезненного опыта с целью оградить свое «Я» от повторной травмы, и патологическую как неадекватную силе и характеру стимуляции, ее вызывающей.</w:t>
      </w:r>
    </w:p>
    <w:p w14:paraId="62BF2AFD"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современные представления о «нормальной», развитой системе психологической защиты пр</w:t>
      </w:r>
      <w:r>
        <w:rPr>
          <w:rFonts w:ascii="Times New Roman CYR" w:hAnsi="Times New Roman CYR" w:cs="Times New Roman CYR"/>
          <w:sz w:val="28"/>
          <w:szCs w:val="28"/>
        </w:rPr>
        <w:t>еступника предполагают оценку следующих характеристик:</w:t>
      </w:r>
    </w:p>
    <w:p w14:paraId="5AE11316"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адекватность защиты: например, человек может восстановиться после той или иной бессознательной защитной реакции и после этого обсуждать ее;</w:t>
      </w:r>
    </w:p>
    <w:p w14:paraId="07A61168"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гибкость защиты: например, преступник может использовать разн</w:t>
      </w:r>
      <w:r>
        <w:rPr>
          <w:rFonts w:ascii="Times New Roman CYR" w:hAnsi="Times New Roman CYR" w:cs="Times New Roman CYR"/>
          <w:sz w:val="28"/>
          <w:szCs w:val="28"/>
        </w:rPr>
        <w:t>ые виды защитных реакций в какой-то определенной, типичной для него ситуации угрозы, т.е. «репертуар» его защитного поведения не задан слишком жестко;</w:t>
      </w:r>
    </w:p>
    <w:p w14:paraId="08F6712A"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зрелость защиты: относительно более зрелыми считаются механизмы интеллектуализации, сублимации, подавлени</w:t>
      </w:r>
      <w:r>
        <w:rPr>
          <w:rFonts w:ascii="Times New Roman CYR" w:hAnsi="Times New Roman CYR" w:cs="Times New Roman CYR"/>
          <w:sz w:val="28"/>
          <w:szCs w:val="28"/>
        </w:rPr>
        <w:t>я, рационализации, смещения без частого прибегания к более неэффективным формам проекции, отрицания, интроекции.</w:t>
      </w:r>
    </w:p>
    <w:p w14:paraId="71601C71"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 нашей обыденной жизни всегда есть место многому, в том числе и неосознаваемым, интеллектуальным защитам: рационализации, интеллектуализации, </w:t>
      </w:r>
      <w:r>
        <w:rPr>
          <w:rFonts w:ascii="Times New Roman CYR" w:hAnsi="Times New Roman CYR" w:cs="Times New Roman CYR"/>
          <w:sz w:val="28"/>
          <w:szCs w:val="28"/>
        </w:rPr>
        <w:t>которые могут принимать самые совершенные формы в виде научных теорий, трактатов, вероучений и т.п. Один из ярких примеров - обширный труд немецкого философа начала ХХ в. О. Вейнингера «Пол и характер», который был написан юным философом после разрыва с лю</w:t>
      </w:r>
      <w:r>
        <w:rPr>
          <w:rFonts w:ascii="Times New Roman CYR" w:hAnsi="Times New Roman CYR" w:cs="Times New Roman CYR"/>
          <w:sz w:val="28"/>
          <w:szCs w:val="28"/>
        </w:rPr>
        <w:t>бимой женщиной и посвящен детальному доказательству морального и интеллектуального превосходства мужчин над женщинами. Известный же датский философ С.Кьеркегор поступил по-другому в сходной жизненной ситуации. После тяжелого для него разрыва помолвки с Рег</w:t>
      </w:r>
      <w:r>
        <w:rPr>
          <w:rFonts w:ascii="Times New Roman CYR" w:hAnsi="Times New Roman CYR" w:cs="Times New Roman CYR"/>
          <w:sz w:val="28"/>
          <w:szCs w:val="28"/>
        </w:rPr>
        <w:t>иной Ольсен он создал целый ряд философских произведений («Или-Или» «Повторение», «Три назидательные речи», «Страх и трепет», «Виновен?» - «Не виновен?»), которые посвятил самоанализу и осознаванию ряда психологических феноменов и философских категорий. Кь</w:t>
      </w:r>
      <w:r>
        <w:rPr>
          <w:rFonts w:ascii="Times New Roman CYR" w:hAnsi="Times New Roman CYR" w:cs="Times New Roman CYR"/>
          <w:sz w:val="28"/>
          <w:szCs w:val="28"/>
        </w:rPr>
        <w:t>еркегор выбрал не путь отрицания и рационализации своей неудачи, как это сделал Вейнингер, а первый из описанных Фрейдом путей совладений с тревогой: он вступил во взаимодействие со своей проблемой и путем осознавания и самоосознавания уменьшил возможность</w:t>
      </w:r>
      <w:r>
        <w:rPr>
          <w:rFonts w:ascii="Times New Roman CYR" w:hAnsi="Times New Roman CYR" w:cs="Times New Roman CYR"/>
          <w:sz w:val="28"/>
          <w:szCs w:val="28"/>
        </w:rPr>
        <w:t xml:space="preserve"> психоаналитического повторения этой проблемы в будущем.</w:t>
      </w:r>
    </w:p>
    <w:p w14:paraId="0F300022"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Самым известным примером рационализации, очевидно, является басня Эзопа «Лиса и виноград», когда лиса, потерпев неудачу в попытках достать виноград, стала подробно «объяснять», почему она никогда и н</w:t>
      </w:r>
      <w:r>
        <w:rPr>
          <w:rFonts w:ascii="Times New Roman CYR" w:hAnsi="Times New Roman CYR" w:cs="Times New Roman CYR"/>
          <w:sz w:val="28"/>
          <w:szCs w:val="28"/>
        </w:rPr>
        <w:t xml:space="preserve">е хотела его. Рационализация - это нахождение приемлемых причин или оснований для неприемлемых мыслей, чувств, действий. Человек представляет объяснения, которые логически убедительны и этически, для отношений, действий, идей или чувств, которые возникают </w:t>
      </w:r>
      <w:r>
        <w:rPr>
          <w:rFonts w:ascii="Times New Roman CYR" w:hAnsi="Times New Roman CYR" w:cs="Times New Roman CYR"/>
          <w:sz w:val="28"/>
          <w:szCs w:val="28"/>
        </w:rPr>
        <w:t xml:space="preserve">из других мотивационных источников. Мы используем рационализацию, чтобы оправдать наше поведение, когда в действительности наши действия непохвальны (это особенно ярко относится к </w:t>
      </w:r>
      <w:r>
        <w:rPr>
          <w:rFonts w:ascii="Times New Roman CYR" w:hAnsi="Times New Roman CYR" w:cs="Times New Roman CYR"/>
          <w:sz w:val="28"/>
          <w:szCs w:val="28"/>
        </w:rPr>
        <w:lastRenderedPageBreak/>
        <w:t>осужденным преступникам). Рационализация - это способ принять давление Супер</w:t>
      </w:r>
      <w:r>
        <w:rPr>
          <w:rFonts w:ascii="Times New Roman CYR" w:hAnsi="Times New Roman CYR" w:cs="Times New Roman CYR"/>
          <w:sz w:val="28"/>
          <w:szCs w:val="28"/>
        </w:rPr>
        <w:t>-Эго; она скрывает наши мотивы, делает наши действия морально приемлемыми; она препятствует личностному росту, потому что не дает самому рационализирующему человеку или кому-либо другому работать с истинными, менее похвальными мотивирующими силами.</w:t>
      </w:r>
    </w:p>
    <w:p w14:paraId="3F81CD2D"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Интелле</w:t>
      </w:r>
      <w:r>
        <w:rPr>
          <w:rFonts w:ascii="Times New Roman CYR" w:hAnsi="Times New Roman CYR" w:cs="Times New Roman CYR"/>
          <w:sz w:val="28"/>
          <w:szCs w:val="28"/>
        </w:rPr>
        <w:t>ктуальные защиты могут принимать и вид жизненных позиций, «твердых» убеждений, они могут стать доминирующим способом думать о себе и о мире и в соответствии с этим строить свои отношения с окружающими. Как и всякий другой защитный механизм, защитная позици</w:t>
      </w:r>
      <w:r>
        <w:rPr>
          <w:rFonts w:ascii="Times New Roman CYR" w:hAnsi="Times New Roman CYR" w:cs="Times New Roman CYR"/>
          <w:sz w:val="28"/>
          <w:szCs w:val="28"/>
        </w:rPr>
        <w:t>я характеризуется жесткостью (человек неспособен реагировать на реальную ситуацию: он реагирует на свой прошлый опыт относительно подобных ситуаций или на свой актуальный неосознаваемый страх), чрезмерностью, тотальностью. Даже те психологи, которые далеки</w:t>
      </w:r>
      <w:r>
        <w:rPr>
          <w:rFonts w:ascii="Times New Roman CYR" w:hAnsi="Times New Roman CYR" w:cs="Times New Roman CYR"/>
          <w:sz w:val="28"/>
          <w:szCs w:val="28"/>
        </w:rPr>
        <w:t xml:space="preserve"> от психоаналитического мышления и интересуются только когнитивными причинами поведения человека, вынуждены, были прийти к заключению, что реакции человека опосредованы не только и не столько внешними стимулами, сколько их интерпретацией человеком. Тем, ка</w:t>
      </w:r>
      <w:r>
        <w:rPr>
          <w:rFonts w:ascii="Times New Roman CYR" w:hAnsi="Times New Roman CYR" w:cs="Times New Roman CYR"/>
          <w:sz w:val="28"/>
          <w:szCs w:val="28"/>
        </w:rPr>
        <w:t>к человек думает об этих стимулах. Бессознательные ошибки в мышлении преступника могут приводить к самым негативным последствиям: разрыву отношений с окружающими, повышенными подверженности жизненным кризисам и стрессам, неумению строить близкие или прочны</w:t>
      </w:r>
      <w:r>
        <w:rPr>
          <w:rFonts w:ascii="Times New Roman CYR" w:hAnsi="Times New Roman CYR" w:cs="Times New Roman CYR"/>
          <w:sz w:val="28"/>
          <w:szCs w:val="28"/>
        </w:rPr>
        <w:t>е отношения, систематическому повторению одной и той же жизненной ситуации как неосознанного сценария своей жизни и т.п. В других вариантах эти ошибки могут не приводить к систематическим кризисам, но обречь человека на очень ограниченный диапазон жизненны</w:t>
      </w:r>
      <w:r>
        <w:rPr>
          <w:rFonts w:ascii="Times New Roman CYR" w:hAnsi="Times New Roman CYR" w:cs="Times New Roman CYR"/>
          <w:sz w:val="28"/>
          <w:szCs w:val="28"/>
        </w:rPr>
        <w:t xml:space="preserve">х проявлений, на очень однообразное существование, на неспособность личностно меняться и расти в течение своей жизни. </w:t>
      </w:r>
    </w:p>
    <w:p w14:paraId="71A9135B"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14:paraId="7E588C5B"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Глава 2. Применение преступниками различных видов </w:t>
      </w:r>
      <w:r>
        <w:rPr>
          <w:rFonts w:ascii="Times New Roman CYR" w:hAnsi="Times New Roman CYR" w:cs="Times New Roman CYR"/>
          <w:b/>
          <w:bCs/>
          <w:sz w:val="28"/>
          <w:szCs w:val="28"/>
        </w:rPr>
        <w:lastRenderedPageBreak/>
        <w:t>психологической защиты</w:t>
      </w:r>
    </w:p>
    <w:p w14:paraId="260D7A78"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14:paraId="6E20075C"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Бессознательное применение преступниками психологических защит</w:t>
      </w:r>
      <w:r>
        <w:rPr>
          <w:rFonts w:ascii="Times New Roman CYR" w:hAnsi="Times New Roman CYR" w:cs="Times New Roman CYR"/>
          <w:sz w:val="28"/>
          <w:szCs w:val="28"/>
        </w:rPr>
        <w:t xml:space="preserve"> может приводить к различного рода «ошибкам мышления»:</w:t>
      </w:r>
      <w:r>
        <w:rPr>
          <w:rFonts w:ascii="Times New Roman CYR" w:hAnsi="Times New Roman CYR" w:cs="Times New Roman CYR"/>
          <w:i/>
          <w:iCs/>
          <w:sz w:val="28"/>
          <w:szCs w:val="28"/>
        </w:rPr>
        <w:t xml:space="preserve"> </w:t>
      </w:r>
    </w:p>
    <w:p w14:paraId="5DC75659"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Позиция жертвы.</w:t>
      </w:r>
      <w:r>
        <w:rPr>
          <w:rFonts w:ascii="Times New Roman CYR" w:hAnsi="Times New Roman CYR" w:cs="Times New Roman CYR"/>
          <w:sz w:val="28"/>
          <w:szCs w:val="28"/>
        </w:rPr>
        <w:t xml:space="preserve"> Может выражаться в следующих позициях: «Он это начал», «Я ничего не могу поделать», «Он не дал мне шанса». Суть этой позиции - в попытке обвинить окружающих. </w:t>
      </w:r>
    </w:p>
    <w:p w14:paraId="43486CF9"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Установка - «Я не могу».</w:t>
      </w:r>
      <w:r>
        <w:rPr>
          <w:rFonts w:ascii="Times New Roman CYR" w:hAnsi="Times New Roman CYR" w:cs="Times New Roman CYR"/>
          <w:sz w:val="28"/>
          <w:szCs w:val="28"/>
        </w:rPr>
        <w:t xml:space="preserve"> </w:t>
      </w:r>
      <w:r>
        <w:rPr>
          <w:rFonts w:ascii="Times New Roman CYR" w:hAnsi="Times New Roman CYR" w:cs="Times New Roman CYR"/>
          <w:sz w:val="28"/>
          <w:szCs w:val="28"/>
        </w:rPr>
        <w:t>Утверждение о неспособности что-либо сделать, которое на самом деле является утверждением об отказе сделать это.</w:t>
      </w:r>
    </w:p>
    <w:p w14:paraId="4C8961BA" w14:textId="77777777" w:rsidR="00000000" w:rsidRDefault="0044099D">
      <w:pPr>
        <w:widowControl w:val="0"/>
        <w:shd w:val="clear" w:color="000000" w:fill="auto"/>
        <w:tabs>
          <w:tab w:val="left" w:pos="993"/>
          <w:tab w:val="left" w:pos="57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Отсутствие представления о причинении вреда другим.</w:t>
      </w:r>
      <w:r>
        <w:rPr>
          <w:rFonts w:ascii="Times New Roman CYR" w:hAnsi="Times New Roman CYR" w:cs="Times New Roman CYR"/>
          <w:sz w:val="28"/>
          <w:szCs w:val="28"/>
        </w:rPr>
        <w:t xml:space="preserve"> Человек не утруждает себя мыслью о том, каким образом его действия могут ранить других (за </w:t>
      </w:r>
      <w:r>
        <w:rPr>
          <w:rFonts w:ascii="Times New Roman CYR" w:hAnsi="Times New Roman CYR" w:cs="Times New Roman CYR"/>
          <w:sz w:val="28"/>
          <w:szCs w:val="28"/>
        </w:rPr>
        <w:t xml:space="preserve">исключением физического вреда); не представляет, что можно задеть чувства других или причинить эмоциональные страдания. </w:t>
      </w:r>
    </w:p>
    <w:p w14:paraId="4D76EB2B" w14:textId="77777777" w:rsidR="00000000" w:rsidRDefault="0044099D">
      <w:pPr>
        <w:widowControl w:val="0"/>
        <w:shd w:val="clear" w:color="000000" w:fill="auto"/>
        <w:tabs>
          <w:tab w:val="left" w:pos="993"/>
          <w:tab w:val="left" w:pos="57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Неспособность поставить себя на место другого.</w:t>
      </w:r>
      <w:r>
        <w:rPr>
          <w:rFonts w:ascii="Times New Roman CYR" w:hAnsi="Times New Roman CYR" w:cs="Times New Roman CYR"/>
          <w:sz w:val="28"/>
          <w:szCs w:val="28"/>
        </w:rPr>
        <w:t xml:space="preserve"> Человек не способен или почти не способен к эмпатии, за исключением тех случаев, когда э</w:t>
      </w:r>
      <w:r>
        <w:rPr>
          <w:rFonts w:ascii="Times New Roman CYR" w:hAnsi="Times New Roman CYR" w:cs="Times New Roman CYR"/>
          <w:sz w:val="28"/>
          <w:szCs w:val="28"/>
        </w:rPr>
        <w:t xml:space="preserve">то направлено против другого. Не считается с тем, как его поведение влияет на других. </w:t>
      </w:r>
    </w:p>
    <w:p w14:paraId="6628BF37" w14:textId="77777777" w:rsidR="00000000" w:rsidRDefault="0044099D">
      <w:pPr>
        <w:widowControl w:val="0"/>
        <w:shd w:val="clear" w:color="000000" w:fill="auto"/>
        <w:tabs>
          <w:tab w:val="left" w:pos="993"/>
          <w:tab w:val="left" w:pos="57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Отсутствие усилий.</w:t>
      </w:r>
      <w:r>
        <w:rPr>
          <w:rFonts w:ascii="Times New Roman CYR" w:hAnsi="Times New Roman CYR" w:cs="Times New Roman CYR"/>
          <w:sz w:val="28"/>
          <w:szCs w:val="28"/>
        </w:rPr>
        <w:t xml:space="preserve"> Нежелание делать что-либо, что кажется скучным или неприятным. Человек погружается в жалость к себе и ищет оправдания своей бездеятельности. Появление</w:t>
      </w:r>
      <w:r>
        <w:rPr>
          <w:rFonts w:ascii="Times New Roman CYR" w:hAnsi="Times New Roman CYR" w:cs="Times New Roman CYR"/>
          <w:sz w:val="28"/>
          <w:szCs w:val="28"/>
        </w:rPr>
        <w:t xml:space="preserve"> болевых симптомов психического происхождения, бессознательная цель которых - избежать усилий что-то делать, чего делать не хочется. Жалуется на отсутствие энергии.</w:t>
      </w:r>
    </w:p>
    <w:p w14:paraId="443C7EB7" w14:textId="77777777" w:rsidR="00000000" w:rsidRDefault="0044099D">
      <w:pPr>
        <w:widowControl w:val="0"/>
        <w:shd w:val="clear" w:color="000000" w:fill="auto"/>
        <w:tabs>
          <w:tab w:val="left" w:pos="993"/>
          <w:tab w:val="left" w:pos="57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Отказ принимать на себя обязательства.</w:t>
      </w:r>
      <w:r>
        <w:rPr>
          <w:rFonts w:ascii="Times New Roman CYR" w:hAnsi="Times New Roman CYR" w:cs="Times New Roman CYR"/>
          <w:sz w:val="28"/>
          <w:szCs w:val="28"/>
        </w:rPr>
        <w:t xml:space="preserve"> Человек говорит, что он «забыл». Не воспринимает что</w:t>
      </w:r>
      <w:r>
        <w:rPr>
          <w:rFonts w:ascii="Times New Roman CYR" w:hAnsi="Times New Roman CYR" w:cs="Times New Roman CYR"/>
          <w:sz w:val="28"/>
          <w:szCs w:val="28"/>
        </w:rPr>
        <w:t>-либо как обязательства. Делает то, что хочет, и игнорирует то, что обязан делать.</w:t>
      </w:r>
    </w:p>
    <w:p w14:paraId="5FD6153C"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Установка на собственичество.</w:t>
      </w:r>
      <w:r>
        <w:rPr>
          <w:rFonts w:ascii="Times New Roman CYR" w:hAnsi="Times New Roman CYR" w:cs="Times New Roman CYR"/>
          <w:sz w:val="28"/>
          <w:szCs w:val="28"/>
        </w:rPr>
        <w:t xml:space="preserve"> «Если ты не отдашь это мне, я возьму это сам». Ожидает, что вы будете делать то, что он хочет. Относится к чужой собственности так, как будто о</w:t>
      </w:r>
      <w:r>
        <w:rPr>
          <w:rFonts w:ascii="Times New Roman CYR" w:hAnsi="Times New Roman CYR" w:cs="Times New Roman CYR"/>
          <w:sz w:val="28"/>
          <w:szCs w:val="28"/>
        </w:rPr>
        <w:t xml:space="preserve">на уже стала его (вор, «одалживающий» без </w:t>
      </w:r>
      <w:r>
        <w:rPr>
          <w:rFonts w:ascii="Times New Roman CYR" w:hAnsi="Times New Roman CYR" w:cs="Times New Roman CYR"/>
          <w:sz w:val="28"/>
          <w:szCs w:val="28"/>
        </w:rPr>
        <w:lastRenderedPageBreak/>
        <w:t>разрешения). Предъявляет к вам требования в виде отстаивания своих прав.</w:t>
      </w:r>
    </w:p>
    <w:p w14:paraId="32F98812"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Отсутствие представления о доверии.</w:t>
      </w:r>
      <w:r>
        <w:rPr>
          <w:rFonts w:ascii="Times New Roman CYR" w:hAnsi="Times New Roman CYR" w:cs="Times New Roman CYR"/>
          <w:sz w:val="28"/>
          <w:szCs w:val="28"/>
        </w:rPr>
        <w:t xml:space="preserve"> Он обвиняет вас за то, что вы не доверяете ему; старается заставить вас почувствовать, что это ваша вина</w:t>
      </w:r>
      <w:r>
        <w:rPr>
          <w:rFonts w:ascii="Times New Roman CYR" w:hAnsi="Times New Roman CYR" w:cs="Times New Roman CYR"/>
          <w:sz w:val="28"/>
          <w:szCs w:val="28"/>
        </w:rPr>
        <w:t>. Говорит, что не может доверять вам.</w:t>
      </w:r>
    </w:p>
    <w:p w14:paraId="29E5FC3F"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Нереалистичные ожидания.</w:t>
      </w:r>
      <w:r>
        <w:rPr>
          <w:rFonts w:ascii="Times New Roman CYR" w:hAnsi="Times New Roman CYR" w:cs="Times New Roman CYR"/>
          <w:sz w:val="28"/>
          <w:szCs w:val="28"/>
        </w:rPr>
        <w:t xml:space="preserve"> Примеры могут быть различными: если человек думает, что что-либо случится, то оно должно случиться («его мысль делает это»). Другой пример: ожидает, что другие будут идти навстречу всем его жел</w:t>
      </w:r>
      <w:r>
        <w:rPr>
          <w:rFonts w:ascii="Times New Roman CYR" w:hAnsi="Times New Roman CYR" w:cs="Times New Roman CYR"/>
          <w:sz w:val="28"/>
          <w:szCs w:val="28"/>
        </w:rPr>
        <w:t>аниям.</w:t>
      </w:r>
    </w:p>
    <w:p w14:paraId="770AD154"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Безответственное принятие решения.</w:t>
      </w:r>
      <w:r>
        <w:rPr>
          <w:rFonts w:ascii="Times New Roman CYR" w:hAnsi="Times New Roman CYR" w:cs="Times New Roman CYR"/>
          <w:sz w:val="28"/>
          <w:szCs w:val="28"/>
        </w:rPr>
        <w:t xml:space="preserve"> Делает предположения, не опирается на факты, не проверяет суждения. Обвиняет других, если дела идут плохо.</w:t>
      </w:r>
    </w:p>
    <w:p w14:paraId="750D788D"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Гордость.</w:t>
      </w:r>
      <w:r>
        <w:rPr>
          <w:rFonts w:ascii="Times New Roman CYR" w:hAnsi="Times New Roman CYR" w:cs="Times New Roman CYR"/>
          <w:sz w:val="28"/>
          <w:szCs w:val="28"/>
        </w:rPr>
        <w:t xml:space="preserve"> Отказывается уступать даже в мелочах. Настаивает исключительно на своей точке зрения, не принимая</w:t>
      </w:r>
      <w:r>
        <w:rPr>
          <w:rFonts w:ascii="Times New Roman CYR" w:hAnsi="Times New Roman CYR" w:cs="Times New Roman CYR"/>
          <w:sz w:val="28"/>
          <w:szCs w:val="28"/>
        </w:rPr>
        <w:t xml:space="preserve"> во внимание никакие другие. Даже когда его неправота доказана, продолжает держаться за свою первоначальную позицию.</w:t>
      </w:r>
    </w:p>
    <w:p w14:paraId="20D6AEF0"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Неспособность планировать или продумывать на несколько шагов вперед. </w:t>
      </w:r>
      <w:r>
        <w:rPr>
          <w:rFonts w:ascii="Times New Roman CYR" w:hAnsi="Times New Roman CYR" w:cs="Times New Roman CYR"/>
          <w:sz w:val="28"/>
          <w:szCs w:val="28"/>
        </w:rPr>
        <w:t xml:space="preserve">Будущее не принимается во внимание, за исключением тех случаев, когда </w:t>
      </w:r>
      <w:r>
        <w:rPr>
          <w:rFonts w:ascii="Times New Roman CYR" w:hAnsi="Times New Roman CYR" w:cs="Times New Roman CYR"/>
          <w:sz w:val="28"/>
          <w:szCs w:val="28"/>
        </w:rPr>
        <w:t>должно совершиться что-то недозволенное или же когда оно предстает в виде фантазий о блистательном успехе.</w:t>
      </w:r>
    </w:p>
    <w:p w14:paraId="6701EE73"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Искаженное определение успеха и неудачи.</w:t>
      </w:r>
      <w:r>
        <w:rPr>
          <w:rFonts w:ascii="Times New Roman CYR" w:hAnsi="Times New Roman CYR" w:cs="Times New Roman CYR"/>
          <w:sz w:val="28"/>
          <w:szCs w:val="28"/>
        </w:rPr>
        <w:t xml:space="preserve"> Установка только на успех:</w:t>
      </w:r>
    </w:p>
    <w:p w14:paraId="502593A2"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«стать № 1 за одну ночь». Неудача: «если я не стал № 1, то я ничего не стою».</w:t>
      </w:r>
    </w:p>
    <w:p w14:paraId="4C9D903B"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Стр</w:t>
      </w:r>
      <w:r>
        <w:rPr>
          <w:rFonts w:ascii="Times New Roman CYR" w:hAnsi="Times New Roman CYR" w:cs="Times New Roman CYR"/>
          <w:i/>
          <w:iCs/>
          <w:sz w:val="28"/>
          <w:szCs w:val="28"/>
        </w:rPr>
        <w:t>ах быть приниженным.</w:t>
      </w:r>
      <w:r>
        <w:rPr>
          <w:rFonts w:ascii="Times New Roman CYR" w:hAnsi="Times New Roman CYR" w:cs="Times New Roman CYR"/>
          <w:sz w:val="28"/>
          <w:szCs w:val="28"/>
        </w:rPr>
        <w:t xml:space="preserve"> Преступник чувствует себя приниженным, когда даже малейшие вещи не делаются так, как он хочет. Не может воспринимать критику без того, чтобы вспыхнуть или обвинить других. Чувствует себя приниженным, когда его нереалистические ожидания</w:t>
      </w:r>
      <w:r>
        <w:rPr>
          <w:rFonts w:ascii="Times New Roman CYR" w:hAnsi="Times New Roman CYR" w:cs="Times New Roman CYR"/>
          <w:sz w:val="28"/>
          <w:szCs w:val="28"/>
        </w:rPr>
        <w:t xml:space="preserve"> не сбываются.</w:t>
      </w:r>
    </w:p>
    <w:p w14:paraId="53B3143B"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Отказ признать страх.</w:t>
      </w:r>
      <w:r>
        <w:rPr>
          <w:rFonts w:ascii="Times New Roman CYR" w:hAnsi="Times New Roman CYR" w:cs="Times New Roman CYR"/>
          <w:sz w:val="28"/>
          <w:szCs w:val="28"/>
        </w:rPr>
        <w:t xml:space="preserve"> Отрицает то, что он чувствует страх. </w:t>
      </w:r>
      <w:r>
        <w:rPr>
          <w:rFonts w:ascii="Times New Roman CYR" w:hAnsi="Times New Roman CYR" w:cs="Times New Roman CYR"/>
          <w:sz w:val="28"/>
          <w:szCs w:val="28"/>
        </w:rPr>
        <w:lastRenderedPageBreak/>
        <w:t>Воспринимает чувство страха как слабость. Не может понять, что страх может быть конструктивным.</w:t>
      </w:r>
    </w:p>
    <w:p w14:paraId="181BEB63"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Гнев.</w:t>
      </w:r>
      <w:r>
        <w:rPr>
          <w:rFonts w:ascii="Times New Roman CYR" w:hAnsi="Times New Roman CYR" w:cs="Times New Roman CYR"/>
          <w:sz w:val="28"/>
          <w:szCs w:val="28"/>
        </w:rPr>
        <w:t xml:space="preserve"> В данном случае имеется в виду следующее убеждение относительно гнева: гнев испо</w:t>
      </w:r>
      <w:r>
        <w:rPr>
          <w:rFonts w:ascii="Times New Roman CYR" w:hAnsi="Times New Roman CYR" w:cs="Times New Roman CYR"/>
          <w:sz w:val="28"/>
          <w:szCs w:val="28"/>
        </w:rPr>
        <w:t>льзуется для того, чтобы контролировать людей. Гнев может принимать формы прямой угрозы, запугивания, нападения, сарказма, раздражения. Гнев может маскироваться («я не злюсь, я спокоен»). Гнев в этих случаях растет и распространяется. Все, что угодно, и кт</w:t>
      </w:r>
      <w:r>
        <w:rPr>
          <w:rFonts w:ascii="Times New Roman CYR" w:hAnsi="Times New Roman CYR" w:cs="Times New Roman CYR"/>
          <w:sz w:val="28"/>
          <w:szCs w:val="28"/>
        </w:rPr>
        <w:t>о угодно могут послужить поводом для гнева.</w:t>
      </w:r>
    </w:p>
    <w:p w14:paraId="0221E12D"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Тактика силы.</w:t>
      </w:r>
      <w:r>
        <w:rPr>
          <w:rFonts w:ascii="Times New Roman CYR" w:hAnsi="Times New Roman CYR" w:cs="Times New Roman CYR"/>
          <w:sz w:val="28"/>
          <w:szCs w:val="28"/>
        </w:rPr>
        <w:t xml:space="preserve"> Старается победить других в любой борьбе, получает удовольствие от борьбы за власть как от процесса (то, за что борется, находится на втором плане). Высоко ценит только тех, кто побеждает и доминиру</w:t>
      </w:r>
      <w:r>
        <w:rPr>
          <w:rFonts w:ascii="Times New Roman CYR" w:hAnsi="Times New Roman CYR" w:cs="Times New Roman CYR"/>
          <w:sz w:val="28"/>
          <w:szCs w:val="28"/>
        </w:rPr>
        <w:t>ет.</w:t>
      </w:r>
    </w:p>
    <w:p w14:paraId="68C83544"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Другое возможное название для ошибок мышления - иррациональные убеждения, отличиями которых являются, во-первых, их догматичность, нерациональность; во-вторых, их «автоматичность» (человек не осознает их наличия и возможности выбора для себя, как посту</w:t>
      </w:r>
      <w:r>
        <w:rPr>
          <w:rFonts w:ascii="Times New Roman CYR" w:hAnsi="Times New Roman CYR" w:cs="Times New Roman CYR"/>
          <w:sz w:val="28"/>
          <w:szCs w:val="28"/>
        </w:rPr>
        <w:t>пить в данной ситуации); в-третьих, эти убеждения могут приводить к эмоциональным и поведенческим расстройствам. Экспериментальные исследования показали существование достоверных связей между защитными механизмами личности и некоторыми иррациональными убеж</w:t>
      </w:r>
      <w:r>
        <w:rPr>
          <w:rFonts w:ascii="Times New Roman CYR" w:hAnsi="Times New Roman CYR" w:cs="Times New Roman CYR"/>
          <w:sz w:val="28"/>
          <w:szCs w:val="28"/>
        </w:rPr>
        <w:t>дениями. Список иррациональных убеждений может быть следующим. Потребность в одобрении. Человек верит, что нуждается в поддержке и одобрении каждого, кого знает и о ком заботится.</w:t>
      </w:r>
    </w:p>
    <w:p w14:paraId="63B05B34"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Высокий уровень ожиданий от себя.</w:t>
      </w:r>
      <w:r>
        <w:rPr>
          <w:rFonts w:ascii="Times New Roman CYR" w:hAnsi="Times New Roman CYR" w:cs="Times New Roman CYR"/>
          <w:sz w:val="28"/>
          <w:szCs w:val="28"/>
        </w:rPr>
        <w:t xml:space="preserve"> Преступник верит, что должен быть удачливы</w:t>
      </w:r>
      <w:r>
        <w:rPr>
          <w:rFonts w:ascii="Times New Roman CYR" w:hAnsi="Times New Roman CYR" w:cs="Times New Roman CYR"/>
          <w:sz w:val="28"/>
          <w:szCs w:val="28"/>
        </w:rPr>
        <w:t>м, успешным и компетентным в любом деле, за которое он берется, и он судит о своей ценности как личности на основе успешности своих достижений.</w:t>
      </w:r>
    </w:p>
    <w:p w14:paraId="7FA7C123"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Склонность к обвинениям.</w:t>
      </w:r>
      <w:r>
        <w:rPr>
          <w:rFonts w:ascii="Times New Roman CYR" w:hAnsi="Times New Roman CYR" w:cs="Times New Roman CYR"/>
          <w:sz w:val="28"/>
          <w:szCs w:val="28"/>
        </w:rPr>
        <w:t xml:space="preserve"> Преступник верит, что люди, включая и его самого, заслуживают обвинений и наказаний за </w:t>
      </w:r>
      <w:r>
        <w:rPr>
          <w:rFonts w:ascii="Times New Roman CYR" w:hAnsi="Times New Roman CYR" w:cs="Times New Roman CYR"/>
          <w:sz w:val="28"/>
          <w:szCs w:val="28"/>
        </w:rPr>
        <w:t>их ошибки и проступки.</w:t>
      </w:r>
    </w:p>
    <w:p w14:paraId="61A96774"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Низкая толерантность к фрустрации. </w:t>
      </w:r>
      <w:r>
        <w:rPr>
          <w:rFonts w:ascii="Times New Roman CYR" w:hAnsi="Times New Roman CYR" w:cs="Times New Roman CYR"/>
          <w:sz w:val="28"/>
          <w:szCs w:val="28"/>
        </w:rPr>
        <w:t xml:space="preserve">Преступник верит, что, когда </w:t>
      </w:r>
      <w:r>
        <w:rPr>
          <w:rFonts w:ascii="Times New Roman CYR" w:hAnsi="Times New Roman CYR" w:cs="Times New Roman CYR"/>
          <w:sz w:val="28"/>
          <w:szCs w:val="28"/>
        </w:rPr>
        <w:lastRenderedPageBreak/>
        <w:t>события разворачиваются не так, как им следовало бы, то это совершенно ужасно, кошмарно, катастрофично, поэтому он чувствует, что это нормально - расстраиваться, когда с</w:t>
      </w:r>
      <w:r>
        <w:rPr>
          <w:rFonts w:ascii="Times New Roman CYR" w:hAnsi="Times New Roman CYR" w:cs="Times New Roman CYR"/>
          <w:sz w:val="28"/>
          <w:szCs w:val="28"/>
        </w:rPr>
        <w:t xml:space="preserve">обытия складываются не в его пользу или люди ведут себя не так, как ему хочется. </w:t>
      </w:r>
    </w:p>
    <w:p w14:paraId="3AF2C434"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Эмоциональная безответственность.</w:t>
      </w:r>
      <w:r>
        <w:rPr>
          <w:rFonts w:ascii="Times New Roman CYR" w:hAnsi="Times New Roman CYR" w:cs="Times New Roman CYR"/>
          <w:sz w:val="28"/>
          <w:szCs w:val="28"/>
        </w:rPr>
        <w:t xml:space="preserve"> Убежден, что он слабо контролирует свои неудачи, неприятности, эмоциональные расстройства. Все они происходят по вине других людей или событ</w:t>
      </w:r>
      <w:r>
        <w:rPr>
          <w:rFonts w:ascii="Times New Roman CYR" w:hAnsi="Times New Roman CYR" w:cs="Times New Roman CYR"/>
          <w:sz w:val="28"/>
          <w:szCs w:val="28"/>
        </w:rPr>
        <w:t xml:space="preserve">ий в этом мире. Если бы только «они» (события или люди) изменились, он чувствовал бы себя хорошо и все было бы нормально. </w:t>
      </w:r>
    </w:p>
    <w:p w14:paraId="0E5DCA6C"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Тревожная сверхозабоченность.</w:t>
      </w:r>
      <w:r>
        <w:rPr>
          <w:rFonts w:ascii="Times New Roman CYR" w:hAnsi="Times New Roman CYR" w:cs="Times New Roman CYR"/>
          <w:sz w:val="28"/>
          <w:szCs w:val="28"/>
        </w:rPr>
        <w:t xml:space="preserve"> Преступник верит, что может случиться нечто плохое или опасное, поэтому он должен быть крайне озабочен </w:t>
      </w:r>
      <w:r>
        <w:rPr>
          <w:rFonts w:ascii="Times New Roman CYR" w:hAnsi="Times New Roman CYR" w:cs="Times New Roman CYR"/>
          <w:sz w:val="28"/>
          <w:szCs w:val="28"/>
        </w:rPr>
        <w:t>этим и побеспокоиться о предотвращение возможности возникновения этого.</w:t>
      </w:r>
    </w:p>
    <w:p w14:paraId="3F2B484F"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Избегание проблем.</w:t>
      </w:r>
      <w:r>
        <w:rPr>
          <w:rFonts w:ascii="Times New Roman CYR" w:hAnsi="Times New Roman CYR" w:cs="Times New Roman CYR"/>
          <w:sz w:val="28"/>
          <w:szCs w:val="28"/>
        </w:rPr>
        <w:t xml:space="preserve"> Преступник убежден, что гораздо легче избегать определенных трудностей и ответственности и вместо этого сначала делать то, что гораздо приятнее.</w:t>
      </w:r>
    </w:p>
    <w:p w14:paraId="7A81C594"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Зависимость от други</w:t>
      </w:r>
      <w:r>
        <w:rPr>
          <w:rFonts w:ascii="Times New Roman CYR" w:hAnsi="Times New Roman CYR" w:cs="Times New Roman CYR"/>
          <w:i/>
          <w:iCs/>
          <w:sz w:val="28"/>
          <w:szCs w:val="28"/>
        </w:rPr>
        <w:t>х.</w:t>
      </w:r>
      <w:r>
        <w:rPr>
          <w:rFonts w:ascii="Times New Roman CYR" w:hAnsi="Times New Roman CYR" w:cs="Times New Roman CYR"/>
          <w:sz w:val="28"/>
          <w:szCs w:val="28"/>
        </w:rPr>
        <w:t xml:space="preserve"> Преступник считает, что должен иметь кого-либо более сильного, чем он, на кого можно положиться.</w:t>
      </w:r>
    </w:p>
    <w:p w14:paraId="5F85B886"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Беспомощность относительно изменений.</w:t>
      </w:r>
      <w:r>
        <w:rPr>
          <w:rFonts w:ascii="Times New Roman CYR" w:hAnsi="Times New Roman CYR" w:cs="Times New Roman CYR"/>
          <w:sz w:val="28"/>
          <w:szCs w:val="28"/>
        </w:rPr>
        <w:t xml:space="preserve"> Преступник убежден, что является результатом разворачивания его собственной жизненной истории и поэтому он почти ничег</w:t>
      </w:r>
      <w:r>
        <w:rPr>
          <w:rFonts w:ascii="Times New Roman CYR" w:hAnsi="Times New Roman CYR" w:cs="Times New Roman CYR"/>
          <w:sz w:val="28"/>
          <w:szCs w:val="28"/>
        </w:rPr>
        <w:t>о не может сделать, чтобы преодолеть ее влияние. «Мой путь - это и есть я, и я не могу ничего с этим поделать». Поэтому он убежден, что не способен измениться.</w:t>
      </w:r>
    </w:p>
    <w:p w14:paraId="2804CCF7"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Безупречность. </w:t>
      </w:r>
      <w:r>
        <w:rPr>
          <w:rFonts w:ascii="Times New Roman CYR" w:hAnsi="Times New Roman CYR" w:cs="Times New Roman CYR"/>
          <w:sz w:val="28"/>
          <w:szCs w:val="28"/>
        </w:rPr>
        <w:t>Преступник думает, что каждая проблема имеет «правильное», или безупречное, решен</w:t>
      </w:r>
      <w:r>
        <w:rPr>
          <w:rFonts w:ascii="Times New Roman CYR" w:hAnsi="Times New Roman CYR" w:cs="Times New Roman CYR"/>
          <w:sz w:val="28"/>
          <w:szCs w:val="28"/>
        </w:rPr>
        <w:t>ие. И в дальнейшем, пока он не найдет, это совершенное решение, он не может быть удовлетворен или счастлив. Неудача в этом поиске может обернуться катастрофой для него.</w:t>
      </w:r>
    </w:p>
    <w:p w14:paraId="5B37E2DD"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Интеллектуальные защиты в некоторых случаях могут становиться доминирующим «ответом» пр</w:t>
      </w:r>
      <w:r>
        <w:rPr>
          <w:rFonts w:ascii="Times New Roman CYR" w:hAnsi="Times New Roman CYR" w:cs="Times New Roman CYR"/>
          <w:sz w:val="28"/>
          <w:szCs w:val="28"/>
        </w:rPr>
        <w:t xml:space="preserve">еступника на внутреннее или внешнее </w:t>
      </w:r>
      <w:r>
        <w:rPr>
          <w:rFonts w:ascii="Times New Roman CYR" w:hAnsi="Times New Roman CYR" w:cs="Times New Roman CYR"/>
          <w:sz w:val="28"/>
          <w:szCs w:val="28"/>
        </w:rPr>
        <w:lastRenderedPageBreak/>
        <w:t>напряжение и даже чертой характера. О некоторых преступниках вообще можно сказать, что «защитность» является чертой их личности: такие люди очень чувствительны к малейшей критике или ее возможности, они часто действуют п</w:t>
      </w:r>
      <w:r>
        <w:rPr>
          <w:rFonts w:ascii="Times New Roman CYR" w:hAnsi="Times New Roman CYR" w:cs="Times New Roman CYR"/>
          <w:sz w:val="28"/>
          <w:szCs w:val="28"/>
        </w:rPr>
        <w:t>о принципу «нападение - лучший вид обороны», они не умеют разрешать конфликты путем переговоров и вместо этого предпочитают силовые или манипулятивные техники и т. п.</w:t>
      </w:r>
    </w:p>
    <w:p w14:paraId="0A072EE6"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как проявляются защитные механизмы, которые мы характеризовали выше, у престу</w:t>
      </w:r>
      <w:r>
        <w:rPr>
          <w:rFonts w:ascii="Times New Roman CYR" w:hAnsi="Times New Roman CYR" w:cs="Times New Roman CYR"/>
          <w:sz w:val="28"/>
          <w:szCs w:val="28"/>
        </w:rPr>
        <w:t xml:space="preserve">пников. Отрицание сводится у них к тому, что информация, которая тревожит и может привести к конфликту, не воспринимается. При этом у преступников заметно искажается действительность. </w:t>
      </w:r>
    </w:p>
    <w:p w14:paraId="509EF5A3"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Вытеснение способствует тому, что преступник быстрее всего забывает то </w:t>
      </w:r>
      <w:r>
        <w:rPr>
          <w:rFonts w:ascii="Times New Roman CYR" w:hAnsi="Times New Roman CYR" w:cs="Times New Roman CYR"/>
          <w:sz w:val="28"/>
          <w:szCs w:val="28"/>
        </w:rPr>
        <w:t>плохое, что он причинил своим преступлением другим людям. Но это не избавляет его от внутреннего конфликта. С помощью проекции преступник бессознательно переносит на другое лицо собственные импульсы и чувства, неприемлемые для него. Так, преступник, прояви</w:t>
      </w:r>
      <w:r>
        <w:rPr>
          <w:rFonts w:ascii="Times New Roman CYR" w:hAnsi="Times New Roman CYR" w:cs="Times New Roman CYR"/>
          <w:sz w:val="28"/>
          <w:szCs w:val="28"/>
        </w:rPr>
        <w:t>вший агрессию по отношению к другому человеку, старается показать, что потерпевший виноват сам. Благодаря идентификации он берет на себя качества, присущие другому человеку и желательные для него. Неосознаваемое следование образцам позволяет преодолеть соб</w:t>
      </w:r>
      <w:r>
        <w:rPr>
          <w:rFonts w:ascii="Times New Roman CYR" w:hAnsi="Times New Roman CYR" w:cs="Times New Roman CYR"/>
          <w:sz w:val="28"/>
          <w:szCs w:val="28"/>
        </w:rPr>
        <w:t xml:space="preserve">ственную слабость и чувство неполноценности. Рационализация для преступников проявляется как псевдоразумное объяснение своих желаний, поступков, вызванных причинами, признание которых грозило бы потерей самоуважения. Преступник пытается скрыть от себя тот </w:t>
      </w:r>
      <w:r>
        <w:rPr>
          <w:rFonts w:ascii="Times New Roman CYR" w:hAnsi="Times New Roman CYR" w:cs="Times New Roman CYR"/>
          <w:sz w:val="28"/>
          <w:szCs w:val="28"/>
        </w:rPr>
        <w:t>факт, что его действия побуждались мотивами, находящимися в конфликте с его нравственными стандартами. В случае замещение он переносит действия с недоступного объекта на доступный. При этом разряжается напряжение, но не достигается желаемая цель. Замещение</w:t>
      </w:r>
      <w:r>
        <w:rPr>
          <w:rFonts w:ascii="Times New Roman CYR" w:hAnsi="Times New Roman CYR" w:cs="Times New Roman CYR"/>
          <w:sz w:val="28"/>
          <w:szCs w:val="28"/>
        </w:rPr>
        <w:t xml:space="preserve"> может переходить от практической деятельности в уход в мир фантазий. Отчуждение характеризуется чувством </w:t>
      </w:r>
      <w:r>
        <w:rPr>
          <w:rFonts w:ascii="Times New Roman CYR" w:hAnsi="Times New Roman CYR" w:cs="Times New Roman CYR"/>
          <w:sz w:val="28"/>
          <w:szCs w:val="28"/>
        </w:rPr>
        <w:lastRenderedPageBreak/>
        <w:t>утраты эмоциональной связи с другими людьми, ранее значимых событий или собственных переживаний.</w:t>
      </w:r>
    </w:p>
    <w:p w14:paraId="7D423E03"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защита обеспечивает сохранение внутре</w:t>
      </w:r>
      <w:r>
        <w:rPr>
          <w:rFonts w:ascii="Times New Roman CYR" w:hAnsi="Times New Roman CYR" w:cs="Times New Roman CYR"/>
          <w:sz w:val="28"/>
          <w:szCs w:val="28"/>
        </w:rPr>
        <w:t xml:space="preserve">ннего комфорта человека даже при нарушении им правовых норм и моральных запретов, поскольку, снижая действенность социального контроля, она создает почву для самооправдания, глушит совесть и вину в совершенном преступлении. В связи с осуждением у человека </w:t>
      </w:r>
      <w:r>
        <w:rPr>
          <w:rFonts w:ascii="Times New Roman CYR" w:hAnsi="Times New Roman CYR" w:cs="Times New Roman CYR"/>
          <w:sz w:val="28"/>
          <w:szCs w:val="28"/>
        </w:rPr>
        <w:t>снижаются возможности удовлетворения своих потребностей. Кроме того, совершение преступления и нахождение в местах лишения свободы способствует психической травме. В таких случаях поведение регулируется с помощью механизмов психологической защиты. Психолог</w:t>
      </w:r>
      <w:r>
        <w:rPr>
          <w:rFonts w:ascii="Times New Roman CYR" w:hAnsi="Times New Roman CYR" w:cs="Times New Roman CYR"/>
          <w:sz w:val="28"/>
          <w:szCs w:val="28"/>
        </w:rPr>
        <w:t>ическая защита направлена, в конечном счете, на сохранение стабильности самооценки осужденного, его образа «Я» и образа мира. Ее функцией является «ограждение» сферы сознания от негативных, травмирующих личность переживаний.</w:t>
      </w:r>
    </w:p>
    <w:p w14:paraId="7151E416"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Определенные защитные механизмы</w:t>
      </w:r>
      <w:r>
        <w:rPr>
          <w:rFonts w:ascii="Times New Roman CYR" w:hAnsi="Times New Roman CYR" w:cs="Times New Roman CYR"/>
          <w:sz w:val="28"/>
          <w:szCs w:val="28"/>
        </w:rPr>
        <w:t xml:space="preserve"> могут возникать на определенных стадиях развития человека.</w:t>
      </w:r>
    </w:p>
    <w:p w14:paraId="6DA80884"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Клинические наблюдения в процессе психотерапии и психоаналитические исследования показали, что неразрешенные проблемы детского возраста дают о себе знать во взрослой жизни человека и это следует </w:t>
      </w:r>
      <w:r>
        <w:rPr>
          <w:rFonts w:ascii="Times New Roman CYR" w:hAnsi="Times New Roman CYR" w:cs="Times New Roman CYR"/>
          <w:sz w:val="28"/>
          <w:szCs w:val="28"/>
        </w:rPr>
        <w:t>учитывать сотрудникам исправительных учреждений в ходе работы с осужденными.</w:t>
      </w:r>
    </w:p>
    <w:p w14:paraId="625B98C7"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фиксации на оральной стадии могут стать причиной, например, страха одиночества, неуверенности в окружающих, причиной того, что удовлетворение своих потребностей приносит стра</w:t>
      </w:r>
      <w:r>
        <w:rPr>
          <w:rFonts w:ascii="Times New Roman CYR" w:hAnsi="Times New Roman CYR" w:cs="Times New Roman CYR"/>
          <w:sz w:val="28"/>
          <w:szCs w:val="28"/>
        </w:rPr>
        <w:t>дания, причиной попыток самоубийств, нервных расстройств, причиной непонимания себя и своих чувств, частых обид, навязчивых идей.</w:t>
      </w:r>
    </w:p>
    <w:p w14:paraId="6F00E8A0" w14:textId="77777777" w:rsidR="00000000" w:rsidRDefault="0044099D" w:rsidP="00883493">
      <w:pPr>
        <w:widowControl w:val="0"/>
        <w:numPr>
          <w:ilvl w:val="0"/>
          <w:numId w:val="1"/>
        </w:numPr>
        <w:shd w:val="clear" w:color="000000" w:fill="auto"/>
        <w:tabs>
          <w:tab w:val="left" w:pos="375"/>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Фиксации на анальной стадии также могут стать причиной ряда проблем в последующей жизни осужденного: негативизма, противоре</w:t>
      </w:r>
      <w:r>
        <w:rPr>
          <w:rFonts w:ascii="Times New Roman CYR" w:hAnsi="Times New Roman CYR" w:cs="Times New Roman CYR"/>
          <w:sz w:val="28"/>
          <w:szCs w:val="28"/>
        </w:rPr>
        <w:t xml:space="preserve">чивости, желания того, чтобы кто-то контролировал, сдерживал. Такие </w:t>
      </w:r>
      <w:r>
        <w:rPr>
          <w:rFonts w:ascii="Times New Roman CYR" w:hAnsi="Times New Roman CYR" w:cs="Times New Roman CYR"/>
          <w:sz w:val="28"/>
          <w:szCs w:val="28"/>
        </w:rPr>
        <w:lastRenderedPageBreak/>
        <w:t xml:space="preserve">несовершеннолетние </w:t>
      </w:r>
    </w:p>
    <w:p w14:paraId="10E93644" w14:textId="77777777" w:rsidR="00000000" w:rsidRDefault="0044099D" w:rsidP="00883493">
      <w:pPr>
        <w:widowControl w:val="0"/>
        <w:numPr>
          <w:ilvl w:val="0"/>
          <w:numId w:val="1"/>
        </w:numPr>
        <w:shd w:val="clear" w:color="000000" w:fill="auto"/>
        <w:tabs>
          <w:tab w:val="left" w:pos="375"/>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психологическую подготовку осужденного к беседе.</w:t>
      </w:r>
    </w:p>
    <w:p w14:paraId="5DD39728"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Важное значение на подготовительном этапе к беседе имеет тщательное изучение материалов личного дела осужденного. Лич</w:t>
      </w:r>
      <w:r>
        <w:rPr>
          <w:rFonts w:ascii="Times New Roman CYR" w:hAnsi="Times New Roman CYR" w:cs="Times New Roman CYR"/>
          <w:sz w:val="28"/>
          <w:szCs w:val="28"/>
        </w:rPr>
        <w:t>ные дела изучаются с целью выяснения семейного положения осужденного, осужденные часто сердятся, чтобы скрыть другие чувства, и игнорируют чувства других.</w:t>
      </w:r>
    </w:p>
    <w:p w14:paraId="195ACC2D"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Неразрешенные конфликты фаллической стадии могут привести осужденного во время пребывания в исправите</w:t>
      </w:r>
      <w:r>
        <w:rPr>
          <w:rFonts w:ascii="Times New Roman CYR" w:hAnsi="Times New Roman CYR" w:cs="Times New Roman CYR"/>
          <w:sz w:val="28"/>
          <w:szCs w:val="28"/>
        </w:rPr>
        <w:t>льном учреждении к чрезмерной зависимости от других людей, от внешних событий, к неспособности самостоятельно принимать решения, а также к проблемам половой идентификации.</w:t>
      </w:r>
    </w:p>
    <w:p w14:paraId="4B578A60"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 осужденного не разрешены проблемы латентной фазы развития, то в его последующ</w:t>
      </w:r>
      <w:r>
        <w:rPr>
          <w:rFonts w:ascii="Times New Roman CYR" w:hAnsi="Times New Roman CYR" w:cs="Times New Roman CYR"/>
          <w:sz w:val="28"/>
          <w:szCs w:val="28"/>
        </w:rPr>
        <w:t>ей жизни, возможно, будут трудности в обучении, необдуманные поступки. Такие осужденные не берут в расчет то, что не приносит пользы, не берут в расчет эмоции, делая что-либо. Они обычно живут событиями прошлого или мечтами о будущем.</w:t>
      </w:r>
    </w:p>
    <w:p w14:paraId="78646F45"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Даже психиатры и клин</w:t>
      </w:r>
      <w:r>
        <w:rPr>
          <w:rFonts w:ascii="Times New Roman CYR" w:hAnsi="Times New Roman CYR" w:cs="Times New Roman CYR"/>
          <w:sz w:val="28"/>
          <w:szCs w:val="28"/>
        </w:rPr>
        <w:t xml:space="preserve">ические психологи, не являющиеся убежденными психоаналитиками, приходят к пониманию роли защитных механизмов в развитии личности. Так, было показано, что преобладание, доминирование какого-либо защитного механизма может вести к развитию определенной черты </w:t>
      </w:r>
      <w:r>
        <w:rPr>
          <w:rFonts w:ascii="Times New Roman CYR" w:hAnsi="Times New Roman CYR" w:cs="Times New Roman CYR"/>
          <w:sz w:val="28"/>
          <w:szCs w:val="28"/>
        </w:rPr>
        <w:t>личности. Или, наоборот, человек с сильными характеристиками личности имеет тенденцию доверять определенным защитным механизмам как способу совладания с определенными жизненными стрессами: так, например, личность с высоким самоконтролем имеет тенденцию исп</w:t>
      </w:r>
      <w:r>
        <w:rPr>
          <w:rFonts w:ascii="Times New Roman CYR" w:hAnsi="Times New Roman CYR" w:cs="Times New Roman CYR"/>
          <w:sz w:val="28"/>
          <w:szCs w:val="28"/>
        </w:rPr>
        <w:t>ользовать интеллектуализацию как основной защитный механизм. И это следует учитывать сотрудникам ИУ, осуществляя воспитательный процесс с осужденными.</w:t>
      </w:r>
    </w:p>
    <w:p w14:paraId="400DA792"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С другой стороны, обнаружено, что у осужденных с серьезными личностными расстройствами и нарушениями може</w:t>
      </w:r>
      <w:r>
        <w:rPr>
          <w:rFonts w:ascii="Times New Roman CYR" w:hAnsi="Times New Roman CYR" w:cs="Times New Roman CYR"/>
          <w:sz w:val="28"/>
          <w:szCs w:val="28"/>
        </w:rPr>
        <w:t xml:space="preserve">т преобладать </w:t>
      </w:r>
      <w:r>
        <w:rPr>
          <w:rFonts w:ascii="Times New Roman CYR" w:hAnsi="Times New Roman CYR" w:cs="Times New Roman CYR"/>
          <w:sz w:val="28"/>
          <w:szCs w:val="28"/>
        </w:rPr>
        <w:lastRenderedPageBreak/>
        <w:t xml:space="preserve">определенный механизм защиты как средство искажения реальности. </w:t>
      </w:r>
    </w:p>
    <w:p w14:paraId="66E26F78"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преступники используют неэффективные виды психологической защиты: вытеснение, регрессия, отрицание, замещение и проекция.</w:t>
      </w:r>
    </w:p>
    <w:p w14:paraId="17DB29DC"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14:paraId="4DE1998A"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Заключение</w:t>
      </w:r>
    </w:p>
    <w:p w14:paraId="62CC1AF2"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14:paraId="4B32B19F"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работе было проан</w:t>
      </w:r>
      <w:r>
        <w:rPr>
          <w:rFonts w:ascii="Times New Roman CYR" w:hAnsi="Times New Roman CYR" w:cs="Times New Roman CYR"/>
          <w:sz w:val="28"/>
          <w:szCs w:val="28"/>
        </w:rPr>
        <w:t>ализировано явление психологической защиты, отмечено отличие эффективных типов защиты от неэффективных, подробно рассмотрены причины и механизмы возникновения у преступников различных видов психологической защиты. Описано проявление различных видов психоло</w:t>
      </w:r>
      <w:r>
        <w:rPr>
          <w:rFonts w:ascii="Times New Roman CYR" w:hAnsi="Times New Roman CYR" w:cs="Times New Roman CYR"/>
          <w:sz w:val="28"/>
          <w:szCs w:val="28"/>
        </w:rPr>
        <w:t>гической защиты в мышлении и поведении преступников. Было выяснено, что у преступников, как правило, преобладают неэффективные типы защиты: вытеснение, регрессию, отрицание, замещение и проекцию.</w:t>
      </w:r>
    </w:p>
    <w:p w14:paraId="72D4F654"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Данная работа может быть полезной для юристов, психологов и </w:t>
      </w:r>
      <w:r>
        <w:rPr>
          <w:rFonts w:ascii="Times New Roman CYR" w:hAnsi="Times New Roman CYR" w:cs="Times New Roman CYR"/>
          <w:sz w:val="28"/>
          <w:szCs w:val="28"/>
        </w:rPr>
        <w:t>других специалистов, которым в связи с профессиональной деятельностью приходится контактировать с преступниками.</w:t>
      </w:r>
    </w:p>
    <w:p w14:paraId="6EFADEFC"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14:paraId="29496E19"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Список литературы</w:t>
      </w:r>
    </w:p>
    <w:p w14:paraId="01117500" w14:textId="77777777" w:rsidR="00000000" w:rsidRDefault="0044099D">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p>
    <w:p w14:paraId="15C23228" w14:textId="77777777" w:rsidR="00000000" w:rsidRDefault="0044099D">
      <w:pPr>
        <w:widowControl w:val="0"/>
        <w:shd w:val="clear" w:color="000000" w:fill="auto"/>
        <w:tabs>
          <w:tab w:val="left" w:pos="0"/>
          <w:tab w:val="left" w:pos="426"/>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Грановская Р. М., Никольская И. М. Защита личности: психологические механизмы. - СПб.: "Знание", 1998.</w:t>
      </w:r>
    </w:p>
    <w:p w14:paraId="560AE200" w14:textId="77777777" w:rsidR="00000000" w:rsidRDefault="0044099D">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Ушатиков А</w:t>
      </w:r>
      <w:r>
        <w:rPr>
          <w:rFonts w:ascii="Times New Roman CYR" w:hAnsi="Times New Roman CYR" w:cs="Times New Roman CYR"/>
          <w:sz w:val="28"/>
          <w:szCs w:val="28"/>
        </w:rPr>
        <w:t>. И., Казак Б. Б. Основы пенитенциарной психологии. - Рязань: Узорочье, 2002.</w:t>
      </w:r>
    </w:p>
    <w:p w14:paraId="7A8D0B8D" w14:textId="77777777" w:rsidR="0044099D" w:rsidRDefault="0044099D">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Фрейд А. Психология "Я" и защитные механизмы. - М.: Педагогика - Пресс, 1993.</w:t>
      </w:r>
    </w:p>
    <w:sectPr w:rsidR="0044099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8B0C42C"/>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493"/>
    <w:rsid w:val="0044099D"/>
    <w:rsid w:val="00883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FB3625"/>
  <w14:defaultImageDpi w14:val="0"/>
  <w15:docId w15:val="{BB7162DD-20BC-4422-9F50-DC6D1C1C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3995</Words>
  <Characters>22775</Characters>
  <Application>Microsoft Office Word</Application>
  <DocSecurity>0</DocSecurity>
  <Lines>189</Lines>
  <Paragraphs>53</Paragraphs>
  <ScaleCrop>false</ScaleCrop>
  <Company/>
  <LinksUpToDate>false</LinksUpToDate>
  <CharactersWithSpaces>26717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2025-05-16T18:54:00Z</dcterms:created>
  <dcterms:modified xsi:type="dcterms:W3CDTF">2025-05-16T18:54:00Z</dcterms:modified>
</cp:coreProperties>
</file>