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Введение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трансактный личность диагностирование игра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Сегодня в нашей стране попросту трудно встретить человека без проблем психологической адаптации или же психических расстройств. У кого не обнаруживается названных нарушений, те часто демонстрируют зависи</w:t>
      </w:r>
      <w:r>
        <w:rPr>
          <w:rFonts w:ascii="Times New Roman CYR" w:hAnsi="Times New Roman CYR" w:cs="Times New Roman CYR"/>
          <w:noProof/>
          <w:sz w:val="28"/>
          <w:szCs w:val="28"/>
        </w:rPr>
        <w:t>мость от психически активных веществ.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Психотерапия - это, с одной стороны, мировоззрение и философия жизни, с другой стороны - набор практических приемов и технологий достижений поставленных целей. Все это привело к повышенному интересу в нашей стране к ра</w:t>
      </w:r>
      <w:r>
        <w:rPr>
          <w:rFonts w:ascii="Times New Roman CYR" w:hAnsi="Times New Roman CYR" w:cs="Times New Roman CYR"/>
          <w:noProof/>
          <w:sz w:val="28"/>
          <w:szCs w:val="28"/>
        </w:rPr>
        <w:t>зличным психотерапевтическим направлениям, в частности - к разработанному Э. Берном менее полувека назад трансактному анализу, который сегодня признан во всем мире и бурно прогрессирует, поэтому выбранную мною тему квалификационной работы «Трансактный анал</w:t>
      </w:r>
      <w:r>
        <w:rPr>
          <w:rFonts w:ascii="Times New Roman CYR" w:hAnsi="Times New Roman CYR" w:cs="Times New Roman CYR"/>
          <w:noProof/>
          <w:sz w:val="28"/>
          <w:szCs w:val="28"/>
        </w:rPr>
        <w:t>из как психотерапевтическое средство в работе с клиентом» считаю актуальной для нашего времени.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Трансактный анализ основан на концепции Эрика Берна о том, что человек запрограммирован «ранними решениями» в отношении жизненной позиции и проживает свою жизнь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согласно «сценарию», написанному при активном участии его близких (в первую очередь родителей), и принимает решения в настоящем времени, основанные на стереотипах, которые некогда были необходимы для его выживания, но теперь по большей части бесполезны.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Ц</w:t>
      </w:r>
      <w:r>
        <w:rPr>
          <w:rFonts w:ascii="Times New Roman CYR" w:hAnsi="Times New Roman CYR" w:cs="Times New Roman CYR"/>
          <w:noProof/>
          <w:sz w:val="28"/>
          <w:szCs w:val="28"/>
        </w:rPr>
        <w:t>ель работы - исследовать трансактный анализ в контексте психотерапевтического воздействия на личность.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lastRenderedPageBreak/>
        <w:t>Трансактный анализ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Структура личности в концепции трансактного анализа характеризуется наличием трёх эго-состояний: Родитель, Ребёнок и Взрослый. Эго-</w:t>
      </w:r>
      <w:r>
        <w:rPr>
          <w:rFonts w:ascii="Times New Roman CYR" w:hAnsi="Times New Roman CYR" w:cs="Times New Roman CYR"/>
          <w:noProof/>
          <w:sz w:val="28"/>
          <w:szCs w:val="28"/>
        </w:rPr>
        <w:t>состояния - это не роли, которые человек исполняет, а некие феноменологические реальности, поведенческие стереотипы, которые провоцируются актуальной ситуацией.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Трансакцией в рамках трансактного анализа называется обмен воздействиями между эго-состояниями </w:t>
      </w:r>
      <w:r>
        <w:rPr>
          <w:rFonts w:ascii="Times New Roman CYR" w:hAnsi="Times New Roman CYR" w:cs="Times New Roman CYR"/>
          <w:noProof/>
          <w:sz w:val="28"/>
          <w:szCs w:val="28"/>
        </w:rPr>
        <w:t>двух людей. Воздействия можно рассматривать как единицы признания, подобные социальному подкреплению. Они находят выражение в прикосновениях или в вербальных проявлениях [1, с. 134].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основе трансакций лежит жизненный сценарий. Это генеральный и персональ</w:t>
      </w:r>
      <w:r>
        <w:rPr>
          <w:rFonts w:ascii="Times New Roman CYR" w:hAnsi="Times New Roman CYR" w:cs="Times New Roman CYR"/>
          <w:noProof/>
          <w:sz w:val="28"/>
          <w:szCs w:val="28"/>
        </w:rPr>
        <w:t>ный план, организующий жизнь человека. Сценарий выработался в качестве стратегии выживания.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Основной целью терапевтического процесса в традиции трансактного анализа является реконструирование личности на основе пересмотра жизненных позиций. Большая роль уд</w:t>
      </w:r>
      <w:r>
        <w:rPr>
          <w:rFonts w:ascii="Times New Roman CYR" w:hAnsi="Times New Roman CYR" w:cs="Times New Roman CYR"/>
          <w:noProof/>
          <w:sz w:val="28"/>
          <w:szCs w:val="28"/>
        </w:rPr>
        <w:t>еляется способности человека к осознанию непродуктивных стереотипов своего поведения, которые мешают принятию именно адекватных настоящему моменту решений, а также способности формировать новую систему ценностей и решений, исходя из собственных потребносте</w:t>
      </w:r>
      <w:r>
        <w:rPr>
          <w:rFonts w:ascii="Times New Roman CYR" w:hAnsi="Times New Roman CYR" w:cs="Times New Roman CYR"/>
          <w:noProof/>
          <w:sz w:val="28"/>
          <w:szCs w:val="28"/>
        </w:rPr>
        <w:t>й и возможностей.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Структура личности в трансактном анализе характеризуется наличием трёх эго-состояний: Родитель, Ребёнок и Взрослый. Каждое эго-состояние представляет собой особый паттерн мышления, чувств и поведения. Выделение эго-состояний основано на т</w:t>
      </w:r>
      <w:r>
        <w:rPr>
          <w:rFonts w:ascii="Times New Roman CYR" w:hAnsi="Times New Roman CYR" w:cs="Times New Roman CYR"/>
          <w:noProof/>
          <w:sz w:val="28"/>
          <w:szCs w:val="28"/>
        </w:rPr>
        <w:t>рёх аксиоматических положениях:</w:t>
      </w:r>
    </w:p>
    <w:p w:rsidR="00000000" w:rsidRDefault="00171C2A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каждый взрослый некогда был ребёнком. Этот ребёнок в каждом человеке представлен эго-состоянием Ребёнок;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2)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каждый человек с нормально развитым мозгом потенциально способен к адекватной оценке реальности. Способность сист</w:t>
      </w:r>
      <w:r>
        <w:rPr>
          <w:rFonts w:ascii="Times New Roman CYR" w:hAnsi="Times New Roman CYR" w:cs="Times New Roman CYR"/>
          <w:noProof/>
          <w:sz w:val="28"/>
          <w:szCs w:val="28"/>
        </w:rPr>
        <w:t>ематизировать приходящую извне информацию и принимать разумные решения относится к эго-состоянию Взрослый;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у каждого индивида были или есть родители или заменившие их лица. Родительское начало внедрено в каждую личность и принимает вид эго-состояния Роди</w:t>
      </w:r>
      <w:r>
        <w:rPr>
          <w:rFonts w:ascii="Times New Roman CYR" w:hAnsi="Times New Roman CYR" w:cs="Times New Roman CYR"/>
          <w:noProof/>
          <w:sz w:val="28"/>
          <w:szCs w:val="28"/>
        </w:rPr>
        <w:t>тель [2, с. 94].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Описание эго-состояний представлено в табл. 1.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Таблица 1. Эго-состояния и типичные способы поведения и высказывания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2223"/>
        <w:gridCol w:w="115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Эго-состояния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Типичные способы поведения, высказывания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Родитель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Заботливый родитель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Утешает, исправляет, помогает «Это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 xml:space="preserve"> мы сделаем» «Не бойся» «Мы все тебе поможем»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Критический родитель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Грозит, критикует, приказывает «Опять ты опаздал на работу?» «У каждого на столе должен быть график!»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Взрослый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Собирает и дает информацию, оценивет вероятность, принимает решения «Которы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й час?» «У кого же может быть это письмо?» «Эту проблему мы решим в группе»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Ребенок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Спонтанный ребенок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Естественное, имульсивное, хитрое, эгоцентричное поведение «Это дурацкое письмо у меня уже третий раз на столе» «Вы это сделали просто замечательно!»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Приспосаб. ребенок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Беспомощное, боязливое, приспосабливающееся к нормам, уступчивое поведение «Я бы с радостью, но у нас будут неприятности»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Бунтующий ребенок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Протестующее, бросающее вызов поведение «Я это делать не буду!» «Вы этого сделать не сможете»</w:t>
            </w:r>
          </w:p>
        </w:tc>
      </w:tr>
    </w:tbl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Взрослый у Э. Берна играет роль арбитра между Родителем и Ребёнком. Анализируя информацию, Взрослый решает, какое поведение наиболее соответствует данным обстоятельствам, от каких стереотипов желательно отказаться, а какие желательно включить.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Диагностир</w:t>
      </w:r>
      <w:r>
        <w:rPr>
          <w:rFonts w:ascii="Times New Roman CYR" w:hAnsi="Times New Roman CYR" w:cs="Times New Roman CYR"/>
          <w:noProof/>
          <w:sz w:val="28"/>
          <w:szCs w:val="28"/>
        </w:rPr>
        <w:t>овать эго-состояния в личности возможно путём наблюдения за вербальными и невербальными компонентами поведения. Например, находясь в состоянии Родитель, произносятся фразы типа «мне нельзя», «я должен», критические замечания типа «итак, запомни», «прекрати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это», «ни за что на свете», «я бы на твоём месте», «милый мой». Физическим признаком Родителя является нахмуренный лоб, качание головой, «грозный вид», вздохи, скрещенные на груди руки, поглаживание другого по голове и т.п.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Ребёнок может быть продиагност</w:t>
      </w:r>
      <w:r>
        <w:rPr>
          <w:rFonts w:ascii="Times New Roman CYR" w:hAnsi="Times New Roman CYR" w:cs="Times New Roman CYR"/>
          <w:noProof/>
          <w:sz w:val="28"/>
          <w:szCs w:val="28"/>
        </w:rPr>
        <w:t>ирован на основании выражений, отражающих чувства, желания и опасения: «я хочу», «меня злит», «я ненавижу», «какое мне дело». К невербальным проявлениям относятся дрожащие губы, потупленный взор, пожимание плечами, выражение восторга.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Вербальные и невербал</w:t>
      </w:r>
      <w:r>
        <w:rPr>
          <w:rFonts w:ascii="Times New Roman CYR" w:hAnsi="Times New Roman CYR" w:cs="Times New Roman CYR"/>
          <w:noProof/>
          <w:sz w:val="28"/>
          <w:szCs w:val="28"/>
        </w:rPr>
        <w:t>ьные взаимодействия между людьми называются трансакциями. Трансакция - это обмен воздействиями между эго-состояниями двух людей. Воздействия могут быть условными или безусловными, положительными или отрицательными. Различают трансакции параллельные, перекр</w:t>
      </w:r>
      <w:r>
        <w:rPr>
          <w:rFonts w:ascii="Times New Roman CYR" w:hAnsi="Times New Roman CYR" w:cs="Times New Roman CYR"/>
          <w:noProof/>
          <w:sz w:val="28"/>
          <w:szCs w:val="28"/>
        </w:rPr>
        <w:t>ёстные и скрытые [5, с. 95].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Параллельные - это трансакции при которых стимул, исходящий от одного человека, непосредственно дополняется реакцией другого. Например, стимул: «Который сейчас час?», реакция: «Без четверти шесть.» В данном случае взаимодейств</w:t>
      </w:r>
      <w:r>
        <w:rPr>
          <w:rFonts w:ascii="Times New Roman CYR" w:hAnsi="Times New Roman CYR" w:cs="Times New Roman CYR"/>
          <w:noProof/>
          <w:sz w:val="28"/>
          <w:szCs w:val="28"/>
        </w:rPr>
        <w:t>ие происходит между Взрослыми Эго-состояниями собеседников. Такие взаимодействия не обладают способностью производить конфликты и могут продолжаться неограниченное время. Стимул и ответная реакция при таком взаимодействии отображаются параллельными линиями</w:t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Перекрёстные (пересекающиеся) трансакции уже обладают способностью производить на свет конфликты. В этих случаях на стимул даётся неожиданная реакция, активизируется неподходящее эго-состояние. Например, когда на вопрос мужа «Где мои запонки?» женой даёт</w:t>
      </w:r>
      <w:r>
        <w:rPr>
          <w:rFonts w:ascii="Times New Roman CYR" w:hAnsi="Times New Roman CYR" w:cs="Times New Roman CYR"/>
          <w:noProof/>
          <w:sz w:val="28"/>
          <w:szCs w:val="28"/>
        </w:rPr>
        <w:t>ся ответ «Куда положил, там и возьми». Таким образом, на исходящий от Взрослого стимул даётся реакция Родителя. Такие перекрёстные трансакции начинаются взаимными упреками, колкими репликами и могут закончиться хлопаньем дверьми.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Скрытые трансакции отличаю</w:t>
      </w:r>
      <w:r>
        <w:rPr>
          <w:rFonts w:ascii="Times New Roman CYR" w:hAnsi="Times New Roman CYR" w:cs="Times New Roman CYR"/>
          <w:noProof/>
          <w:sz w:val="28"/>
          <w:szCs w:val="28"/>
        </w:rPr>
        <w:t>тся тем, что включают более двух эго-состояний, так как сообщение в них маскируется под социально приемлемым стимулом, но ответная реакция ожидается со стороны эффекта скрытого сообщения. Таким образом, скрытая трансакция содержит неявную информацию, посре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дством которой можно повлиять на других так, что они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этого не осознают [7, с. 30].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Трансакция может производиться на двух уровнях - социальном и психологическом. Это характерно для скрытых трансакций, где на психологическом уровне они содержат скрытые моти</w:t>
      </w:r>
      <w:r>
        <w:rPr>
          <w:rFonts w:ascii="Times New Roman CYR" w:hAnsi="Times New Roman CYR" w:cs="Times New Roman CYR"/>
          <w:noProof/>
          <w:sz w:val="28"/>
          <w:szCs w:val="28"/>
        </w:rPr>
        <w:t>вы.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Э. Берн приводит примеры угловой трансакции, в которой участвуют три эго-состояния и пишет, что в ней особенно сильны продавцы. Например, Продавец предлагает покупателю дорогой вид товара со словами: «Эта модель получше, но она вам не по карману», на ч</w:t>
      </w:r>
      <w:r>
        <w:rPr>
          <w:rFonts w:ascii="Times New Roman CYR" w:hAnsi="Times New Roman CYR" w:cs="Times New Roman CYR"/>
          <w:noProof/>
          <w:sz w:val="28"/>
          <w:szCs w:val="28"/>
        </w:rPr>
        <w:t>то покупатель даёт ответ: «Вот её-то я и возьму». Продавец на уровне Взрослого констатирует факты (что модель лучше и что она не по карману покупателю), на что покупатель должен был бы дать ответ на уровне Взрослого - что продавец безусловно прав. Но поско</w:t>
      </w:r>
      <w:r>
        <w:rPr>
          <w:rFonts w:ascii="Times New Roman CYR" w:hAnsi="Times New Roman CYR" w:cs="Times New Roman CYR"/>
          <w:noProof/>
          <w:sz w:val="28"/>
          <w:szCs w:val="28"/>
        </w:rPr>
        <w:t>льку психологический вектор был умело направлен Взрослым продавца к Ребёнку покупателя, отвечает именно Ребёнок покупателя, желая продемонстрировать, что он вовсе не хуже других [3].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Одобрение в трансактном анализе понимается как «поглаживание». Существует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три типа поглаживаний: физическое (например, касание), вербальное (слова) и невербальное (подмигивание, кивки, жесты и тому подобное). Поглаживания даются за «существование» (то есть являются безусловными) и за «поступки» (условные поглаживания). Они могу</w:t>
      </w:r>
      <w:r>
        <w:rPr>
          <w:rFonts w:ascii="Times New Roman CYR" w:hAnsi="Times New Roman CYR" w:cs="Times New Roman CYR"/>
          <w:noProof/>
          <w:sz w:val="28"/>
          <w:szCs w:val="28"/>
        </w:rPr>
        <w:t>т быть позитивными - например, дружеское физическое прикосновение, тёплые слова и доброжелательные жесты; и негативными - шлепки, хмурые взгляды, брань.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Безусловные поглаживания получаются, как в младенческом возрасте, просто за тот факт, «что ты есть». По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зитивные безусловные поглаживания бывают вербальными («Я люблю тебя»), невербальными (смех, улыбки, жесты) и физическими (прикосновения, ласки, баюканье). Условные же поглаживания даются скорее за поступки, чем за факт существования: когда ребёнок впервые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начинает ходить, родители говорят с ним взволнованным голосом, улыбаются, целуют; когда же ребёнок прольёт молоко или сверх меры раскапризничается,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он может получить окрик, шлепок или гневный взгляд [2, с. 12].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Следующий аспект трансактного анализа - струк</w:t>
      </w:r>
      <w:r>
        <w:rPr>
          <w:rFonts w:ascii="Times New Roman CYR" w:hAnsi="Times New Roman CYR" w:cs="Times New Roman CYR"/>
          <w:noProof/>
          <w:sz w:val="28"/>
          <w:szCs w:val="28"/>
        </w:rPr>
        <w:t>турирование времени. Согласно Э. Берну, люди структурируют время при помощи шести способов: уход, (избежание), ритуалы, развлечение (времяпрепровождение), деятельность, игры, интимность (любовные сексуальные взаимодействия).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Такие трансакции, как ритуалы, </w:t>
      </w:r>
      <w:r>
        <w:rPr>
          <w:rFonts w:ascii="Times New Roman CYR" w:hAnsi="Times New Roman CYR" w:cs="Times New Roman CYR"/>
          <w:noProof/>
          <w:sz w:val="28"/>
          <w:szCs w:val="28"/>
        </w:rPr>
        <w:t>развлечения или деятельность, направлены на достижение определённых целей - структурирование времени и получение воздействий от окружающих. Поэтому их можно обозначить как «честные», то есть не предусматривающие манипуляции другими. Игры же являются сериям</w:t>
      </w:r>
      <w:r>
        <w:rPr>
          <w:rFonts w:ascii="Times New Roman CYR" w:hAnsi="Times New Roman CYR" w:cs="Times New Roman CYR"/>
          <w:noProof/>
          <w:sz w:val="28"/>
          <w:szCs w:val="28"/>
        </w:rPr>
        <w:t>и скрытых трансакций, ведущих к определённому результату, в котором у одного из игроков есть заинтересованность [5].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Ритуалом называется стереотипная серия простых дополнительных трансакций, которые заданы внешними социальными факторами. Неформальный ритуа</w:t>
      </w:r>
      <w:r>
        <w:rPr>
          <w:rFonts w:ascii="Times New Roman CYR" w:hAnsi="Times New Roman CYR" w:cs="Times New Roman CYR"/>
          <w:noProof/>
          <w:sz w:val="28"/>
          <w:szCs w:val="28"/>
        </w:rPr>
        <w:t>л (например, прощание) в своей основе неизменен, но может отличаться в деталях. Формальный же ритуал (например, церковная литургия) характеризуется очень маленькой свободой.. ритуалы предлагают безопасный, вселяющий уверенность и часто приятный способ стру</w:t>
      </w:r>
      <w:r>
        <w:rPr>
          <w:rFonts w:ascii="Times New Roman CYR" w:hAnsi="Times New Roman CYR" w:cs="Times New Roman CYR"/>
          <w:noProof/>
          <w:sz w:val="28"/>
          <w:szCs w:val="28"/>
        </w:rPr>
        <w:t>ктурирования времени.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Можно определить времяпрепровождение как серию простых, полуритуальных дополнительных трансакций, целью которой является структурирование определённого интервала времени. Начало и конец такого интервала можно назвать процедурами. При </w:t>
      </w:r>
      <w:r>
        <w:rPr>
          <w:rFonts w:ascii="Times New Roman CYR" w:hAnsi="Times New Roman CYR" w:cs="Times New Roman CYR"/>
          <w:noProof/>
          <w:sz w:val="28"/>
          <w:szCs w:val="28"/>
        </w:rPr>
        <w:t>этом трансакции обычно приспособлены к нуждам всех участников таким образом, чтобы каждый мог получить максимальный выигрыш в течение данного интервала - чем лучше адаптирован участник, тем больше его выигрыш. Времяпрепровождения обычно взаимно исключают д</w:t>
      </w:r>
      <w:r>
        <w:rPr>
          <w:rFonts w:ascii="Times New Roman CYR" w:hAnsi="Times New Roman CYR" w:cs="Times New Roman CYR"/>
          <w:noProof/>
          <w:sz w:val="28"/>
          <w:szCs w:val="28"/>
        </w:rPr>
        <w:t>руг друга, то есть не смешиваются. Времяпрепровождения формируют основу для знакомства и могут привести к дружбе, способствуют подтверждению избранных человеком ролей и укреплению его жизненной позиции [6].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«Игра» - фиксированный и неосознаваемый стереотип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поведения, включающий продолжительный ряд действий, содержащих слабость, ловушку, ответ, удар, расплату, вознаграждение. Каждое действие сопровождается определенными чувствами. Каждое действие игры сопровождается поглаживанием, которых в начале игры больш</w:t>
      </w:r>
      <w:r>
        <w:rPr>
          <w:rFonts w:ascii="Times New Roman CYR" w:hAnsi="Times New Roman CYR" w:cs="Times New Roman CYR"/>
          <w:noProof/>
          <w:sz w:val="28"/>
          <w:szCs w:val="28"/>
        </w:rPr>
        <w:t>е, чем ударов. Чем дальше разворачивается игра, тем интенсивнее становятся поглаживания и удары, достигая максимума в конце игры.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Игры отличаются от времяпрепровождений или ритуалов двумя основными характеристиками:</w:t>
      </w:r>
    </w:p>
    <w:p w:rsidR="00000000" w:rsidRDefault="00171C2A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скрытыми мотивами;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наличием выигры</w:t>
      </w:r>
      <w:r>
        <w:rPr>
          <w:rFonts w:ascii="Times New Roman CYR" w:hAnsi="Times New Roman CYR" w:cs="Times New Roman CYR"/>
          <w:noProof/>
          <w:sz w:val="28"/>
          <w:szCs w:val="28"/>
        </w:rPr>
        <w:t>ша.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Отличие игр в том, что они могут содержать элемент конфликта, они могут быть нечестными и иметь драматический исход [4, с. 118].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Берн дает классификацию игр, основанную, по его мнению, на некоторых наиболее очевидных характеристиках и переменных:</w:t>
      </w:r>
    </w:p>
    <w:p w:rsidR="00000000" w:rsidRDefault="00171C2A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Ко</w:t>
      </w:r>
      <w:r>
        <w:rPr>
          <w:rFonts w:ascii="Times New Roman CYR" w:hAnsi="Times New Roman CYR" w:cs="Times New Roman CYR"/>
          <w:noProof/>
          <w:sz w:val="28"/>
          <w:szCs w:val="28"/>
        </w:rPr>
        <w:t>личество игроков: игры на двоих («Фригидная женщина»), на троих («Ну-ка, подеритесь!»), на пятерых («Алкоголик») и на многих («Почему бы тебе не...» - «Да, но...»).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 xml:space="preserve">Используемый материал: слова («Психиатрия»), деньги («Должник»), части тела («Мне нужна </w:t>
      </w:r>
      <w:r>
        <w:rPr>
          <w:rFonts w:ascii="Times New Roman CYR" w:hAnsi="Times New Roman CYR" w:cs="Times New Roman CYR"/>
          <w:noProof/>
          <w:sz w:val="28"/>
          <w:szCs w:val="28"/>
        </w:rPr>
        <w:t>операция»).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Клинические типы: истерический («Насилуют!»), с синдромом навязчивости («Растяпа»), параноидальный («Почему со мной всегда так?»), депрессивный («Опять я за старое»).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По зонам: оральные («Алкоголик»), анальные («Растяпа»), фаллические («Ну-</w:t>
      </w:r>
      <w:r>
        <w:rPr>
          <w:rFonts w:ascii="Times New Roman CYR" w:hAnsi="Times New Roman CYR" w:cs="Times New Roman CYR"/>
          <w:noProof/>
          <w:sz w:val="28"/>
          <w:szCs w:val="28"/>
        </w:rPr>
        <w:t>ка подеритесь»).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Психодинамические: контрфобия («Если бы не ты»), проецирующие («Родительский комитет»), интроецирующие («Психиатрия»).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Классификация по инстинктивным влечениям: мазохистские («Если бы не ты»), садистские («Растяпа»), фетишистские («Фри</w:t>
      </w:r>
      <w:r>
        <w:rPr>
          <w:rFonts w:ascii="Times New Roman CYR" w:hAnsi="Times New Roman CYR" w:cs="Times New Roman CYR"/>
          <w:noProof/>
          <w:sz w:val="28"/>
          <w:szCs w:val="28"/>
        </w:rPr>
        <w:t>гидный мужчина») [2].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 классификации игр Э.Берн использует следующие качества игр.</w:t>
      </w:r>
    </w:p>
    <w:p w:rsidR="00000000" w:rsidRDefault="00171C2A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Гибкость. Некоторые игры, такие как «Должник» или «Мне нужна операция», могут играться только на одном материале, в то время как другие, например эксгибиционистские и</w:t>
      </w:r>
      <w:r>
        <w:rPr>
          <w:rFonts w:ascii="Times New Roman CYR" w:hAnsi="Times New Roman CYR" w:cs="Times New Roman CYR"/>
          <w:noProof/>
          <w:sz w:val="28"/>
          <w:szCs w:val="28"/>
        </w:rPr>
        <w:t>гры, гораздо гибче.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Цепкость. Некоторые легко отказываются от игр, другие привязаны к ним гораздо сильнее.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Интенсивность. Некоторые играют расслабленно, другие более напряжены и агрессивны. Игры соответственно бывают легкие и тяжелые [2].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 психически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неуравновешенных людей эти свойства проявляются в определенной прогрессии и определяют, будет ли игра тихой или буйной.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Все игры оказывают на судьбу игроков важное и, возможно, решающее влияние; но некоторые из них гораздо чаще, чем другие, становятся дел</w:t>
      </w:r>
      <w:r>
        <w:rPr>
          <w:rFonts w:ascii="Times New Roman CYR" w:hAnsi="Times New Roman CYR" w:cs="Times New Roman CYR"/>
          <w:noProof/>
          <w:sz w:val="28"/>
          <w:szCs w:val="28"/>
        </w:rPr>
        <w:t>ом всей жизни. Эту группу игр Берн назвал «играми на всю жизнь». В нее входят «Алкоголик», «Должник», «Ударь меня», «Попался, сукин сын!», «Смотри, что я из-за тебя сделал» и их основные варианты (табл. 2).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Таблица 2. Характеристика игр по Э. Берну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5097"/>
        <w:gridCol w:w="4401"/>
        <w:gridCol w:w="40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АЛКОГ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ОЛИК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ПОПАЛСЯ, СУКИН СЫН!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СМОТРИ ЧТО Я ИЗ-ЗА ТЕБЯ СДЕЛАЛ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Цель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Самобичевание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Оправдание.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Оправдание своего поведения.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Роли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Алкоголик, Преслед., Спаситель, Простак, Посредник.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Жертва, Агрессор.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Динамика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Оральная депривация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Гнев ревности.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Мягкая форма мож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ет быть сопоставлена с прежд. Семявыд., жесткая форма - с гневом.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Социальная парадигма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. Взрослый - Взрослый. Взрослый: «Скажи, что ты на самом деле обо мне думаешь, или помоги мне прекратить пить». Взрослый: «Я буду с тобой откровенен».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Взрослый - Взросл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ый. Взрослый: «Смотри, что ты наделал». Взрослый: «Теперь, когда ты привлек к этому мое внимание, я вижу, что ты прав».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Психол. парадигма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. Родитель - Ребенок. Ребенок: «Попробуй поймать меня». Родитель: «Ты должен перестать пить, потому что...»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Родител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ь - Ребенок. Род.: «Я все время слежу за тобой и жду, когда ты ошиб.». Реб.: «На этот раз ты меня поймал».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Хорошо заметен внешний психологический знак (стремление избежать ответст.). Экзист. позиция - «Меня не в чем винить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Ходы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1. Провокация - обвинение и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ли прощение. 2. Снисходительность - гнев или разочарование.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1. Провокация - обвинение. 2. Защита - обвинение. 3. Защита - наказание.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Выгоды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1. Внутренняя психологическая - а) пьянство как процедура - бунт, утешение и удовлетворение желания; б) «Алкоголик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» как игра - самобичевание (возможно). 2. Внеш. псих. - возм. избежать пол. и других форм бл. 3. Внут. соц. - «Посм., сможешь ли ты меня остан.». 4. Внешняя социальная - «А на следующее утро», «Коктейль» и другие способы времяпрепровождения. 6. Экзистенциа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льная - «Все хотят меня обидеть»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1. Внутренняя психолог. - оправдание гнева. 2. Внешняя психологическая - возможность избежать осознания своих недостатков. 3. Внутренняя социальная - ПСС. 4. Внеш. соц. - они всегда готовы поймать тебя. 5. Биологическая - о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бмен гневными транзак. 6. Экзистенциальная - людям нельзя доверять.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Игру часто ускоряет угроза интимной близости, поскольку «оправданный» гнев помогает избежать половых отношений.</w:t>
            </w:r>
          </w:p>
        </w:tc>
      </w:tr>
    </w:tbl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этих играх Э. Берн четко выделяет название, тезис, цель, роли, социальну</w:t>
      </w:r>
      <w:r>
        <w:rPr>
          <w:rFonts w:ascii="Times New Roman CYR" w:hAnsi="Times New Roman CYR" w:cs="Times New Roman CYR"/>
          <w:noProof/>
          <w:sz w:val="28"/>
          <w:szCs w:val="28"/>
        </w:rPr>
        <w:t>ю и психологическую парадигму, иллюстрации, ходы и «вознаграждения». В других играх автор выделяет тезис и антитезис.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«ДОЛЖНИК»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«Должник», по мнению Э. Берна, больше чем игра, для многих она становится сценарием, планом всей жизни, Но большинство из них и</w:t>
      </w:r>
      <w:r>
        <w:rPr>
          <w:rFonts w:ascii="Times New Roman CYR" w:hAnsi="Times New Roman CYR" w:cs="Times New Roman CYR"/>
          <w:noProof/>
          <w:sz w:val="28"/>
          <w:szCs w:val="28"/>
        </w:rPr>
        <w:t>грает в легкую игру «Если бы не долги», но в остальных отношениях они наслаждаются жизнью и лишь немногие играют в «Должника» в полную силу.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Разновидности игры «Должник»: «Попробуй получи», «Кредитор», «Попробуй не заплати» и т.д.. Игры, связанные с деньга</w:t>
      </w:r>
      <w:r>
        <w:rPr>
          <w:rFonts w:ascii="Times New Roman CYR" w:hAnsi="Times New Roman CYR" w:cs="Times New Roman CYR"/>
          <w:noProof/>
          <w:sz w:val="28"/>
          <w:szCs w:val="28"/>
        </w:rPr>
        <w:t>ми, могут иметь очень серьезные последствия, не смотря на то, что выглядят поверхностными. Так происходит не только потому, что мы описываем всякие мелочи, а потому, что обнаруживаем мелочные мотивы в делах, к которым люди привыкают относиться серьезно.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«У</w:t>
      </w:r>
      <w:r>
        <w:rPr>
          <w:rFonts w:ascii="Times New Roman CYR" w:hAnsi="Times New Roman CYR" w:cs="Times New Roman CYR"/>
          <w:noProof/>
          <w:sz w:val="28"/>
          <w:szCs w:val="28"/>
        </w:rPr>
        <w:t>ДАРЬ МЕНЯ»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этой игре обычно участвуют люди, у которых словно на лбу написано: «Пожалуйста, не бейте меня». Поведение игроков провоцирует на обратное и искушение почти непреодолимо, и тогда наступает естественный результат, К этой категории могут относитс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я всякого рода изгои, проститутки и те, кто постоянно теряет работу. Женщины иногда играют в разновидность этой игры, которая называется «Поношенное платье». Женщины прилагают усилия, чтобы выглядеть жалкими, стараются, чтобы их доходы - по «уважительным» </w:t>
      </w:r>
      <w:r>
        <w:rPr>
          <w:rFonts w:ascii="Times New Roman CYR" w:hAnsi="Times New Roman CYR" w:cs="Times New Roman CYR"/>
          <w:noProof/>
          <w:sz w:val="28"/>
          <w:szCs w:val="28"/>
        </w:rPr>
        <w:t>причинам - не превышали прожиточного минимума. Если им сваливается на голову наследство, всегда находятся предприимчивые молодые люди, которые помогают от него избавиться, давая взамен акции какого-нибудь несуществующего предприятия и т.п. Их игра бесслове</w:t>
      </w:r>
      <w:r>
        <w:rPr>
          <w:rFonts w:ascii="Times New Roman CYR" w:hAnsi="Times New Roman CYR" w:cs="Times New Roman CYR"/>
          <w:noProof/>
          <w:sz w:val="28"/>
          <w:szCs w:val="28"/>
        </w:rPr>
        <w:t>сна, и только манеры и поведение как бы говорят: «Почему со мной всегда так?» "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  <w:t>«КАКОЙ УЖАС!»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Инициатор игры ищет несправедливости, чтобы иметь возможность пожаловаться на них третьему участнику. Таким образом, это игра на троих: в ней действуют Агрессор,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Жертва и Доверенное лицо. Девиз - «Несчастье нуждается в сочувствии». Доверенное лицо - обычно человек, который тоже играет в эту игру.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Психологическая игра представляет собой серию следующих друг за другом трансакций с четко определенным и предсказуемым </w:t>
      </w:r>
      <w:r>
        <w:rPr>
          <w:rFonts w:ascii="Times New Roman CYR" w:hAnsi="Times New Roman CYR" w:cs="Times New Roman CYR"/>
          <w:noProof/>
          <w:sz w:val="28"/>
          <w:szCs w:val="28"/>
        </w:rPr>
        <w:t>исходом, со скрытой мотивацией. В качестве выигрыша выступает какое-либо определенное эмоциональное состояние, к которому игрок бессознательно стремится.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Рассматривая историческое, культурное, социальное и личностное значение игр, Э. Берн в своей книге «Лю</w:t>
      </w:r>
      <w:r>
        <w:rPr>
          <w:rFonts w:ascii="Times New Roman CYR" w:hAnsi="Times New Roman CYR" w:cs="Times New Roman CYR"/>
          <w:noProof/>
          <w:sz w:val="28"/>
          <w:szCs w:val="28"/>
        </w:rPr>
        <w:t>ди, которые играют в игры» вводит понятие родительского программирования и характеристику различных сценариев жизни [2].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Берн в своих ранних работах определял сценарий как «бессознательный жизненный план». Затем дал более полное определение: «План жизни со</w:t>
      </w:r>
      <w:r>
        <w:rPr>
          <w:rFonts w:ascii="Times New Roman CYR" w:hAnsi="Times New Roman CYR" w:cs="Times New Roman CYR"/>
          <w:noProof/>
          <w:sz w:val="28"/>
          <w:szCs w:val="28"/>
        </w:rPr>
        <w:t>ставляется в детстве, подкрепляется родителями, оправдывается ходом событий и достигает пика при выборе пути».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Концепция о том, что детские впечатления оказывают сильное влияние на паттерны поведение взрослых людей, является центральной не только в трансак</w:t>
      </w:r>
      <w:r>
        <w:rPr>
          <w:rFonts w:ascii="Times New Roman CYR" w:hAnsi="Times New Roman CYR" w:cs="Times New Roman CYR"/>
          <w:noProof/>
          <w:sz w:val="28"/>
          <w:szCs w:val="28"/>
        </w:rPr>
        <w:t>тном анализе, но и в других направлениях психологии. В теории сценария, кроме того, есть идея, согласно которой ребёнок составляет определённый план своей жизни, а не просто формирует основные взгляды на жизнь. Этот план составляется в форме драмы, имеющей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чётко обозначенные начало, середину и конец.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Другой отличительной чертой теории жизненного сценария является то, что план жизни «достигает кульминации в избранной альтернативе». Составные части сценария, начиная с первой сцены, служат для того, чтобы прив</w:t>
      </w:r>
      <w:r>
        <w:rPr>
          <w:rFonts w:ascii="Times New Roman CYR" w:hAnsi="Times New Roman CYR" w:cs="Times New Roman CYR"/>
          <w:noProof/>
          <w:sz w:val="28"/>
          <w:szCs w:val="28"/>
        </w:rPr>
        <w:t>ести сценарий к заключительной сцене. В теории сценария заключительная сцена получила название расплаты за сценарий. Теория говорит о том, что при проигрывании человеком жизненного сценария он бессознательно избирает поведения, которые приблизят его к расп</w:t>
      </w:r>
      <w:r>
        <w:rPr>
          <w:rFonts w:ascii="Times New Roman CYR" w:hAnsi="Times New Roman CYR" w:cs="Times New Roman CYR"/>
          <w:noProof/>
          <w:sz w:val="28"/>
          <w:szCs w:val="28"/>
        </w:rPr>
        <w:t>лате сценария [4].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Сценарий - это «план жизни, составленный в детстве», следовательно, ребёнок сам принимает решение о своём сценарии. На решение о выборе жизненного сценария оказывают влияние не только внешние факторы, но и воля ребёнка. Даже тогда, когда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разные дети воспитываются в одних и тех же условиях, они могут составить совершенно разные планы своей жизни. В этой связи Берн приводит случай с двумя братьями, которым мать сказала: «Вы оба попадёте в психушку». Впоследствии один из братьев стал хрониче</w:t>
      </w:r>
      <w:r>
        <w:rPr>
          <w:rFonts w:ascii="Times New Roman CYR" w:hAnsi="Times New Roman CYR" w:cs="Times New Roman CYR"/>
          <w:noProof/>
          <w:sz w:val="28"/>
          <w:szCs w:val="28"/>
        </w:rPr>
        <w:t>ским психическим больным, а другой психиатром.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Термин «решение» в теории жизненного сценария используется в значении, отличном от того, которое обычно приводится в словаре. Ребёнок принимает решение о своём сценарии в результате чувств до того, как начинае</w:t>
      </w:r>
      <w:r>
        <w:rPr>
          <w:rFonts w:ascii="Times New Roman CYR" w:hAnsi="Times New Roman CYR" w:cs="Times New Roman CYR"/>
          <w:noProof/>
          <w:sz w:val="28"/>
          <w:szCs w:val="28"/>
        </w:rPr>
        <w:t>т говорить. При этом ребёнок использует доступные ему в том возрасте способы тестирования реальности [1, с. 193].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Хотя родители не могут заставить ребёнка принять какие-то решения, они тем не менее оказывают на ребёнка сильное влияние, передавая ему вербал</w:t>
      </w:r>
      <w:r>
        <w:rPr>
          <w:rFonts w:ascii="Times New Roman CYR" w:hAnsi="Times New Roman CYR" w:cs="Times New Roman CYR"/>
          <w:noProof/>
          <w:sz w:val="28"/>
          <w:szCs w:val="28"/>
        </w:rPr>
        <w:t>ьные и невербальные послания. На основе этих посланий ребёнок формирует свои представления о себе, других людях и жизни, которые образуют основное содержание сценария. Таким образом, сценарий подкрепляется родителями.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Жизненный сценарий лежит вне пределов </w:t>
      </w:r>
      <w:r>
        <w:rPr>
          <w:rFonts w:ascii="Times New Roman CYR" w:hAnsi="Times New Roman CYR" w:cs="Times New Roman CYR"/>
          <w:noProof/>
          <w:sz w:val="28"/>
          <w:szCs w:val="28"/>
        </w:rPr>
        <w:t>осознания, поэтому во взрослой жизни человек ближе всего может подойти к воспоминаниям о детстве с помощью снов и фантазий. Проживая свои сценарные решения в поведении, человек, тем не менее, не осознаёт их.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Жизненный сценарий имеет содержание и процесс. С</w:t>
      </w:r>
      <w:r>
        <w:rPr>
          <w:rFonts w:ascii="Times New Roman CYR" w:hAnsi="Times New Roman CYR" w:cs="Times New Roman CYR"/>
          <w:noProof/>
          <w:sz w:val="28"/>
          <w:szCs w:val="28"/>
        </w:rPr>
        <w:t>одержание сценария каждого человека также уникально, как и отпечатки пальцев. В то время как сценарный процесс подразделяется на относительно небольшое число определённых паттернов.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 содержанию сценарии могут быть: сценарий победителя, сценарий побеждённ</w:t>
      </w:r>
      <w:r>
        <w:rPr>
          <w:rFonts w:ascii="Times New Roman CYR" w:hAnsi="Times New Roman CYR" w:cs="Times New Roman CYR"/>
          <w:noProof/>
          <w:sz w:val="28"/>
          <w:szCs w:val="28"/>
        </w:rPr>
        <w:t>ого и сценарий не-победителя или банальный.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Победителем Берн называл «того, кто достигает поставленной перед собой цели». Под победой понимается то, что поставленная цель достигается легко и свободно. Побеждённый - это «человек, который не достигает постав</w:t>
      </w:r>
      <w:r>
        <w:rPr>
          <w:rFonts w:ascii="Times New Roman CYR" w:hAnsi="Times New Roman CYR" w:cs="Times New Roman CYR"/>
          <w:noProof/>
          <w:sz w:val="28"/>
          <w:szCs w:val="28"/>
        </w:rPr>
        <w:t>ленной цели». И дело заключается не только в достижении цели, но и в степени сопутствующего комфорта. Если, например, человек решил стать миллионером, стал им, но постоянно чувствует себя несчастным из-за язвы желудка или напряжённой работы, то он побеждён</w:t>
      </w:r>
      <w:r>
        <w:rPr>
          <w:rFonts w:ascii="Times New Roman CYR" w:hAnsi="Times New Roman CYR" w:cs="Times New Roman CYR"/>
          <w:noProof/>
          <w:sz w:val="28"/>
          <w:szCs w:val="28"/>
        </w:rPr>
        <w:t>ный.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Чтобы выйти из сценария, необходимо обнаружить потребности, неисполненные в детском возрасте, и найти способы удовлетворения этих потребностей в настоящем.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Нужно отличать сценарий и курс жизни. Берн писал: «Сценарий - это то, что человек запланировал </w:t>
      </w:r>
      <w:r>
        <w:rPr>
          <w:rFonts w:ascii="Times New Roman CYR" w:hAnsi="Times New Roman CYR" w:cs="Times New Roman CYR"/>
          <w:noProof/>
          <w:sz w:val="28"/>
          <w:szCs w:val="28"/>
        </w:rPr>
        <w:t>совершить в раннем детстве, а курс жизни - то, что реально происходит». Курс жизни является результатом взаимодействия четырёх факторов: наследственности, внешних событий, сценария, автономных решений.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сценарии существует четыре варианта жизненных позици</w:t>
      </w:r>
      <w:r>
        <w:rPr>
          <w:rFonts w:ascii="Times New Roman CYR" w:hAnsi="Times New Roman CYR" w:cs="Times New Roman CYR"/>
          <w:noProof/>
          <w:sz w:val="28"/>
          <w:szCs w:val="28"/>
        </w:rPr>
        <w:t>й:</w:t>
      </w:r>
    </w:p>
    <w:p w:rsidR="00000000" w:rsidRDefault="00171C2A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Я-ОК, Ты-ОК;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Я-неОК, Ты-ОК;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Я-ОК, Ты-неОК;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Я-неОК, Ты-неОК.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Жизненая позиция представляет собой основные качества (ценности), которые человек ценит в себе и других людях. Это означает нечто большее, чем просто какое-то мнение о своём поведени</w:t>
      </w:r>
      <w:r>
        <w:rPr>
          <w:rFonts w:ascii="Times New Roman CYR" w:hAnsi="Times New Roman CYR" w:cs="Times New Roman CYR"/>
          <w:noProof/>
          <w:sz w:val="28"/>
          <w:szCs w:val="28"/>
        </w:rPr>
        <w:t>и и поведении других людей.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Жизненную позицию ребёнок принимает раньше сценарных решений - в первые месяцы кормления, а затем весь свой сценарий подстраивает под неё. Жизненная позиция - это совокупность основных представлений о себе и окружающих, которые </w:t>
      </w:r>
      <w:r>
        <w:rPr>
          <w:rFonts w:ascii="Times New Roman CYR" w:hAnsi="Times New Roman CYR" w:cs="Times New Roman CYR"/>
          <w:noProof/>
          <w:sz w:val="28"/>
          <w:szCs w:val="28"/>
        </w:rPr>
        <w:t>призваны оправдать решения и поведение человека.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Каждый взрослый человек имеет собственный сценарий, основанный на одной из четырёх жизненных позиций. Мы не всё время находимся в избранной позиции, а каждую минуту нашей жизни можем менять жизненные позиции</w:t>
      </w:r>
      <w:r>
        <w:rPr>
          <w:rFonts w:ascii="Times New Roman CYR" w:hAnsi="Times New Roman CYR" w:cs="Times New Roman CYR"/>
          <w:noProof/>
          <w:sz w:val="28"/>
          <w:szCs w:val="28"/>
        </w:rPr>
        <w:t>, хотя в совокупности большую часть времени склонны проводить в «своей» позиции [6, с 193].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Ребёнок принимает сценарные решения в соответствии со своим восприятием окружающего мира. Следовательно, послания, которые ребёнок получает от своих родителей и окр</w:t>
      </w:r>
      <w:r>
        <w:rPr>
          <w:rFonts w:ascii="Times New Roman CYR" w:hAnsi="Times New Roman CYR" w:cs="Times New Roman CYR"/>
          <w:noProof/>
          <w:sz w:val="28"/>
          <w:szCs w:val="28"/>
        </w:rPr>
        <w:t>ужающего мира, могут полностью отличаться от посланий, воспринимаемых взрослым человеком.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Сценарные послания могут передаваться вербально, невербально или тем и другим способом одновременно. До того как ребёнок начнёт говорить, он интерпретирует послания д</w:t>
      </w:r>
      <w:r>
        <w:rPr>
          <w:rFonts w:ascii="Times New Roman CYR" w:hAnsi="Times New Roman CYR" w:cs="Times New Roman CYR"/>
          <w:noProof/>
          <w:sz w:val="28"/>
          <w:szCs w:val="28"/>
        </w:rPr>
        <w:t>ругих людей в форме невербальных сигналов. Он тонко воспринимает интонацию словесных высказываний, движения тела, запахи и звуки. Иногда ребёнок воспринимает сценарные послания, исходя из происходящих вокруг него событий, которые не зависят от родителей: г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ромкий шум, неожиданные движения, расставания с родителями во время пребывания в больнице, - всё это может показаться ребёнку угрозой его жизни. Позднее, когда ребёнок начинает понимать язык, невербальные коммуникации остаются важным компонентом сценарных </w:t>
      </w:r>
      <w:r>
        <w:rPr>
          <w:rFonts w:ascii="Times New Roman CYR" w:hAnsi="Times New Roman CYR" w:cs="Times New Roman CYR"/>
          <w:noProof/>
          <w:sz w:val="28"/>
          <w:szCs w:val="28"/>
        </w:rPr>
        <w:t>посланий. При разговоре родителей с ребёнком, он будет интерпретировать сценарное значение того, о чём они говорят, в соответствии с сопровождающимися невербальными сигналами.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Как уже известно, ребёнок постоянно ищет ответа на вопрос: «Как мне лучше всего </w:t>
      </w:r>
      <w:r>
        <w:rPr>
          <w:rFonts w:ascii="Times New Roman CYR" w:hAnsi="Times New Roman CYR" w:cs="Times New Roman CYR"/>
          <w:noProof/>
          <w:sz w:val="28"/>
          <w:szCs w:val="28"/>
        </w:rPr>
        <w:t>добиться того, что я хочу?». Возможно, маленькая девочка замечает, что когда мать хочет чего-то от отца, она сначала начинает ругаться, а потом плачет. Ребёнок приходит к выводу: «Чтобы получить от людей, особенно от мужчин, то, что я хочу, нужно поступать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как мама». В этом случае дочь копирует поведение матери. Скопированные паттерны поведения - это ещё один вид сценарных посланий.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Родители редко устраняются от выбора сценария для своего ребенка. В зависимости от того, насколько сценарные сообщения не соот</w:t>
      </w:r>
      <w:r>
        <w:rPr>
          <w:rFonts w:ascii="Times New Roman CYR" w:hAnsi="Times New Roman CYR" w:cs="Times New Roman CYR"/>
          <w:noProof/>
          <w:sz w:val="28"/>
          <w:szCs w:val="28"/>
        </w:rPr>
        <w:t>ветствуют реальным способностям ребенка и отрицают его желание быть, они могут приводить к развитию патологии.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Таким образом, сценарий - это жизненный план, напоминающий спектакль, в котором личность вынуждена играть роль. Сценарий напрямую зависит от пози</w:t>
      </w:r>
      <w:r>
        <w:rPr>
          <w:rFonts w:ascii="Times New Roman CYR" w:hAnsi="Times New Roman CYR" w:cs="Times New Roman CYR"/>
          <w:noProof/>
          <w:sz w:val="28"/>
          <w:szCs w:val="28"/>
        </w:rPr>
        <w:t>ций, принятых в детстве, и записывается в эго-состояние Ребёнок через трансакции, которые происходят между родителями и ребёнком.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Заключение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Трансактный анализ - это рациональный метод понимания поведения, основанный на заключении, что каждый человек м</w:t>
      </w:r>
      <w:r>
        <w:rPr>
          <w:rFonts w:ascii="Times New Roman CYR" w:hAnsi="Times New Roman CYR" w:cs="Times New Roman CYR"/>
          <w:noProof/>
          <w:sz w:val="28"/>
          <w:szCs w:val="28"/>
        </w:rPr>
        <w:t>ожет научиться доверять себе, думать за себя, принимать самостоятельные решения и открыто выражать свои чувства. Его принципы могут применяться на работе, дома, в школе, с соседями - везде, где люди имеют дело с людьми. Основы теории трансактного анализа б</w:t>
      </w:r>
      <w:r>
        <w:rPr>
          <w:rFonts w:ascii="Times New Roman CYR" w:hAnsi="Times New Roman CYR" w:cs="Times New Roman CYR"/>
          <w:noProof/>
          <w:sz w:val="28"/>
          <w:szCs w:val="28"/>
        </w:rPr>
        <w:t>ыли описаны Эриком Берном.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Трансактный анализ включает:</w:t>
      </w:r>
    </w:p>
    <w:p w:rsidR="00000000" w:rsidRDefault="00171C2A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Структурный анализ - анализ структуры личности.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Анализ трансакций - вербальных и невербальных взаимодействий между людьми.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Анализ психологических игр, скрытых трансакций, приводящих к желаемом</w:t>
      </w:r>
      <w:r>
        <w:rPr>
          <w:rFonts w:ascii="Times New Roman CYR" w:hAnsi="Times New Roman CYR" w:cs="Times New Roman CYR"/>
          <w:noProof/>
          <w:sz w:val="28"/>
          <w:szCs w:val="28"/>
        </w:rPr>
        <w:t>у исходу - выигрышу.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Анализ сценария (скрипт-анализ) индивидуального жизненного сценария, которому человек невольно следует.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основе коррекционного взаимодействия лежит структурный анализ «эго-позиции», который предполагает демонстрацию взаимодействия 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помощью техники ролевых игр.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Трансактный анализ эффективен в групповой работе, предназначен для кратковременной психокоррекционной работы. Трансактный анализ предоставляет клиенту возможность выйти за рамки неосознаваемых схем и шаблонов поведения, и, при</w:t>
      </w:r>
      <w:r>
        <w:rPr>
          <w:rFonts w:ascii="Times New Roman CYR" w:hAnsi="Times New Roman CYR" w:cs="Times New Roman CYR"/>
          <w:noProof/>
          <w:sz w:val="28"/>
          <w:szCs w:val="28"/>
        </w:rPr>
        <w:t>няв иную когнитивную структуру поведения, получить возможность произвольного свободного поведения.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Литература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.Берн Э. Введение в психиатрию и психоанализ для непосвященных. Симферополь, 1998.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.Берн Э. Игры в которые играют люди и люди, которые играют в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игры. - Екатеринбург: ЛИТУР, 2002.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.Макаров В.В., Макарова Г.А. Игры, в которые играют… в России. Психологические игры новой России. - М.: Академический проект; 2004.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.Малкина-Пых И.Г. Справочник практического психолога. Техники транзактного анализа и пси</w:t>
      </w:r>
      <w:r>
        <w:rPr>
          <w:rFonts w:ascii="Times New Roman CYR" w:hAnsi="Times New Roman CYR" w:cs="Times New Roman CYR"/>
          <w:noProof/>
          <w:sz w:val="28"/>
          <w:szCs w:val="28"/>
        </w:rPr>
        <w:t>хосинтеза. - М.: Изд-во Эксмо, 2004.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.Осипова А.А. Общая психокоррекция. Учебное пособие. - М.: Сфера, 2002</w:t>
      </w:r>
    </w:p>
    <w:p w:rsidR="00000000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.Рудестам К. Групповая психотерапия - СПб, Питер Ком, 1999</w:t>
      </w:r>
    </w:p>
    <w:p w:rsidR="00171C2A" w:rsidRDefault="0017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.Стьюарт и. Джоинс В. Современный ТА: пер. с англ. - Касьянов Д.Д. Ленинград, 1987.</w:t>
      </w:r>
    </w:p>
    <w:sectPr w:rsidR="00171C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E8"/>
    <w:rsid w:val="00171C2A"/>
    <w:rsid w:val="00E8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8FEDCD-5402-40F6-B276-AEAE0652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3971</Words>
  <Characters>22638</Characters>
  <Application>Microsoft Office Word</Application>
  <DocSecurity>0</DocSecurity>
  <Lines>188</Lines>
  <Paragraphs>53</Paragraphs>
  <ScaleCrop>false</ScaleCrop>
  <Company/>
  <LinksUpToDate>false</LinksUpToDate>
  <CharactersWithSpaces>26556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2025-05-13T18:44:00Z</dcterms:created>
  <dcterms:modified xsi:type="dcterms:W3CDTF">2025-05-13T18:44:00Z</dcterms:modified>
</cp:coreProperties>
</file>