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95F0" w14:textId="77777777" w:rsidR="00000000" w:rsidRDefault="007C544F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138F1EE9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A19AE5" w14:textId="77777777" w:rsidR="00000000" w:rsidRDefault="007C544F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u w:val="single"/>
          <w:lang w:val="ru-RU"/>
        </w:rPr>
        <w:t>Введение</w:t>
      </w:r>
    </w:p>
    <w:p w14:paraId="76C0439E" w14:textId="77777777" w:rsidR="00000000" w:rsidRDefault="007C544F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u w:val="single"/>
          <w:lang w:val="ru-RU"/>
        </w:rPr>
        <w:t>Глава 1. Постановка проблемы</w:t>
      </w:r>
    </w:p>
    <w:p w14:paraId="48EEEB20" w14:textId="77777777" w:rsidR="00000000" w:rsidRDefault="007C544F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u w:val="single"/>
          <w:lang w:val="ru-RU"/>
        </w:rPr>
        <w:t>Глава 2. Происхождение лево- и праворукости</w:t>
      </w:r>
    </w:p>
    <w:p w14:paraId="10BF05AB" w14:textId="77777777" w:rsidR="00000000" w:rsidRDefault="007C544F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u w:val="single"/>
          <w:lang w:val="ru-RU"/>
        </w:rPr>
        <w:t>Заключение</w:t>
      </w:r>
    </w:p>
    <w:p w14:paraId="0B4918D6" w14:textId="77777777" w:rsidR="00000000" w:rsidRDefault="007C544F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u w:val="single"/>
          <w:lang w:val="ru-RU"/>
        </w:rPr>
        <w:t>Список использованной литературы</w:t>
      </w:r>
    </w:p>
    <w:p w14:paraId="0E4A8790" w14:textId="77777777" w:rsidR="00000000" w:rsidRDefault="007C544F">
      <w:pPr>
        <w:rPr>
          <w:sz w:val="28"/>
          <w:szCs w:val="28"/>
          <w:lang w:val="ru-RU"/>
        </w:rPr>
      </w:pPr>
    </w:p>
    <w:p w14:paraId="5C3F4D2B" w14:textId="77777777" w:rsidR="00000000" w:rsidRDefault="007C544F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14:paraId="03804AC2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C0A9AC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всемирной истории, отличающиеся от большинства какими-то индивидуальными особенностями люди</w:t>
      </w:r>
      <w:r>
        <w:rPr>
          <w:sz w:val="28"/>
          <w:szCs w:val="28"/>
          <w:lang w:val="ru-RU"/>
        </w:rPr>
        <w:t>-левши вызывали интерес и удивление. Лево- и праворукость была и остаётся загадкой, которая столетиями притягивала пристальное внимание и не разгадана до настоящего времени. Для реализации дифференцированного подхода к таким людям не достаточно проявлять к</w:t>
      </w:r>
      <w:r>
        <w:rPr>
          <w:sz w:val="28"/>
          <w:szCs w:val="28"/>
          <w:lang w:val="ru-RU"/>
        </w:rPr>
        <w:t xml:space="preserve"> их поведению и обучению иные, чем к правшам, требования. </w:t>
      </w:r>
    </w:p>
    <w:p w14:paraId="593A2A56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Сначала нужно разобраться с терминологией. Традиционно, в обыденной жизни именно «левшами» называют людей, предпочитающих использовать предпочтительно левую руку в различных действиях. Слова «левша</w:t>
      </w:r>
      <w:r>
        <w:rPr>
          <w:sz w:val="28"/>
          <w:szCs w:val="28"/>
          <w:lang w:val="ru-RU"/>
        </w:rPr>
        <w:t>» и «леворукий» употребляются зачастую как синонимы. Хотя левшой можно назвать и левоногого и левоухого и левоглазого и т.д. Необходимо учитывать различные причины леворукости, а также дифференцировать сами понятия «леворукость». Леворукость определяет тол</w:t>
      </w:r>
      <w:r>
        <w:rPr>
          <w:sz w:val="28"/>
          <w:szCs w:val="28"/>
          <w:lang w:val="ru-RU"/>
        </w:rPr>
        <w:t>ько ведущую руку, тогда как левшество - комплексная характеристика. Ведь кроме руки у человека есть ведущий глаз, ведущая нога, ведущее ухо. Доминирование одной руки свойственно не только людям. У многих обезьян одна рука играет ведущую роль, а вторая - по</w:t>
      </w:r>
      <w:r>
        <w:rPr>
          <w:sz w:val="28"/>
          <w:szCs w:val="28"/>
          <w:lang w:val="ru-RU"/>
        </w:rPr>
        <w:t>дчинённую. Но у приматов лево и праворукость распространены почти одинаково, а у людей - в соотношении 9:1. Однако это соотношение меняется: у нового поколения один левша приходится уже на пять правшей. Долгое время в мировой педагогике существовало убежде</w:t>
      </w:r>
      <w:r>
        <w:rPr>
          <w:sz w:val="28"/>
          <w:szCs w:val="28"/>
          <w:lang w:val="ru-RU"/>
        </w:rPr>
        <w:t>ние, что в школе проблемы создают только леворукие дети. Однако анализ, даже того факта, кто из детей в школе медленнее осваивает письмо, тут же выявляет очевидный факт, что среди них праворуких существенно больше. Не потому, что они хуже это делает, а пот</w:t>
      </w:r>
      <w:r>
        <w:rPr>
          <w:sz w:val="28"/>
          <w:szCs w:val="28"/>
          <w:lang w:val="ru-RU"/>
        </w:rPr>
        <w:t>ому что их просто больше.</w:t>
      </w:r>
    </w:p>
    <w:p w14:paraId="27771304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Всегда отличавшееся нетерпимостью к любым проявлениям индивидуальности советское общество вытравляло «левачество» любой ценой, </w:t>
      </w:r>
      <w:r>
        <w:rPr>
          <w:sz w:val="28"/>
          <w:szCs w:val="28"/>
          <w:lang w:val="ru-RU"/>
        </w:rPr>
        <w:lastRenderedPageBreak/>
        <w:t>причём, с помощью родителей. Леворуких детей наказывали, даже били по левой руке. Многие первоклассники</w:t>
      </w:r>
      <w:r>
        <w:rPr>
          <w:sz w:val="28"/>
          <w:szCs w:val="28"/>
          <w:lang w:val="ru-RU"/>
        </w:rPr>
        <w:t xml:space="preserve"> той поры сами старались изо всех сил, дабы не отличаться от других. «Перевоспитывать» начинали ещё до школы. Это была достаточно жёсткая система, но всё равно оставалось 3% левшей, которые никакому переучиванию не поддавались. Хотя писали практически все </w:t>
      </w:r>
      <w:r>
        <w:rPr>
          <w:sz w:val="28"/>
          <w:szCs w:val="28"/>
          <w:lang w:val="ru-RU"/>
        </w:rPr>
        <w:t>правой рукой. Такая же жёсткая система требований была практически во всех европейских странах. Но на Западе от неё стали отходить с 1950-х, а в России порвали с ней только с 1985-го.</w:t>
      </w:r>
    </w:p>
    <w:p w14:paraId="1E2137E7" w14:textId="77777777" w:rsidR="00000000" w:rsidRDefault="007C544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левша праворукость психический</w:t>
      </w:r>
    </w:p>
    <w:p w14:paraId="7B6A5C46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62F4F2" w14:textId="77777777" w:rsidR="00000000" w:rsidRDefault="007C544F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Глава 1. Постановка проблемы</w:t>
      </w:r>
    </w:p>
    <w:p w14:paraId="015BCA26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66CC4D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ясны м</w:t>
      </w:r>
      <w:r>
        <w:rPr>
          <w:sz w:val="28"/>
          <w:szCs w:val="28"/>
          <w:lang w:val="ru-RU"/>
        </w:rPr>
        <w:t>еханизмы возникновения леворукости, не отработаны методы диагностики особенностей развития леворуких детей. Эта проблема всегда представляла интерес для различных отраслей науки - психологии, физиологии, анатомии, морфологии, медицины. Во-первых, потому чт</w:t>
      </w:r>
      <w:r>
        <w:rPr>
          <w:sz w:val="28"/>
          <w:szCs w:val="28"/>
          <w:lang w:val="ru-RU"/>
        </w:rPr>
        <w:t>о левши составляют малоизученное меньшинство. По данным многих исследователей леворукие составляют по разным источникам примерно от 10 до 25% народонаселения. Так, на начало 2009 года на Земле насчитывалось около 600 млн. левшей. Из них 25 млн. проживали в</w:t>
      </w:r>
      <w:r>
        <w:rPr>
          <w:sz w:val="28"/>
          <w:szCs w:val="28"/>
          <w:lang w:val="ru-RU"/>
        </w:rPr>
        <w:t xml:space="preserve"> США, 15 млн. - в Бразилии, от 13 до 18 млн. - в России, а в Европейском сообществе - до 74 млн., а более чем по сто млн. леворуких живут в Индии, Китае и Индонезии. Известны также данные, показывающие, что в разных регионах число леворуких неодинаково. Та</w:t>
      </w:r>
      <w:r>
        <w:rPr>
          <w:sz w:val="28"/>
          <w:szCs w:val="28"/>
          <w:lang w:val="ru-RU"/>
        </w:rPr>
        <w:t>к, например, в Китае кол-во школьников-левшей составляет 3,5%, а Таиланде - 0,7%. В США порядка 6,5%, а в Японии около 11% детей (вместе с переученными) являются леворукими, такой же процент был отмечен и в Нидерландах. Интересно, что у тех народов, в рели</w:t>
      </w:r>
      <w:r>
        <w:rPr>
          <w:sz w:val="28"/>
          <w:szCs w:val="28"/>
          <w:lang w:val="ru-RU"/>
        </w:rPr>
        <w:t>гиозном символизме которых правое и левое находятся в гармоничном единстве противоположных начал, нет четкого противопоставления лево и праворуких людей. Правда, китайцы, наделяя левую руку высоким достоинством, не любят, чтобы ели ею. В Японии, при необхо</w:t>
      </w:r>
      <w:r>
        <w:rPr>
          <w:sz w:val="28"/>
          <w:szCs w:val="28"/>
          <w:lang w:val="ru-RU"/>
        </w:rPr>
        <w:t>димости выбирать, предпочтение отдаётся левом. В разных регионах России отмечается разная частота левшей. В 1980-е гг. леворукие составляли 3,2% жителей Луганска, примерно столько же в Москве, 6,7% - в средней полосе России. Причём в России кол-во левшей у</w:t>
      </w:r>
      <w:r>
        <w:rPr>
          <w:sz w:val="28"/>
          <w:szCs w:val="28"/>
          <w:lang w:val="ru-RU"/>
        </w:rPr>
        <w:t>величивается год от года - с тех пор как народное образование оставило непохожих учеников в покое, перестав их переучивать. В 1970-80-е гг. в школьном возрасте их выявляли 3-5%, а сейчас 20%. Интересно отметить, что 6% леворуких отмечалось в Армении и до 3</w:t>
      </w:r>
      <w:r>
        <w:rPr>
          <w:sz w:val="28"/>
          <w:szCs w:val="28"/>
          <w:lang w:val="ru-RU"/>
        </w:rPr>
        <w:t xml:space="preserve">3,8% жителей Таймыра, причём именно коренное </w:t>
      </w:r>
      <w:r>
        <w:rPr>
          <w:sz w:val="28"/>
          <w:szCs w:val="28"/>
          <w:lang w:val="ru-RU"/>
        </w:rPr>
        <w:lastRenderedPageBreak/>
        <w:t>население. Среди жителей Аляски также отмечался высокий процент «левачества», достаточно большая доля леворуких людей в этих широтах связана с адаптивными перестройками в организме людей, проживающих в экстремал</w:t>
      </w:r>
      <w:r>
        <w:rPr>
          <w:sz w:val="28"/>
          <w:szCs w:val="28"/>
          <w:lang w:val="ru-RU"/>
        </w:rPr>
        <w:t xml:space="preserve">ьных климатографических условиях, объединённым единым фактором - высокогорной или «холодной» гипоксией. </w:t>
      </w:r>
    </w:p>
    <w:p w14:paraId="37B87E2A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анализе специфических маленьких выборок да ещё с небольшим математическим аппаратом часто в те же 1980-е гг. получали данные, что левши отличались </w:t>
      </w:r>
      <w:r>
        <w:rPr>
          <w:sz w:val="28"/>
          <w:szCs w:val="28"/>
          <w:lang w:val="ru-RU"/>
        </w:rPr>
        <w:t>от праворуких по каким-то психологическим параметрам. Современные данные с качественной математической обработкой показали, что подобных различий между левшами и правшами нет. Более того, даже доказательства превосходства левшей относительно правшей по инт</w:t>
      </w:r>
      <w:r>
        <w:rPr>
          <w:sz w:val="28"/>
          <w:szCs w:val="28"/>
          <w:lang w:val="ru-RU"/>
        </w:rPr>
        <w:t>еллекту оказались проблемными. Действительно, многие художники были левшами, но многие конструкторы - праворукими. Тем не менее, именно левшам принадлежат многие (слишком многие, чтобы это было случайностью) гениальные изобретения. Процент одарённости сред</w:t>
      </w:r>
      <w:r>
        <w:rPr>
          <w:sz w:val="28"/>
          <w:szCs w:val="28"/>
          <w:lang w:val="ru-RU"/>
        </w:rPr>
        <w:t>и леворуких людей необычайно высок. Трудно назвать область искусства, политики или спорта, где не отметились левши. Левшами были полководцы Александр Македонский, Цезарь, Карл Великий, Жанна д’Арк и Наполеон. В музыке - Моцарт и Бетховен. Учёные - Аристоте</w:t>
      </w:r>
      <w:r>
        <w:rPr>
          <w:sz w:val="28"/>
          <w:szCs w:val="28"/>
          <w:lang w:val="ru-RU"/>
        </w:rPr>
        <w:t>ль, Ньютон, Тесла, Павлов, Максвелл и Альберт Эйнштейн. Писатель - Льюис Кэрролл и Даль. Художники - Леонардо да Винчи, Рафаэль, Рубенс, Микеланджело, Дюрер, Роден и Пикассо. Киноактёры и режиссёры - Чарли Чаплин, Роберт де Ниро, Джулия Робертс, Брюс Уилли</w:t>
      </w:r>
      <w:r>
        <w:rPr>
          <w:sz w:val="28"/>
          <w:szCs w:val="28"/>
          <w:lang w:val="ru-RU"/>
        </w:rPr>
        <w:t>с, Том Круз, Силвестр Сталлоне. Великий французский политик Пуанкаре, президенты США - Бенджамин Франклин, Р. Рейган, Д. Буш, Б. Клинтон, кандидат в президенты Алберт Гор - все левши. Знаменитые теннисистки - Моника Селеш и Мартина Навратилова. Компьютерны</w:t>
      </w:r>
      <w:r>
        <w:rPr>
          <w:sz w:val="28"/>
          <w:szCs w:val="28"/>
          <w:lang w:val="ru-RU"/>
        </w:rPr>
        <w:t xml:space="preserve">й гений Билл Гейтс - тоже левша. </w:t>
      </w:r>
    </w:p>
    <w:p w14:paraId="3BCCEE8B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последние годы наука значительно продвинулась в исследовании </w:t>
      </w:r>
      <w:r>
        <w:rPr>
          <w:sz w:val="28"/>
          <w:szCs w:val="28"/>
          <w:lang w:val="ru-RU"/>
        </w:rPr>
        <w:lastRenderedPageBreak/>
        <w:t>причин того, почему люди могут быть лево- или праворукими. Однако эти знания редко переходят из научных изданий в популярные или практические. Так, вместе с ле</w:t>
      </w:r>
      <w:r>
        <w:rPr>
          <w:sz w:val="28"/>
          <w:szCs w:val="28"/>
          <w:lang w:val="ru-RU"/>
        </w:rPr>
        <w:t>вшой Павловым славу российской физиологии составлял праворукий Бехтерев, а левшу Наполеона в конечном итоге победил праворукий Кутузов (кстати, ещё и право-одноглазый). Но с леворукостью часто связывают не только творческую активность, но и странности пове</w:t>
      </w:r>
      <w:r>
        <w:rPr>
          <w:sz w:val="28"/>
          <w:szCs w:val="28"/>
          <w:lang w:val="ru-RU"/>
        </w:rPr>
        <w:t>дения и даже психические болезни. Среди страдающих шизофренией, аутизмом, синдромом дефицита внимания людей тоже много левшей и даже среди геев. Ещё в 1924 году был доктор Капустин обследовал больных в неврологической клинике и обнаружил, что среди них бол</w:t>
      </w:r>
      <w:r>
        <w:rPr>
          <w:sz w:val="28"/>
          <w:szCs w:val="28"/>
          <w:lang w:val="ru-RU"/>
        </w:rPr>
        <w:t>ьше леворуких, чем праворуких. И сделал вывод, что все леворукие - дегенераты. Может быть, именно поэтому к левшам издавна относились подозрительно? Возможно, это лишь вариант нарушения развития приводящий к леворукости. Если использовать такие некорректны</w:t>
      </w:r>
      <w:r>
        <w:rPr>
          <w:sz w:val="28"/>
          <w:szCs w:val="28"/>
          <w:lang w:val="ru-RU"/>
        </w:rPr>
        <w:t>е выборки, очень легко заключить, что левши особенно талантливы или, наоборот, что они ущербны. Отрицательные и положительные свойства левши могут быть двумя сторонами медали. Так, например, имеются данные, позволяющие предположить, что связи между отделам</w:t>
      </w:r>
      <w:r>
        <w:rPr>
          <w:sz w:val="28"/>
          <w:szCs w:val="28"/>
          <w:lang w:val="ru-RU"/>
        </w:rPr>
        <w:t>и коры головного мозга, находящимися в разных полушариях, у левшей, по сравнению с правшами, менее жёсткие. Возможно, поэтому левши и демонстрируют, с одной стороны, более высокие творческие способности (жёсткость устоявшихся связей может способствовать бо</w:t>
      </w:r>
      <w:r>
        <w:rPr>
          <w:sz w:val="28"/>
          <w:szCs w:val="28"/>
          <w:lang w:val="ru-RU"/>
        </w:rPr>
        <w:t>лее стандартному мышлению), а с другой - более медленное по сравнению с правшами формирование навыков деятельности, требующей взаимодействия обоих полушарий. В любом случае люди творческих профессий - это одно, а физики - совсем другое. Например, среди жур</w:t>
      </w:r>
      <w:r>
        <w:rPr>
          <w:sz w:val="28"/>
          <w:szCs w:val="28"/>
          <w:lang w:val="ru-RU"/>
        </w:rPr>
        <w:t>налистов много левшей. Леворукому действительно трудно стать снайпером и, видимо, гораздо проще - писателем или учёным.</w:t>
      </w:r>
    </w:p>
    <w:p w14:paraId="3FE829CE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данным 1980-х гг. считали, что есть понятие полушарность. Согласно ему все люди делятся на тех, у кого преобладает активность п</w:t>
      </w:r>
      <w:r>
        <w:rPr>
          <w:sz w:val="28"/>
          <w:szCs w:val="28"/>
          <w:lang w:val="ru-RU"/>
        </w:rPr>
        <w:t xml:space="preserve">равого </w:t>
      </w:r>
      <w:r>
        <w:rPr>
          <w:sz w:val="28"/>
          <w:szCs w:val="28"/>
          <w:lang w:val="ru-RU"/>
        </w:rPr>
        <w:lastRenderedPageBreak/>
        <w:t>полушария и тех, у кого - левое. Тогда же была уверенность, что центр речи у левшей находится в правом полушарии, а у правшей - в левом. Но позднее стало ясно, что и у тех и у других, центр речи находится в левом полушарии. Только у 15% левшей центр</w:t>
      </w:r>
      <w:r>
        <w:rPr>
          <w:sz w:val="28"/>
          <w:szCs w:val="28"/>
          <w:lang w:val="ru-RU"/>
        </w:rPr>
        <w:t xml:space="preserve"> речи имеет другое расположение, и это сейчас объясняется травмами в процессе родов и при вынашивании ребенка. Более того, выяснилось, что у всех женщин в процессе практически любой деятельности работают одновременно два полушария (но различным образом), т</w:t>
      </w:r>
      <w:r>
        <w:rPr>
          <w:sz w:val="28"/>
          <w:szCs w:val="28"/>
          <w:lang w:val="ru-RU"/>
        </w:rPr>
        <w:t xml:space="preserve">огда как у мужчин в разных задачах активность полушарий различна. Эти предположения строятся на различных гипотезах: о влиянии тестостерона на функциональную специализацию полушарий, о разной скорости созревания мальчиков и девочек, о влиянии эволюционных </w:t>
      </w:r>
      <w:r>
        <w:rPr>
          <w:sz w:val="28"/>
          <w:szCs w:val="28"/>
          <w:lang w:val="ru-RU"/>
        </w:rPr>
        <w:t xml:space="preserve">факторов. Сторонники теории влияния тестостерона на специализацию полушарий считают, что секреция тестостерона, происходящая на третьем месяце развития, преобладает у мужского плода, что, возможно, определяет различия роста полушарий развивающегося мозга. </w:t>
      </w:r>
      <w:r>
        <w:rPr>
          <w:sz w:val="28"/>
          <w:szCs w:val="28"/>
          <w:lang w:val="ru-RU"/>
        </w:rPr>
        <w:t>Это ведёт к тому, что высокое содержание тестостерона в период внутриутробного развития замедляет рост левого полушария у мужского плода и способствует относительно большему развитию полушарий у лиц мужского пола. Это предположение согласуется с некоторыми</w:t>
      </w:r>
      <w:r>
        <w:rPr>
          <w:sz w:val="28"/>
          <w:szCs w:val="28"/>
          <w:lang w:val="ru-RU"/>
        </w:rPr>
        <w:t xml:space="preserve"> данными о большей выраженности у женщин вербальных способностей («левополушарных»), а у мужчин - зрительно-пространственных («правополушарных»). Еще одно предположение связывает половые различия в реализации когнитивных функций с различной скоростью созре</w:t>
      </w:r>
      <w:r>
        <w:rPr>
          <w:sz w:val="28"/>
          <w:szCs w:val="28"/>
          <w:lang w:val="ru-RU"/>
        </w:rPr>
        <w:t xml:space="preserve">вания мальчиков и девочек </w:t>
      </w:r>
    </w:p>
    <w:p w14:paraId="48989F79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возрастные исследования функциональной организации головного мозга у детей при решении различного рода когнитивных задач, в том числе и при зрительно-пространственной деятельности, свидетельствуют о том, что индивидуальные</w:t>
      </w:r>
      <w:r>
        <w:rPr>
          <w:sz w:val="28"/>
          <w:szCs w:val="28"/>
          <w:lang w:val="ru-RU"/>
        </w:rPr>
        <w:t xml:space="preserve"> различия «перекрывают» половые. Авторы гипотез о половых различиях когнитивной деятельности используют разные методические подходы для изучения разных способностей, изучают разные возрастные </w:t>
      </w:r>
      <w:r>
        <w:rPr>
          <w:sz w:val="28"/>
          <w:szCs w:val="28"/>
          <w:lang w:val="ru-RU"/>
        </w:rPr>
        <w:lastRenderedPageBreak/>
        <w:t>группы, что затрудняет оценку и интерпретацию данных. Практическ</w:t>
      </w:r>
      <w:r>
        <w:rPr>
          <w:sz w:val="28"/>
          <w:szCs w:val="28"/>
          <w:lang w:val="ru-RU"/>
        </w:rPr>
        <w:t>и все исследователи указывают на значительный разброс индивидуальных данных. Рост числа леворуких детей, трудности их обучения в школе, сложности социальной адаптации, возникающие у части этих детей, определяет необходимость разработки научных подходов к д</w:t>
      </w:r>
      <w:r>
        <w:rPr>
          <w:sz w:val="28"/>
          <w:szCs w:val="28"/>
          <w:lang w:val="ru-RU"/>
        </w:rPr>
        <w:t>иагностике механизмов возникающих проблем и обоснованных научно-методических рекомендаций по коррекции. Результаты работы позволяют выделить не только «группы риска» среди леворуких и праворуких детей, начинающих систематическое обучение, но и определить н</w:t>
      </w:r>
      <w:r>
        <w:rPr>
          <w:sz w:val="28"/>
          <w:szCs w:val="28"/>
          <w:lang w:val="ru-RU"/>
        </w:rPr>
        <w:t xml:space="preserve">аиболее уязвимые познавательные функции у мальчиков, среди которых значительно больше, чем среди девочек детей с выраженными школьными проблемами. Полученные результаты позволяют определить индивидуальные варианты работы с праворукими и леворукими детьми, </w:t>
      </w:r>
      <w:r>
        <w:rPr>
          <w:sz w:val="28"/>
          <w:szCs w:val="28"/>
          <w:lang w:val="ru-RU"/>
        </w:rPr>
        <w:t>имеющими нарушения в пре- и постнатальном развитии. В своё время проводились исследования, показавшие наибольшее кол-во левшей, родившихся в период с 1900 по 1969гг. Возможно, такой рост детей-левшей был связан с улучшением акушерской деятельности и врачеб</w:t>
      </w:r>
      <w:r>
        <w:rPr>
          <w:sz w:val="28"/>
          <w:szCs w:val="28"/>
          <w:lang w:val="ru-RU"/>
        </w:rPr>
        <w:t>ной помощи новорожденным, что уменьшало количество случаев родовых травм и заболеваний в ранний период развития, а также такие данные могли быть связаны со снижением переучивания левшей. Спорен и вопрос о возрасте, в котором устанавливается предпочтение ру</w:t>
      </w:r>
      <w:r>
        <w:rPr>
          <w:sz w:val="28"/>
          <w:szCs w:val="28"/>
          <w:lang w:val="ru-RU"/>
        </w:rPr>
        <w:t>ки. По некоторым данным признаки преобладания одной из рук в деятельности ребенка можно уловить в самом раннем возрасте в таких параметрах, как сила, с которой сжимает кулачок (в возрасте 17 дней), и долгота удерживания погремушки в ведущей руке. Прогноз б</w:t>
      </w:r>
      <w:r>
        <w:rPr>
          <w:sz w:val="28"/>
          <w:szCs w:val="28"/>
          <w:lang w:val="ru-RU"/>
        </w:rPr>
        <w:t>удущей леворукости или праворукости дают коленный и тонический шейный рефлексы, сосание большого пальца ведущей руки, хватательный рефлекс, начальные движения шага. Отмечается, в какую сторону повернута голова ребенка, какие конечности выпрямлены и согнуты</w:t>
      </w:r>
      <w:r>
        <w:rPr>
          <w:sz w:val="28"/>
          <w:szCs w:val="28"/>
          <w:lang w:val="ru-RU"/>
        </w:rPr>
        <w:t xml:space="preserve">. Иногда о леворукости ребенка можно судить с трёх месяцев. Именно в этот период у детей </w:t>
      </w:r>
      <w:r>
        <w:rPr>
          <w:sz w:val="28"/>
          <w:szCs w:val="28"/>
          <w:lang w:val="ru-RU"/>
        </w:rPr>
        <w:lastRenderedPageBreak/>
        <w:t>утрачиваются рефлексы новорожденных и происходит становление основных и моторных реакций и поз. У леворукого рефлексы новорожденного исчезают сначала на левой руке, он</w:t>
      </w:r>
      <w:r>
        <w:rPr>
          <w:sz w:val="28"/>
          <w:szCs w:val="28"/>
          <w:lang w:val="ru-RU"/>
        </w:rPr>
        <w:t xml:space="preserve">а становится более раскованной и используется для манипулирования предметами и игровых действий. </w:t>
      </w:r>
    </w:p>
    <w:p w14:paraId="222AC46B" w14:textId="77777777" w:rsidR="00000000" w:rsidRDefault="007C544F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Глава 2. Происхождение лево- и праворукости</w:t>
      </w:r>
    </w:p>
    <w:p w14:paraId="5DBE0015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15FCD8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Единого мнения о происхождении леворукости-праворукости в научной литературе нет. Существует масса гипотез, мифо</w:t>
      </w:r>
      <w:r>
        <w:rPr>
          <w:sz w:val="28"/>
          <w:szCs w:val="28"/>
          <w:lang w:val="ru-RU"/>
        </w:rPr>
        <w:t>в, предположений - от генетической предопределённости до социальных факторов. Дело осложняется тем, что левши бывают разные. Одни рождаются (генетика) леворукими (хотя наука не может найти закон наследования в семьях, где много левшей). Другие (компенсатор</w:t>
      </w:r>
      <w:r>
        <w:rPr>
          <w:sz w:val="28"/>
          <w:szCs w:val="28"/>
          <w:lang w:val="ru-RU"/>
        </w:rPr>
        <w:t>ные) дети становятся левшой в результате какой-то неизвестной науке дисфункции в развитии мозга. Таких детей почти столько же, сколько с генетической леворукостью. Хотя во многих странах с хорошей системой родовспоможения доля компенсаторного варианта лево</w:t>
      </w:r>
      <w:r>
        <w:rPr>
          <w:sz w:val="28"/>
          <w:szCs w:val="28"/>
          <w:lang w:val="ru-RU"/>
        </w:rPr>
        <w:t>рукости - всего около 10%.</w:t>
      </w:r>
    </w:p>
    <w:p w14:paraId="2F91D4CB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выделяются традиционные направления, связывающие левшество с действиями трёх факторов: средовыми, генетическими и патологическими. Несомненно, что влияние этих групп факторов возможно, однако насколько значимы одни и друг</w:t>
      </w:r>
      <w:r>
        <w:rPr>
          <w:sz w:val="28"/>
          <w:szCs w:val="28"/>
          <w:lang w:val="ru-RU"/>
        </w:rPr>
        <w:t xml:space="preserve">ие, каково влияние этих факторов, возможно ли их сочетанное воздействие, в каких случая и как оно проявляется - ответа на все эти вопросы пока нет. Вероятность рождения ребёнка-левши у леворуких родителей больше, если только один из родителей левша; когда </w:t>
      </w:r>
      <w:r>
        <w:rPr>
          <w:sz w:val="28"/>
          <w:szCs w:val="28"/>
          <w:lang w:val="ru-RU"/>
        </w:rPr>
        <w:t xml:space="preserve">оба родителя праворукие, вероятность рождения левши наименьшая. В 1920-х гг. было доказано, что у обоих леворуких родителей в 46% случаев будет леворукий ребенок, у праворуких же родителей такая вероятность составляет всего 2%. К середине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века кол-во по</w:t>
      </w:r>
      <w:r>
        <w:rPr>
          <w:sz w:val="28"/>
          <w:szCs w:val="28"/>
          <w:lang w:val="ru-RU"/>
        </w:rPr>
        <w:t>явления левшей у праворуких родителей несколько увеличилось - 6,3%, остальные показатели отличались не сильно. Семейная леворукость отмечена у 72% леворуких мужчин и 78% аналогичных женщин. В соответствии с этой точкой зрения внешняя среда лишь способствуе</w:t>
      </w:r>
      <w:r>
        <w:rPr>
          <w:sz w:val="28"/>
          <w:szCs w:val="28"/>
          <w:lang w:val="ru-RU"/>
        </w:rPr>
        <w:t xml:space="preserve">т (или препятствует развитию) леворукости. Делались попытки проследить семейную леворукость через несколько поколений. Выяснилось, что из поколения в </w:t>
      </w:r>
      <w:r>
        <w:rPr>
          <w:sz w:val="28"/>
          <w:szCs w:val="28"/>
          <w:lang w:val="ru-RU"/>
        </w:rPr>
        <w:lastRenderedPageBreak/>
        <w:t xml:space="preserve">поколение увеличивается число леворуких от 6,2% (среди бабушек, дедушек, прабабушек, прадедушек) до 17,5% </w:t>
      </w:r>
      <w:r>
        <w:rPr>
          <w:sz w:val="28"/>
          <w:szCs w:val="28"/>
          <w:lang w:val="ru-RU"/>
        </w:rPr>
        <w:t xml:space="preserve">(среди детей). </w:t>
      </w:r>
    </w:p>
    <w:p w14:paraId="089D3FEC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Строго говоря, леворукость и праворукость имеют ещё и степень выраженности. Есть сильно выраженные левши, которые ничего не могут делать правой рукой. Есть более умеренные варианты. То же и у правшей. Есть и амбидекстры - люди, которые один</w:t>
      </w:r>
      <w:r>
        <w:rPr>
          <w:sz w:val="28"/>
          <w:szCs w:val="28"/>
          <w:lang w:val="ru-RU"/>
        </w:rPr>
        <w:t>аково хорошо владеют обеими руками. Поэтому понятия «левша» и «правша» очень относительны.</w:t>
      </w:r>
    </w:p>
    <w:p w14:paraId="13AA01DA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Представление о том, что леворукие люди правополушарны, а праворукие левополушарны, - это миф, причем достаточно старый, ему лет 200. Раньше думали, что деятельность</w:t>
      </w:r>
      <w:r>
        <w:rPr>
          <w:sz w:val="28"/>
          <w:szCs w:val="28"/>
          <w:lang w:val="ru-RU"/>
        </w:rPr>
        <w:t xml:space="preserve"> правой руки регулируется только левым полушарием мозга. Считалось, что если как-то нарушается работа левого полушария, то ребенок может стать леворуким. В этой гипотезе есть доля правды, но впоследствии выяснили, что такой жёсткой привязки руки к противоп</w:t>
      </w:r>
      <w:r>
        <w:rPr>
          <w:sz w:val="28"/>
          <w:szCs w:val="28"/>
          <w:lang w:val="ru-RU"/>
        </w:rPr>
        <w:t>оложному полушарию нет. Деятельность каждой руки регулируется и контролируется обоими полушариями.</w:t>
      </w:r>
    </w:p>
    <w:p w14:paraId="7C15B5C0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множество различий в стилях выполнения заданий и внутри группы правшей, и внутри группы левшей, но значимых различий между группами нет. Что же касается</w:t>
      </w:r>
      <w:r>
        <w:rPr>
          <w:sz w:val="28"/>
          <w:szCs w:val="28"/>
          <w:lang w:val="ru-RU"/>
        </w:rPr>
        <w:t xml:space="preserve"> личностного развития, то оно связано в большей мере с социокультурными условиями жизни, а не с генами и природными особенностями.</w:t>
      </w:r>
    </w:p>
    <w:p w14:paraId="67EA715F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Вообще-то деятельность полушарий мозга у них организована по-разному: у правшей более жесткие связи между полушариями, а у ле</w:t>
      </w:r>
      <w:r>
        <w:rPr>
          <w:sz w:val="28"/>
          <w:szCs w:val="28"/>
          <w:lang w:val="ru-RU"/>
        </w:rPr>
        <w:t>вшей - внутри каждого полушария. Получается, что у детей-левшей полушария более разобщены, каждое из них работает больше по-своему, чем у праворуких.</w:t>
      </w:r>
    </w:p>
    <w:p w14:paraId="280C35A3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того, говорят, что женщины левополушарны, а мужчины правополушарны. До 1970-х гг. всё было наоборот</w:t>
      </w:r>
      <w:r>
        <w:rPr>
          <w:sz w:val="28"/>
          <w:szCs w:val="28"/>
          <w:lang w:val="ru-RU"/>
        </w:rPr>
        <w:t xml:space="preserve">: говорили, что мужчины левополушарные, потому что считалось, что левое полушарие - «наше все», доминантное, а правое - подсобное. А в 1970-е гг. начали понимать, что без </w:t>
      </w:r>
      <w:r>
        <w:rPr>
          <w:sz w:val="28"/>
          <w:szCs w:val="28"/>
          <w:lang w:val="ru-RU"/>
        </w:rPr>
        <w:lastRenderedPageBreak/>
        <w:t>правого полушария никакая деятельность невозможна, и постепенно именно правому полуша</w:t>
      </w:r>
      <w:r>
        <w:rPr>
          <w:sz w:val="28"/>
          <w:szCs w:val="28"/>
          <w:lang w:val="ru-RU"/>
        </w:rPr>
        <w:t xml:space="preserve">рию стали приписывать те функции, которые очень хотелось иметь мужчинам. В начале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ru-RU"/>
        </w:rPr>
        <w:t xml:space="preserve"> века мужчины стали считать себя правополушарными. Реально же здесь ситуация такая же, как с левшами и правшами: разница в когнитивном развитии между женщинами и мужчинами</w:t>
      </w:r>
      <w:r>
        <w:rPr>
          <w:sz w:val="28"/>
          <w:szCs w:val="28"/>
          <w:lang w:val="ru-RU"/>
        </w:rPr>
        <w:t xml:space="preserve"> в целом гораздо меньше, чем разница внутри группы женщин или внутри группы мужчин.</w:t>
      </w:r>
    </w:p>
    <w:p w14:paraId="777265CF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данные, согласно которым у сильно леворуких и у сильно праворуких более низкий коэффициент интеллекта, чем у людей со слабо выраженной леворукостью и праворукостью. Пр</w:t>
      </w:r>
      <w:r>
        <w:rPr>
          <w:sz w:val="28"/>
          <w:szCs w:val="28"/>
          <w:lang w:val="ru-RU"/>
        </w:rPr>
        <w:t>едположительно, что у левшей полушария слишком разобщены, связь между ними недостаточна, а у сильно праворуких недостаточна дифференциация, им сложно организовать какие-то новые варианты взаимодействия.</w:t>
      </w:r>
    </w:p>
    <w:p w14:paraId="7AB8ADDB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9F2ADE9" w14:textId="77777777" w:rsidR="00000000" w:rsidRDefault="007C544F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Заключение</w:t>
      </w:r>
    </w:p>
    <w:p w14:paraId="0E068729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7BD642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с генетическим вариантом леворукос</w:t>
      </w:r>
      <w:r>
        <w:rPr>
          <w:sz w:val="28"/>
          <w:szCs w:val="28"/>
          <w:lang w:val="ru-RU"/>
        </w:rPr>
        <w:t>ти ничем особенным от праворуких не отличаются, у них те же самые трудности, что и у правшей без специфики нет. Действительно, наряду с ведущей правой рукой могут быть ведущими левая нога, левое ухо, левый глаз. Этой проблемой специалисты занимаются послед</w:t>
      </w:r>
      <w:r>
        <w:rPr>
          <w:sz w:val="28"/>
          <w:szCs w:val="28"/>
          <w:lang w:val="ru-RU"/>
        </w:rPr>
        <w:t>ние десятилетия. Причём подмечено, что у людей, у которых ведущими являются левая рука, нога, ухо и глаз, лишь около 1%. Людей, у которых все признаки правые, больше - 40%. Остальные - смешанные варианты сочетаний левых и правых признаков. Всё это без учёт</w:t>
      </w:r>
      <w:r>
        <w:rPr>
          <w:sz w:val="28"/>
          <w:szCs w:val="28"/>
          <w:lang w:val="ru-RU"/>
        </w:rPr>
        <w:t>а чувствительности к боли или к холоду, которая тоже разная у левой и правой половины тела. А какое отношение это имеет к полушариям мозга, пока наука ответа не дала.</w:t>
      </w:r>
    </w:p>
    <w:p w14:paraId="48D77BD1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Подводя итог работы можно сказать, что очевидна необходимость такой организации обучения </w:t>
      </w:r>
      <w:r>
        <w:rPr>
          <w:sz w:val="28"/>
          <w:szCs w:val="28"/>
          <w:lang w:val="ru-RU"/>
        </w:rPr>
        <w:t>и воспитания детей, условий быта и труда взрослых людей, чтобы они способствовали гармоничному развитию, высоким социальным достижениям не только правшей, но и левшей. Любое насилие над природой (т.е. «переучивание» и просто негативное отношение к левшам в</w:t>
      </w:r>
      <w:r>
        <w:rPr>
          <w:sz w:val="28"/>
          <w:szCs w:val="28"/>
          <w:lang w:val="ru-RU"/>
        </w:rPr>
        <w:t xml:space="preserve"> обществе) зачастую оборачивается очень печальными последствиями.</w:t>
      </w:r>
    </w:p>
    <w:p w14:paraId="0DB5D29A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5D10F9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Список литературы</w:t>
      </w:r>
    </w:p>
    <w:p w14:paraId="7460EEAE" w14:textId="77777777" w:rsidR="00000000" w:rsidRDefault="007C54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B17B54" w14:textId="77777777" w:rsidR="00000000" w:rsidRDefault="007C544F">
      <w:pPr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Айрапетян В., Чуприков А. Как быть левшой? //Семья и школа. 1986.</w:t>
      </w:r>
    </w:p>
    <w:p w14:paraId="44D51191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Безруких М.М., Князева М.Г. Если ваш ребенок левша. М., 1994. 4. Безруких М.М. Леворукий ребёнок </w:t>
      </w:r>
      <w:r>
        <w:rPr>
          <w:sz w:val="28"/>
          <w:szCs w:val="28"/>
          <w:lang w:val="ru-RU"/>
        </w:rPr>
        <w:t xml:space="preserve">в школе и дома. М., “У-Фактория“, 2004. </w:t>
      </w:r>
    </w:p>
    <w:p w14:paraId="3D0FCF87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Доброхотова Т.Л., Брагина Н.Н. Левши. М., 1994.</w:t>
      </w:r>
    </w:p>
    <w:p w14:paraId="22993E71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Доброхотова Т.Л. Функциональная асимметрия мозга. М., 1988.</w:t>
      </w:r>
    </w:p>
    <w:p w14:paraId="6BFD4B11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Леушина Л.И., Невская А.А., Павловская М.Б. Различия способов обработки зрительной информации в право</w:t>
      </w:r>
      <w:r>
        <w:rPr>
          <w:sz w:val="28"/>
          <w:szCs w:val="28"/>
          <w:lang w:val="ru-RU"/>
        </w:rPr>
        <w:t xml:space="preserve">м и левом полушариях //Психологический журнал. 1981. Т.2. № 3. </w:t>
      </w:r>
    </w:p>
    <w:p w14:paraId="6F35B918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Майская А. Ребёнок-левша. Как достичь гармонии с “правым“ миром. М., 2006.</w:t>
      </w:r>
    </w:p>
    <w:p w14:paraId="7B0AB98A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Семенович А.В. Межполушарная организация психических процессов у левшей. М., Изд-во МГУ, 1991. </w:t>
      </w:r>
    </w:p>
    <w:p w14:paraId="657CCBA8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Семенович А.В. </w:t>
      </w:r>
      <w:r>
        <w:rPr>
          <w:sz w:val="28"/>
          <w:szCs w:val="28"/>
          <w:lang w:val="ru-RU"/>
        </w:rPr>
        <w:t xml:space="preserve">Эти невероятные левши. М.: “Генезис“, 2005. </w:t>
      </w:r>
    </w:p>
    <w:p w14:paraId="7F9DD4DA" w14:textId="77777777" w:rsidR="00000000" w:rsidRDefault="007C544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Чижова С. Если ребёнок левша. Как наиболее эффективно развивать таланты вашего ребёнка. М., “Эксмо ОЛИСС“, 2007. </w:t>
      </w:r>
    </w:p>
    <w:p w14:paraId="64FBB3D1" w14:textId="77777777" w:rsidR="007C544F" w:rsidRDefault="007C544F">
      <w:p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Федосова Н.А. Обучение письму леворуких детей //Начальная школа. 1987.</w:t>
      </w:r>
    </w:p>
    <w:sectPr w:rsidR="007C54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03"/>
    <w:rsid w:val="007C544F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B940"/>
  <w14:defaultImageDpi w14:val="0"/>
  <w15:docId w15:val="{B5E84F22-79AB-4F76-A245-653680C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2824</Words>
  <Characters>16098</Characters>
  <Application>Microsoft Office Word</Application>
  <DocSecurity>0</DocSecurity>
  <Lines>134</Lines>
  <Paragraphs>37</Paragraphs>
  <ScaleCrop>false</ScaleCrop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2025-05-17T16:07:00Z</dcterms:created>
  <dcterms:modified xsi:type="dcterms:W3CDTF">2025-05-17T16:07:00Z</dcterms:modified>
</cp:coreProperties>
</file>