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AF560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Психоанализ родительской семьи</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В</w:t>
      </w:r>
      <w:r>
        <w:rPr>
          <w:rFonts w:ascii="Times New Roman CYR" w:hAnsi="Times New Roman CYR" w:cs="Times New Roman CYR"/>
          <w:sz w:val="28"/>
          <w:szCs w:val="28"/>
        </w:rPr>
        <w:t>ведение</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психотерапия лидер семья</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Семейная психотерапия - это направление современной психотерапии, при которой в качестве «клиента» для семейного терапевта выступает не индивид, не профес</w:t>
      </w:r>
      <w:r>
        <w:rPr>
          <w:rFonts w:ascii="Times New Roman CYR" w:hAnsi="Times New Roman CYR" w:cs="Times New Roman CYR"/>
          <w:sz w:val="28"/>
          <w:szCs w:val="28"/>
        </w:rPr>
        <w:t>сиональная группа, а семья. Как самостоятельное направление психологической помощи семейная психотерапия возникла в 50-е годы XX в. - Дж. Белл, Н. Аккерман, Х. Мидельфорт, Т. Лидз, Л. Винн, М. Боуэн, К. Витакер, Г. Батесон, Дж. Хейли, В. Сатир и др. Семейн</w:t>
      </w:r>
      <w:r>
        <w:rPr>
          <w:rFonts w:ascii="Times New Roman CYR" w:hAnsi="Times New Roman CYR" w:cs="Times New Roman CYR"/>
          <w:sz w:val="28"/>
          <w:szCs w:val="28"/>
        </w:rPr>
        <w:t>ая психотерапия сосредоточила свое внимание на развитии личности в семейном окружении и тем самым, преодолевая односторонние ориентации традиционной психотерапии либо на личность, либо на социум. Семейный подход является не только продуктивным, но и эконом</w:t>
      </w:r>
      <w:r>
        <w:rPr>
          <w:rFonts w:ascii="Times New Roman CYR" w:hAnsi="Times New Roman CYR" w:cs="Times New Roman CYR"/>
          <w:sz w:val="28"/>
          <w:szCs w:val="28"/>
        </w:rPr>
        <w:t>ически эффективным - доказано, что семья, если дать ей нужный профессиональный толчок и запустить ее созидательные силы, способна сама, на основе собственных внутренних ресурсов, помочь своим членам. В то же время «нездоровая» семья может усугубить страдан</w:t>
      </w:r>
      <w:r>
        <w:rPr>
          <w:rFonts w:ascii="Times New Roman CYR" w:hAnsi="Times New Roman CYR" w:cs="Times New Roman CYR"/>
          <w:sz w:val="28"/>
          <w:szCs w:val="28"/>
        </w:rPr>
        <w:t>ия человека, обратившегося за психологической помощью.</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Анализ</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Имеем. Мужчина, Дмитрий Александрович, 37 лет, покинул родительскую семью в 17 летнем возрасте в связи с началом учебы в военном училище в другом городе.</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Екатерина Федоровна, художни</w:t>
      </w:r>
      <w:r>
        <w:rPr>
          <w:rFonts w:ascii="Times New Roman CYR" w:hAnsi="Times New Roman CYR" w:cs="Times New Roman CYR"/>
          <w:sz w:val="28"/>
          <w:szCs w:val="28"/>
        </w:rPr>
        <w:t>к-костюмер в театре, 63 года.</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Александр Егорович, полковник медицинской службы в отставке, доцент, 67 лет.</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жизненного цикла родительской семьи. Дети, в том числе и младший сын 27 лет, покинули родительскую семью. Супруги вышли на пенсию, одна</w:t>
      </w:r>
      <w:r>
        <w:rPr>
          <w:rFonts w:ascii="Times New Roman CYR" w:hAnsi="Times New Roman CYR" w:cs="Times New Roman CYR"/>
          <w:sz w:val="28"/>
          <w:szCs w:val="28"/>
        </w:rPr>
        <w:t>ко оба продолжают активную профессиональную деятельность. Причем, мать возобновила ее в период, когда семью покинул младший ребенок.</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Власть в родительской семье принадлежит отцу, он безусловный лидер, его влияние распространяется и на семью старшего сына (</w:t>
      </w:r>
      <w:r>
        <w:rPr>
          <w:rFonts w:ascii="Times New Roman CYR" w:hAnsi="Times New Roman CYR" w:cs="Times New Roman CYR"/>
          <w:sz w:val="28"/>
          <w:szCs w:val="28"/>
        </w:rPr>
        <w:t>Дмитрий Александрович), хотя он живет в другом городе. Несмотря на то, что отец вышел в отставку, он по-прежнему активен и достаточно влиятелен в сфере своей профессиональной деятельности, которая также является профессиональной сферой его старшего сына. О</w:t>
      </w:r>
      <w:r>
        <w:rPr>
          <w:rFonts w:ascii="Times New Roman CYR" w:hAnsi="Times New Roman CYR" w:cs="Times New Roman CYR"/>
          <w:sz w:val="28"/>
          <w:szCs w:val="28"/>
        </w:rPr>
        <w:t>тец сохраняет наработанные связи и способен влиять на темпы профессионального роста сына (второй сын не пошел по семейной профессиональной стезе, и потому влияние отца на него нет практически никакого), его благосостояние (получение квартиры, деньги на маш</w:t>
      </w:r>
      <w:r>
        <w:rPr>
          <w:rFonts w:ascii="Times New Roman CYR" w:hAnsi="Times New Roman CYR" w:cs="Times New Roman CYR"/>
          <w:sz w:val="28"/>
          <w:szCs w:val="28"/>
        </w:rPr>
        <w:t>ину и подобное). Власть отца осуществляется авторитарными методами, во внешне интеллигентной мягкой форме и даже при отрицании такого влияния. Отец решает все. Иерархия жесткая.</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семейных ролей классическое. Отец добытчик, организатор, вся отв</w:t>
      </w:r>
      <w:r>
        <w:rPr>
          <w:rFonts w:ascii="Times New Roman CYR" w:hAnsi="Times New Roman CYR" w:cs="Times New Roman CYR"/>
          <w:sz w:val="28"/>
          <w:szCs w:val="28"/>
        </w:rPr>
        <w:t xml:space="preserve">етственность на нем, мать воспитывает детей. Мать полностью зависит от него, как материально, так и организационно. Поэтому, в частности, после ухода детей из семьи, домашнее хозяйство от случая к случаю </w:t>
      </w:r>
      <w:r>
        <w:rPr>
          <w:rFonts w:ascii="Times New Roman CYR" w:hAnsi="Times New Roman CYR" w:cs="Times New Roman CYR"/>
          <w:sz w:val="28"/>
          <w:szCs w:val="28"/>
        </w:rPr>
        <w:lastRenderedPageBreak/>
        <w:t>ведет отец. Мать полностью переключилась на творческ</w:t>
      </w:r>
      <w:r>
        <w:rPr>
          <w:rFonts w:ascii="Times New Roman CYR" w:hAnsi="Times New Roman CYR" w:cs="Times New Roman CYR"/>
          <w:sz w:val="28"/>
          <w:szCs w:val="28"/>
        </w:rPr>
        <w:t>ую деятельность, чтение книг, художественных журналов (эти интересы отец не разделяет, он человек практический и далек от этого) ушла в сферу интеллектуального и профессионального, так как ничего не решала в действительности, в хозяйстве, в вопросах воспит</w:t>
      </w:r>
      <w:r>
        <w:rPr>
          <w:rFonts w:ascii="Times New Roman CYR" w:hAnsi="Times New Roman CYR" w:cs="Times New Roman CYR"/>
          <w:sz w:val="28"/>
          <w:szCs w:val="28"/>
        </w:rPr>
        <w:t>ания детей. До их ухода из семьи выполняла установки мужа (отца), создавала видимость нормального распределения ролей, способствовала гуманитарному образованию. Это единственная область, где она самостоятельна и не зависит от мужа и его мнения, здесь она с</w:t>
      </w:r>
      <w:r>
        <w:rPr>
          <w:rFonts w:ascii="Times New Roman CYR" w:hAnsi="Times New Roman CYR" w:cs="Times New Roman CYR"/>
          <w:sz w:val="28"/>
          <w:szCs w:val="28"/>
        </w:rPr>
        <w:t xml:space="preserve"> ним не пересекается. Пока дети были в родительской семье, ее функция образования, гуманитарного влияния была значима и позволяла мириться с прочими неудобствами. После их ухода из дома мать игнорирует быт, хозяйством занимается по мере возможности, пытает</w:t>
      </w:r>
      <w:r>
        <w:rPr>
          <w:rFonts w:ascii="Times New Roman CYR" w:hAnsi="Times New Roman CYR" w:cs="Times New Roman CYR"/>
          <w:sz w:val="28"/>
          <w:szCs w:val="28"/>
        </w:rPr>
        <w:t>ся занять нишу, где она самостоятельна и значима, то есть там, где нет мужа и куда его авторитет не распространяется. По этой же причине практически или очень неохотно занимается внуками. В частности, старается не ездить на лето, на долгое время на дачу, г</w:t>
      </w:r>
      <w:r>
        <w:rPr>
          <w:rFonts w:ascii="Times New Roman CYR" w:hAnsi="Times New Roman CYR" w:cs="Times New Roman CYR"/>
          <w:sz w:val="28"/>
          <w:szCs w:val="28"/>
        </w:rPr>
        <w:t>де, главным образом, происходят длительные встречи бабушки и дедушки с внуками.</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Главным семейным стрессором, как в родительской семье, так и в семье сына, является активность отца. Этот стрессор усилился после того, как изменился служебный статус отца. Из </w:t>
      </w:r>
      <w:r>
        <w:rPr>
          <w:rFonts w:ascii="Times New Roman CYR" w:hAnsi="Times New Roman CYR" w:cs="Times New Roman CYR"/>
          <w:sz w:val="28"/>
          <w:szCs w:val="28"/>
        </w:rPr>
        <w:t>кадрового военного и начальника отделения, он превратился в пенсионера и консультанта. Так как деятельность он продолжает, то вынужден сталкиваться с возросшими трудностями при решении тех или иных вопросов, так как «вес» его изменился, то и усилия требуют</w:t>
      </w:r>
      <w:r>
        <w:rPr>
          <w:rFonts w:ascii="Times New Roman CYR" w:hAnsi="Times New Roman CYR" w:cs="Times New Roman CYR"/>
          <w:sz w:val="28"/>
          <w:szCs w:val="28"/>
        </w:rPr>
        <w:t>ся большие. Новые условия - стрессор для него, и через него он транслируется на свою семью и далее на семью сына.</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стрессор родительской семьи - взаимоотношения отца и сына. Имея большой опыт, связи и вес в своей профессиональной среде, но не добивши</w:t>
      </w:r>
      <w:r>
        <w:rPr>
          <w:rFonts w:ascii="Times New Roman CYR" w:hAnsi="Times New Roman CYR" w:cs="Times New Roman CYR"/>
          <w:sz w:val="28"/>
          <w:szCs w:val="28"/>
        </w:rPr>
        <w:t xml:space="preserve">сь научных достижений (Александр Егорович - кандидат медицинских </w:t>
      </w:r>
      <w:r>
        <w:rPr>
          <w:rFonts w:ascii="Times New Roman CYR" w:hAnsi="Times New Roman CYR" w:cs="Times New Roman CYR"/>
          <w:sz w:val="28"/>
          <w:szCs w:val="28"/>
        </w:rPr>
        <w:lastRenderedPageBreak/>
        <w:t>наук) в силу жизненных обстоятельств (в частности, частые болезни младшего сына), но, имея нереализованные амбиции, отец продвигал с самого начала, и продвигает сына на профессиональном попри</w:t>
      </w:r>
      <w:r>
        <w:rPr>
          <w:rFonts w:ascii="Times New Roman CYR" w:hAnsi="Times New Roman CYR" w:cs="Times New Roman CYR"/>
          <w:sz w:val="28"/>
          <w:szCs w:val="28"/>
        </w:rPr>
        <w:t>ще. Это с одной стороны. С другой стороны, реакция сына. Он, так же как и отец, личность деятельная, но так как самостоятельности в профессиональной сфере не имеет, его деятельность сосредоточена на общественном поприще (проблемы жилищного товарищества, бл</w:t>
      </w:r>
      <w:r>
        <w:rPr>
          <w:rFonts w:ascii="Times New Roman CYR" w:hAnsi="Times New Roman CYR" w:cs="Times New Roman CYR"/>
          <w:sz w:val="28"/>
          <w:szCs w:val="28"/>
        </w:rPr>
        <w:t>агоустройства придомовой территории, война с коммунальными службами, борьба за отмену строительства «газпромшпиля» и подобное).</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того, что внутренние границы как родительской семьи, так и гиперсемьи (семья отца плюс семья старшего сына) проницаемы, о</w:t>
      </w:r>
      <w:r>
        <w:rPr>
          <w:rFonts w:ascii="Times New Roman CYR" w:hAnsi="Times New Roman CYR" w:cs="Times New Roman CYR"/>
          <w:sz w:val="28"/>
          <w:szCs w:val="28"/>
        </w:rPr>
        <w:t>ткрыты, как часто бывают открыты двери в доме, где имеется авторитарный лидер, то стрессоры проникают далеко за пределы родительской семьи. В данном случае можно говорить о неблагополучном разрешении кризиса ухода детей из родительской семьи. В сущности, о</w:t>
      </w:r>
      <w:r>
        <w:rPr>
          <w:rFonts w:ascii="Times New Roman CYR" w:hAnsi="Times New Roman CYR" w:cs="Times New Roman CYR"/>
          <w:sz w:val="28"/>
          <w:szCs w:val="28"/>
        </w:rPr>
        <w:t>н так и не разрешен.</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следует отметить, что открыты и внешние границы родительской семьи: частые гости, много друзей, но по большей части это - «полезные» друзья и светские знакомые.</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семейной коммуникации состоят в том, что общение хоть</w:t>
      </w:r>
      <w:r>
        <w:rPr>
          <w:rFonts w:ascii="Times New Roman CYR" w:hAnsi="Times New Roman CYR" w:cs="Times New Roman CYR"/>
          <w:sz w:val="28"/>
          <w:szCs w:val="28"/>
        </w:rPr>
        <w:t xml:space="preserve"> и частое, и с первого взгляда тесное, но эмоционально холодное, интеллектуальное, все подсознательно знают границы допустимого и «правильное» мнение, если оно существует или, если оно еще не высказано, то откуда появится. Появится от лидера. Поэтому часто</w:t>
      </w:r>
      <w:r>
        <w:rPr>
          <w:rFonts w:ascii="Times New Roman CYR" w:hAnsi="Times New Roman CYR" w:cs="Times New Roman CYR"/>
          <w:sz w:val="28"/>
          <w:szCs w:val="28"/>
        </w:rPr>
        <w:t xml:space="preserve"> муссируются малозначительные хозяйственные темы, малоинтересные темы, культура, политика, далекие от насущных проблем, не приводящие к выводам или решениям. Нет открытой критики друг друга, однако случаются обиды на поступки друг друга, о чем члены семьи </w:t>
      </w:r>
      <w:r>
        <w:rPr>
          <w:rFonts w:ascii="Times New Roman CYR" w:hAnsi="Times New Roman CYR" w:cs="Times New Roman CYR"/>
          <w:sz w:val="28"/>
          <w:szCs w:val="28"/>
        </w:rPr>
        <w:t xml:space="preserve">догадываются сами. Сплоченность семьи можно характеризовать как эмоциональную дистанцию. Компенсацией </w:t>
      </w:r>
      <w:r>
        <w:rPr>
          <w:rFonts w:ascii="Times New Roman CYR" w:hAnsi="Times New Roman CYR" w:cs="Times New Roman CYR"/>
          <w:sz w:val="28"/>
          <w:szCs w:val="28"/>
        </w:rPr>
        <w:lastRenderedPageBreak/>
        <w:t>этому положению служит обращение к корням, к семейной истории. То есть на стенах висят портреты дедушек, идет кропотливая работа по строительству родослов</w:t>
      </w:r>
      <w:r>
        <w:rPr>
          <w:rFonts w:ascii="Times New Roman CYR" w:hAnsi="Times New Roman CYR" w:cs="Times New Roman CYR"/>
          <w:sz w:val="28"/>
          <w:szCs w:val="28"/>
        </w:rPr>
        <w:t>ной, что само по себе неплохо и даже хорошо, но в данном случае выступает замещением эмоциональной пустоты и внутренней, скрытой отчужденности, и поэтому принимает острые, болезненные формы, выпячивание и отстаивания семейных традиций и ценностей даже в ус</w:t>
      </w:r>
      <w:r>
        <w:rPr>
          <w:rFonts w:ascii="Times New Roman CYR" w:hAnsi="Times New Roman CYR" w:cs="Times New Roman CYR"/>
          <w:sz w:val="28"/>
          <w:szCs w:val="28"/>
        </w:rPr>
        <w:t>ловиях «ненападения» на них, с абсолютным неприятием критики.</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Рекомендации</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Едва ли родительская семья обладает гибкостью, то есть способностью адаптироваться к новым условиям. Возраст родителей, их семейный стаж, в силу чего существуют привычно приемле</w:t>
      </w:r>
      <w:r>
        <w:rPr>
          <w:rFonts w:ascii="Times New Roman CYR" w:hAnsi="Times New Roman CYR" w:cs="Times New Roman CYR"/>
          <w:sz w:val="28"/>
          <w:szCs w:val="28"/>
        </w:rPr>
        <w:t xml:space="preserve">мые для всех способы выхода из тех или иных ситуаций, разрешения конфликтов и естественное стремление сохранять «статус кво» и вид внешней стабильности (сохранение семьи). </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будучи психологом, я бы порекомендовала обратить внимание на пробле</w:t>
      </w:r>
      <w:r>
        <w:rPr>
          <w:rFonts w:ascii="Times New Roman CYR" w:hAnsi="Times New Roman CYR" w:cs="Times New Roman CYR"/>
          <w:sz w:val="28"/>
          <w:szCs w:val="28"/>
        </w:rPr>
        <w:t xml:space="preserve">мы не родительской семьи, а отраженные от нее проблемы семьи старшего сына. Здесь, прежде всего, следует говорить о необходимости если не разрушения, то значительной перестройки «гиперсемьи», причем перестройки ее «снизу», усилиями более активной и в силу </w:t>
      </w:r>
      <w:r>
        <w:rPr>
          <w:rFonts w:ascii="Times New Roman CYR" w:hAnsi="Times New Roman CYR" w:cs="Times New Roman CYR"/>
          <w:sz w:val="28"/>
          <w:szCs w:val="28"/>
        </w:rPr>
        <w:t>возраста более гибкой ее части, семьи старшего сына. Здесь, прежде всего, следовало бы направить усилия на увеличение самостоятельности сына от отца, вплоть до смены если не профессии, то, как минимум места работы и, возможно, профиля, уход из армии в граж</w:t>
      </w:r>
      <w:r>
        <w:rPr>
          <w:rFonts w:ascii="Times New Roman CYR" w:hAnsi="Times New Roman CYR" w:cs="Times New Roman CYR"/>
          <w:sz w:val="28"/>
          <w:szCs w:val="28"/>
        </w:rPr>
        <w:t>данскую медицину, смена специализации. Это положительным образом повлияло бы и на родительскую семью, заставив снизить профессиональную активность отца. С этой перестройкой, возможно, снизились бы его переживания, связанные с понижением статуса в связи с в</w:t>
      </w:r>
      <w:r>
        <w:rPr>
          <w:rFonts w:ascii="Times New Roman CYR" w:hAnsi="Times New Roman CYR" w:cs="Times New Roman CYR"/>
          <w:sz w:val="28"/>
          <w:szCs w:val="28"/>
        </w:rPr>
        <w:t>ыходом на пенсию и благотворно сказалось бы на всех аспектах жизни семьи и ее частей. Освободившаяся энергия могла бы войти в естественное русло семейного бытия: дача, внуки, поиск новых, более естественных интересов. Вероятно, для изменений достаточно неб</w:t>
      </w:r>
      <w:r>
        <w:rPr>
          <w:rFonts w:ascii="Times New Roman CYR" w:hAnsi="Times New Roman CYR" w:cs="Times New Roman CYR"/>
          <w:sz w:val="28"/>
          <w:szCs w:val="28"/>
        </w:rPr>
        <w:t>ольшого толчка.</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AF560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психотерапия психология семья</w:t>
      </w:r>
    </w:p>
    <w:p w:rsidR="00000000" w:rsidRDefault="00AF560C">
      <w:pPr>
        <w:widowControl w:val="0"/>
        <w:tabs>
          <w:tab w:val="left" w:pos="2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Александер Ф., Селесник Ш. Человек и его душа: познание и врачевание от древности до наших дней/Пер. с англ. - М.: Прогресс-культура, 2002 г.</w:t>
      </w:r>
    </w:p>
    <w:p w:rsidR="00000000" w:rsidRDefault="00AF56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Антонов А.И., Медков В.М. Социология семьи</w:t>
      </w:r>
      <w:r>
        <w:rPr>
          <w:rFonts w:ascii="Times New Roman CYR" w:hAnsi="Times New Roman CYR" w:cs="Times New Roman CYR"/>
          <w:sz w:val="28"/>
          <w:szCs w:val="28"/>
        </w:rPr>
        <w:t>./А.И. Антонов, В.М. Медков. Учебник. - М.: Просвещение, 2004 г.</w:t>
      </w:r>
    </w:p>
    <w:p w:rsidR="00000000" w:rsidRDefault="00AF56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Боуэн М. Теория семейных систем. Основные понятия, методы и клиническая практика. - М.: Когито-Центр, 2005 г.</w:t>
      </w:r>
    </w:p>
    <w:p w:rsidR="00000000" w:rsidRDefault="00AF56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Браун Дж., Кристенсен Д. Теория и практика семейной психотерапии СПб.: Питер,</w:t>
      </w:r>
      <w:r>
        <w:rPr>
          <w:rFonts w:ascii="Times New Roman CYR" w:hAnsi="Times New Roman CYR" w:cs="Times New Roman CYR"/>
          <w:sz w:val="28"/>
          <w:szCs w:val="28"/>
        </w:rPr>
        <w:t xml:space="preserve"> 2001 г.</w:t>
      </w:r>
    </w:p>
    <w:p w:rsidR="00000000" w:rsidRDefault="00AF56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Лапланш Ж., Понталис Ж.-Б. Словарь по психоанализу. - М.: Высшая школа, 1996 г.</w:t>
      </w:r>
    </w:p>
    <w:p w:rsidR="00000000" w:rsidRDefault="00AF56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Олиферович Н.И., Зинкевич-Куземкина Т.А., Велента Т.Ф. Психология семейных кризисов. - СПб.: Речь, 2008 г.</w:t>
      </w:r>
    </w:p>
    <w:p w:rsidR="00000000" w:rsidRDefault="00AF56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Семейная психотерапия. Хрестоматия по психологии</w:t>
      </w:r>
      <w:r>
        <w:rPr>
          <w:rFonts w:ascii="Times New Roman CYR" w:hAnsi="Times New Roman CYR" w:cs="Times New Roman CYR"/>
          <w:sz w:val="28"/>
          <w:szCs w:val="28"/>
        </w:rPr>
        <w:t>. - СПб.: Питер, 2000 г.</w:t>
      </w:r>
    </w:p>
    <w:p w:rsidR="00AF560C" w:rsidRDefault="00AF56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Шнейдер Л.Б. Психология семейных отношений. - М.: «Апрель-пресс», 2007 г.</w:t>
      </w:r>
    </w:p>
    <w:sectPr w:rsidR="00AF56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EE"/>
    <w:rsid w:val="00005FEE"/>
    <w:rsid w:val="00AF5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859787-A734-49B9-B1F8-CE31DB9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2025-05-14T18:04:00Z</dcterms:created>
  <dcterms:modified xsi:type="dcterms:W3CDTF">2025-05-14T18:04:00Z</dcterms:modified>
</cp:coreProperties>
</file>