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24977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МІНІСТЕРСТВО ОСВІТИ І НАУКИ, МОЛОДІ ТА СПОРТУ УКРАЇНИ</w:t>
      </w:r>
    </w:p>
    <w:p w:rsidR="00000000" w:rsidRDefault="00724977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КИЇВСЬКИЙ УНІВЕРСИТЕТ ІМЕНІ БОРИСА ГРІНЧЕНКА</w:t>
      </w:r>
    </w:p>
    <w:p w:rsidR="00000000" w:rsidRDefault="00724977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ІНСТИТУТ ПСИХОЛОГІЇ ТА СОЦІАЛЬНОЇ ПЕДАГОГІКИ</w:t>
      </w:r>
    </w:p>
    <w:p w:rsidR="00000000" w:rsidRDefault="00724977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Кафедра практичної психології</w:t>
      </w:r>
    </w:p>
    <w:p w:rsidR="00000000" w:rsidRDefault="0072497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72497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72497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72497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72497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72497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72497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72497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72497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724977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Реферат з практичної психології</w:t>
      </w:r>
    </w:p>
    <w:p w:rsidR="00000000" w:rsidRDefault="00724977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Шкідливі звички батьків і здоров’я майбу</w:t>
      </w:r>
      <w:r>
        <w:rPr>
          <w:noProof/>
          <w:color w:val="000000"/>
          <w:sz w:val="28"/>
          <w:szCs w:val="28"/>
        </w:rPr>
        <w:t>тньої дитини</w:t>
      </w:r>
    </w:p>
    <w:p w:rsidR="00000000" w:rsidRDefault="0072497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724977">
      <w:pPr>
        <w:spacing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Загоровська Марія Миколаївна,</w:t>
      </w:r>
    </w:p>
    <w:p w:rsidR="00000000" w:rsidRDefault="00724977">
      <w:pPr>
        <w:spacing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студентка групи</w:t>
      </w:r>
    </w:p>
    <w:p w:rsidR="00000000" w:rsidRDefault="0072497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72497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72497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72497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72497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72497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72497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72497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72497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724977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Київ</w:t>
      </w:r>
    </w:p>
    <w:p w:rsidR="00000000" w:rsidRDefault="0072497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>
        <w:rPr>
          <w:noProof/>
          <w:color w:val="000000"/>
          <w:sz w:val="28"/>
          <w:szCs w:val="28"/>
        </w:rPr>
        <w:lastRenderedPageBreak/>
        <w:t>Вступ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Шкідливі звички - ряд звичок, що є шкідливими для організму людини. Вони перешкоджають людині розвиватися як розумово, так і фізично. Серед цих звичок виділяють декілька на</w:t>
      </w:r>
      <w:r>
        <w:rPr>
          <w:noProof/>
          <w:color w:val="000000"/>
          <w:sz w:val="28"/>
          <w:szCs w:val="28"/>
        </w:rPr>
        <w:t>йбільш шкідливих - це наркоманія, алкоголізм, токсикоманія та тютюнопаління. Кожна з цих звичок викликають залежність людини від тої чи іншої речовини, яку вона вживає.</w:t>
      </w:r>
    </w:p>
    <w:p w:rsidR="00000000" w:rsidRDefault="00724977">
      <w:pPr>
        <w:pStyle w:val="2"/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</w:p>
    <w:p w:rsidR="00000000" w:rsidRDefault="00724977">
      <w:pPr>
        <w:pStyle w:val="2"/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</w:t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br w:type="page"/>
      </w:r>
      <w:r>
        <w:rPr>
          <w:noProof/>
          <w:color w:val="000000"/>
          <w:sz w:val="28"/>
          <w:szCs w:val="28"/>
        </w:rPr>
        <w:lastRenderedPageBreak/>
        <w:t>Тютюнопаління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Через вживання нікотину, у людини-курця може виникнути захворювання</w:t>
      </w:r>
      <w:r>
        <w:rPr>
          <w:noProof/>
          <w:color w:val="000000"/>
          <w:sz w:val="28"/>
          <w:szCs w:val="28"/>
        </w:rPr>
        <w:t xml:space="preserve"> на рак легенів. Велике навантаження отримує і серце. Вчені підрахували,що курець у 10 разів більше хворіє на рак та на інфаркт міокарда, ніж люди, які не курять. Найважливішим компонентом тютюнового диму є нікотин. Регулярне вживання нікотину викликає тют</w:t>
      </w:r>
      <w:r>
        <w:rPr>
          <w:noProof/>
          <w:color w:val="000000"/>
          <w:sz w:val="28"/>
          <w:szCs w:val="28"/>
        </w:rPr>
        <w:t>юнову залежність. Тривале і часте паління тютюну завдає значної шкоди здоров'ю курців, та оточуючих їх людей, що не палять i тварин.  Від хвороб, розвиток яких є наслідком тютюнопаління, щорічно помирає 5,4 млн. осіб. Тобто 1 з 10 смертей у світі спричинен</w:t>
      </w:r>
      <w:r>
        <w:rPr>
          <w:noProof/>
          <w:color w:val="000000"/>
          <w:sz w:val="28"/>
          <w:szCs w:val="28"/>
        </w:rPr>
        <w:t>а саме вживанням тютюнових виробів.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48152D">
      <w:pPr>
        <w:ind w:firstLine="709"/>
        <w:rPr>
          <w:noProof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91125" cy="2295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24977">
      <w:pPr>
        <w:ind w:firstLine="709"/>
        <w:rPr>
          <w:i/>
          <w:iCs/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Країни світу за споживанням сигарет на душу населення (тільки дорослі, дані по населенню за 2007 рік)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724977">
      <w:pPr>
        <w:pStyle w:val="3"/>
        <w:keepNext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«Тютюнова» статистика України</w:t>
      </w:r>
    </w:p>
    <w:p w:rsidR="00000000" w:rsidRDefault="00724977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В Україні щоденно курить 45 % дорослих чоловік</w:t>
      </w:r>
      <w:r>
        <w:rPr>
          <w:noProof/>
          <w:color w:val="000000"/>
          <w:sz w:val="28"/>
          <w:szCs w:val="28"/>
        </w:rPr>
        <w:t>ів і 9 % дорослих жінок; серед молоді курить 45 % юнаків і 35 % дівчат;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68 % курців заявили, що зацікавлені у відмові від куріння, а серед тих, хто будь-коли курив щодня, 26 % вже є колишніми курцями;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Понад 90 % населення України підтримує заборону кур</w:t>
      </w:r>
      <w:r>
        <w:rPr>
          <w:noProof/>
          <w:color w:val="000000"/>
          <w:sz w:val="28"/>
          <w:szCs w:val="28"/>
        </w:rPr>
        <w:t xml:space="preserve">іння на всіх </w:t>
      </w:r>
      <w:r>
        <w:rPr>
          <w:noProof/>
          <w:color w:val="000000"/>
          <w:sz w:val="28"/>
          <w:szCs w:val="28"/>
        </w:rPr>
        <w:lastRenderedPageBreak/>
        <w:t>робочих місцях;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Підтримка повної заборони реклами тютюну серед населення - 70 %;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31 % вважає, що куріння кальяну призводить до серйозних захворювань;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Всього в країні нараховується близько 9 мільйонів активних курців, що складають третину</w:t>
      </w:r>
      <w:r>
        <w:rPr>
          <w:noProof/>
          <w:color w:val="000000"/>
          <w:sz w:val="28"/>
          <w:szCs w:val="28"/>
        </w:rPr>
        <w:t xml:space="preserve"> всього працездатного населення країни;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Україна посідає 17 місце в списку країн-лідерів за кількістю курців;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Щорічно до числа курців долучаються не менш 100 000 українців;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Кожен четвертий підліток в Україні викурює першу сигарету у віці 10 років;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Україна є другою країною у світі (після Чилі), де у віці 13-15 років курять більш 30 % юнаків і дівчат;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Україна займає ІІ місце за кількістю викурених цигарок на одного громадянина. На кожного українця припадає понад 2500 сигарет - майже 7 щоденно;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Роз</w:t>
      </w:r>
      <w:r>
        <w:rPr>
          <w:noProof/>
          <w:color w:val="000000"/>
          <w:sz w:val="28"/>
          <w:szCs w:val="28"/>
        </w:rPr>
        <w:t>рахунки Всесвітнього банку свідчать про те, що економічні збитки України від тютюну складають близько 2 мільярдів доларів щорічно;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За офіційною статистикою в Україні щороку від хвороб пов'язаних з курінням помирає 120 тисяч чоловік.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Поширеність щоденного</w:t>
      </w:r>
      <w:r>
        <w:rPr>
          <w:noProof/>
          <w:color w:val="000000"/>
          <w:sz w:val="28"/>
          <w:szCs w:val="28"/>
        </w:rPr>
        <w:t xml:space="preserve"> куріння за останні 5 років в Україні суттєво зменшилась. Так, у 2005 році щоденно палили 62 % чоловіків (від 15 років і старше), а в 2010 вже 45 %. Кількість жінок-курців скоротилася майже вдвічі - з 17 % до 9 %.</w:t>
      </w:r>
    </w:p>
    <w:p w:rsidR="00000000" w:rsidRDefault="007249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За даними ВООЗ та МОЗ України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Дослідження </w:t>
      </w:r>
      <w:r>
        <w:rPr>
          <w:noProof/>
          <w:color w:val="000000"/>
          <w:sz w:val="28"/>
          <w:szCs w:val="28"/>
        </w:rPr>
        <w:t xml:space="preserve">показує: якщо молодь віком 12-17 років віку палить, то ймовірність вживання ними героїну у 12 разів, а кокаїну у 51 раз вища, ніж у тих, хто не палить.Якщо молодь 12-17-літнього віку випалює більше пачки </w:t>
      </w:r>
      <w:r>
        <w:rPr>
          <w:noProof/>
          <w:color w:val="000000"/>
          <w:sz w:val="28"/>
          <w:szCs w:val="28"/>
        </w:rPr>
        <w:lastRenderedPageBreak/>
        <w:t>цигарок, то ймовірність вживання ними героїну вища у</w:t>
      </w:r>
      <w:r>
        <w:rPr>
          <w:noProof/>
          <w:color w:val="000000"/>
          <w:sz w:val="28"/>
          <w:szCs w:val="28"/>
        </w:rPr>
        <w:t xml:space="preserve"> 51 раз, а кокаїну у 106 разів. Приголомшливий факт: молодь, яка ніколи не палила, майже ніколи не вживає героїн або кокаїн.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Вплив куріння на здоров'я майбутньої дитини.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Нікотин, що поступає з сигарет або замісної терапії, справляє негативний вплив на здор</w:t>
      </w:r>
      <w:r>
        <w:rPr>
          <w:noProof/>
          <w:color w:val="000000"/>
          <w:sz w:val="28"/>
          <w:szCs w:val="28"/>
        </w:rPr>
        <w:t>ов'я людини. Дослідження серед жінок-курців показують, що 74 відсотка хотіли б відмовитися від куріння, але, незважаючи на ці спроби, більшість жінок залишаються залежними від нікотину і стикаються з труднощами подолання їх пристрасті до цього наркотичного</w:t>
      </w:r>
      <w:r>
        <w:rPr>
          <w:noProof/>
          <w:color w:val="000000"/>
          <w:sz w:val="28"/>
          <w:szCs w:val="28"/>
        </w:rPr>
        <w:t xml:space="preserve"> засобу. 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Вагітні жінки, які курять, часто бувають дуже мотивованими, щоб кинути палити, особливо на ранній стадії вагітності, але багато з них продовжують курити. Куріння серед майбутніх матерів знаходиться на дивно високому рівні 23% і лише 3% жінок кида</w:t>
      </w:r>
      <w:r>
        <w:rPr>
          <w:noProof/>
          <w:color w:val="000000"/>
          <w:sz w:val="28"/>
          <w:szCs w:val="28"/>
        </w:rPr>
        <w:t xml:space="preserve">ють палити, покладаючись лише на власну силу волі. 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Існує підвищений ризик, коли майбутня мати палить. Ризик викидня вище на 27% серед курців. Смертність під час пологів (визначена як народження мертвого плоду або смерть новонародженого протягом першого ти</w:t>
      </w:r>
      <w:r>
        <w:rPr>
          <w:noProof/>
          <w:color w:val="000000"/>
          <w:sz w:val="28"/>
          <w:szCs w:val="28"/>
        </w:rPr>
        <w:t xml:space="preserve">жня життя) збільшується на одну третину серед дітей, матері яких палять. Ризик народження дитини з недостатньою вагою вище в три рази. Більше того, чим більше сигарет жінка викурює під час вагітності, тим вище можливе зниження ваги при народженні. 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Недавні</w:t>
      </w:r>
      <w:r>
        <w:rPr>
          <w:noProof/>
          <w:color w:val="000000"/>
          <w:sz w:val="28"/>
          <w:szCs w:val="28"/>
        </w:rPr>
        <w:t xml:space="preserve"> дослідження показали, що сигарети можуть знизити кровотік в плаценту, що обмежує кількість поживних речовин, що потрапляють до плоду. Існує 35% збільшення випадків раптової смерті немовлят у сні, пов'язаних з курінням під час вагітності. Куріння матері по</w:t>
      </w:r>
      <w:r>
        <w:rPr>
          <w:noProof/>
          <w:color w:val="000000"/>
          <w:sz w:val="28"/>
          <w:szCs w:val="28"/>
        </w:rPr>
        <w:t>в'язане з підвищеним ризиком розвитку раку у дитини. Немовлята батьків, які палять в два рази більше схильні до ризику серйозних повітряно-крапельних інфекцій, ніж немовлята некурящих батьків. Куріння під час вагітності також збільшує ризик виникнення астм</w:t>
      </w:r>
      <w:r>
        <w:rPr>
          <w:noProof/>
          <w:color w:val="000000"/>
          <w:sz w:val="28"/>
          <w:szCs w:val="28"/>
        </w:rPr>
        <w:t xml:space="preserve">и у маленьких дітей. 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Куріння під час вагітності пов'язано з порушеннями поведінки і браком уваги. Жінки, які викурювали більше пачки сигарет на день, були значно більше схильні до появи дітей з порушеннями поведінки. Зловживання шкідливими речовинами вище</w:t>
      </w:r>
      <w:r>
        <w:rPr>
          <w:noProof/>
          <w:color w:val="000000"/>
          <w:sz w:val="28"/>
          <w:szCs w:val="28"/>
        </w:rPr>
        <w:t xml:space="preserve"> серед дітей у жінок, які курили під час вагітності, а також вище ризик поганого поводження. Куріння під час вагітності також може впливати на фізичний ріст і розумовий розвиток дитини в довгостроковому періоді. Було відзначено, що у дітей жінок, що палять</w:t>
      </w:r>
      <w:r>
        <w:rPr>
          <w:noProof/>
          <w:color w:val="000000"/>
          <w:sz w:val="28"/>
          <w:szCs w:val="28"/>
        </w:rPr>
        <w:t xml:space="preserve"> спостерігався знижений ріст у порівнянні з некурящими, а також більш низька успішність у читанні та математики аж до віку шістнадцяти років, і навіть більш висока кваліфікація, отримана до двадцяти трьох років. 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 середньому, у курців спостерігається біль</w:t>
      </w:r>
      <w:r>
        <w:rPr>
          <w:noProof/>
          <w:color w:val="000000"/>
          <w:sz w:val="28"/>
          <w:szCs w:val="28"/>
        </w:rPr>
        <w:t>ше ускладнень під час вагітності та пологів, до яких можуть відноситися кровотечі під час вагітності, передчасне відділення плаценти і передчасний розрив мембран. Деякі дослідження також показали наявність зв'язку між курінням і позаматкової вагітністю і в</w:t>
      </w:r>
      <w:r>
        <w:rPr>
          <w:noProof/>
          <w:color w:val="000000"/>
          <w:sz w:val="28"/>
          <w:szCs w:val="28"/>
        </w:rPr>
        <w:t>родженими дефектами у дітей, що палять. Жінки найчастіше відчувають нудоту, інфекції сечових шляхів, молочницю, погано себе почувають і частіше відвідують лікарні. Існують також свідчення того, що куріння порушує гормональний баланс жінки під час вагітност</w:t>
      </w:r>
      <w:r>
        <w:rPr>
          <w:noProof/>
          <w:color w:val="000000"/>
          <w:sz w:val="28"/>
          <w:szCs w:val="28"/>
        </w:rPr>
        <w:t xml:space="preserve">і і що це може надати наслідки на репродуктивні органи їхніх дітей. 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Будь-який шкідливий вплив, який чиниться на ранніх етапах перебігу вагітності, підвищує ймовірність появи "заячої губи" (тобто щілини губи) та інших деформацій будови обличчя.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Австралії</w:t>
      </w:r>
      <w:r>
        <w:rPr>
          <w:noProof/>
          <w:color w:val="000000"/>
          <w:sz w:val="28"/>
          <w:szCs w:val="28"/>
        </w:rPr>
        <w:t xml:space="preserve"> у групі з 497 дітей, народжених протягом 10 років у матерів, які вживали тютюн і інші психоактивні речовини, проаналізували поширення вроджених вад розвитку, у тому числі дефект губи і твердого піднебіння, вади розвитку травної системи. З'ясувалося, що де</w:t>
      </w:r>
      <w:r>
        <w:rPr>
          <w:noProof/>
          <w:color w:val="000000"/>
          <w:sz w:val="28"/>
          <w:szCs w:val="28"/>
        </w:rPr>
        <w:t>фекти губи і твердого піднебіння зустрічалися в цій групі в 10 разів частіше, ніж загалом у популяції.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Куріння під час вагітності є причиною 20-30% випадків народження дітей з недостатньою масою тіла.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Тютюн, як і низка інших психотропних речовин, спричиняє</w:t>
      </w:r>
      <w:r>
        <w:rPr>
          <w:noProof/>
          <w:color w:val="000000"/>
          <w:sz w:val="28"/>
          <w:szCs w:val="28"/>
        </w:rPr>
        <w:t xml:space="preserve"> передчасне переривання вагітності, тобто дитина не встигає досягти необхідного внутрішньоутробного віку та відповідного рівня розвитку, народжуючись раніше від визначеного терміну.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Наслідки внутрішньоутробного впливу компонентів тютюнового диму торкаються</w:t>
      </w:r>
      <w:r>
        <w:rPr>
          <w:noProof/>
          <w:color w:val="000000"/>
          <w:sz w:val="28"/>
          <w:szCs w:val="28"/>
        </w:rPr>
        <w:t xml:space="preserve"> практично усіх систем органів і можуть проявитися як структурними дефектами, так і проблемами поведінки та розвитку.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724977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</w:t>
      </w:r>
      <w:r>
        <w:rPr>
          <w:noProof/>
          <w:color w:val="000000"/>
          <w:sz w:val="28"/>
          <w:szCs w:val="28"/>
        </w:rPr>
        <w:tab/>
        <w:t>Алкоголізм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Алкоголі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́</w:t>
      </w:r>
      <w:r>
        <w:rPr>
          <w:noProof/>
          <w:color w:val="000000"/>
          <w:sz w:val="28"/>
          <w:szCs w:val="28"/>
        </w:rPr>
        <w:t>зм - захворювання, що викликається систематичним вживанням алкогольних напоїв, що характеризується патологічним п</w:t>
      </w:r>
      <w:r>
        <w:rPr>
          <w:noProof/>
          <w:color w:val="000000"/>
          <w:sz w:val="28"/>
          <w:szCs w:val="28"/>
        </w:rPr>
        <w:t>отягом до них, призводить до психічних і фізичних розладів та порушує соціальні стосунки особи, яка страждає цим захворюванням. Найважчою стадією є синдром фізичної залежності від алкоголю, при якому раптове припинення його вживання може викликати такі абс</w:t>
      </w:r>
      <w:r>
        <w:rPr>
          <w:noProof/>
          <w:color w:val="000000"/>
          <w:sz w:val="28"/>
          <w:szCs w:val="28"/>
        </w:rPr>
        <w:t xml:space="preserve">тинентні симптоми, як тремор, страх, галюцинації або марення. Алкоголізм характерний психо-фізичною залежністю від алкоголю, основою якої є наявність алкоголю в обмінних процесах людського організму, розвивається внаслідок хронічного зловживання спиртними </w:t>
      </w:r>
      <w:r>
        <w:rPr>
          <w:noProof/>
          <w:color w:val="000000"/>
          <w:sz w:val="28"/>
          <w:szCs w:val="28"/>
        </w:rPr>
        <w:t>(алкогольними) напоями. У ширшому розумінні алкоголізм - сукупність шкідливих звичок, пов'язаних із зловживанням алкоголем, впливів на здоров'я, життя, працю і добробут людей. Психологічно має дві стадії: звичка та хвороба.</w:t>
      </w:r>
    </w:p>
    <w:p w:rsidR="00000000" w:rsidRDefault="007249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Алкоголізм, або алкогольна залеж</w:t>
      </w:r>
      <w:r>
        <w:rPr>
          <w:i/>
          <w:iCs/>
          <w:noProof/>
          <w:color w:val="000000"/>
          <w:sz w:val="28"/>
          <w:szCs w:val="28"/>
        </w:rPr>
        <w:t>ність, асоціюється з рядом ознак:</w:t>
      </w:r>
    </w:p>
    <w:p w:rsidR="00000000" w:rsidRDefault="00724977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Хворобливий потяг до алкоголю;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Ріст толерантності (зростає витривалість до великої кількості алкоголю);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Втрата кількісного контролю;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Наявність синдрому відміни або абстинентного синдрому.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Однозначним є визначення </w:t>
      </w:r>
      <w:r>
        <w:rPr>
          <w:noProof/>
          <w:color w:val="000000"/>
          <w:sz w:val="28"/>
          <w:szCs w:val="28"/>
        </w:rPr>
        <w:t>впливу алкоголю на організм людини, як порушення нормального функціонування, що характерне появою різного роду соматичних захворювань. Ці захворювання разом із алкоголізмом на 15-17 років вкорочують життя людини. Понижена працездатність мозку, яка спричиню</w:t>
      </w:r>
      <w:r>
        <w:rPr>
          <w:noProof/>
          <w:color w:val="000000"/>
          <w:sz w:val="28"/>
          <w:szCs w:val="28"/>
        </w:rPr>
        <w:t>є негативні зміни в центральній нервовій системі, особливо процесів мислення, пам'яті, уяви, сприйняття, відчуття. Перш за все відбувається отруєння кори головного мозку, де концентрація алкоголю на 60-70 % більша, аніж в крові. Аналогічні показники просте</w:t>
      </w:r>
      <w:r>
        <w:rPr>
          <w:noProof/>
          <w:color w:val="000000"/>
          <w:sz w:val="28"/>
          <w:szCs w:val="28"/>
        </w:rPr>
        <w:t>жуються і на потомстві. Відхилення фізичного й розумового розвитку дітей з'являються як результат зачаття в нетверезому стані, або вплив алкоголю на плід, що розвивається в утробі матері. Виникає загроза епілепсії у дітей, оскільки алкоголь вільно проникає</w:t>
      </w:r>
      <w:r>
        <w:rPr>
          <w:noProof/>
          <w:color w:val="000000"/>
          <w:sz w:val="28"/>
          <w:szCs w:val="28"/>
        </w:rPr>
        <w:t xml:space="preserve"> у плід через плаценту, пошкоджує нервову систему.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Вплив алкоголю на здоров'я майбутньої дитини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Сьогодні доведено, що дитина в утробі матері «п'є» спиртне разом з нею. Правда, не в тій кількості, що й ненька, а рівно половину від прийнятого нею. Хоча остан</w:t>
      </w:r>
      <w:r>
        <w:rPr>
          <w:noProof/>
          <w:color w:val="000000"/>
          <w:sz w:val="28"/>
          <w:szCs w:val="28"/>
        </w:rPr>
        <w:t>ні дані свідчать про те, що алкоголь проникає через плацентарний бар'єр у повному обсязі. У перші дні, поки ембріон ще на шляху до матки, алкоголь небезпечний лише в тому сенсі, що може спровокувати викидень. Поки плацента не сформувалася і плід не почав х</w:t>
      </w:r>
      <w:r>
        <w:rPr>
          <w:noProof/>
          <w:color w:val="000000"/>
          <w:sz w:val="28"/>
          <w:szCs w:val="28"/>
        </w:rPr>
        <w:t>арчуватися від жінки, небезпеки від алкоголю немає. Абсолютно безпечними вважаються в середньому два тижні між заплідненням і пропущеної менструацією. Звичайно, якщо з якихось причин дози спиртного були занадто великі і вживалися щодня - варто про це сказа</w:t>
      </w:r>
      <w:r>
        <w:rPr>
          <w:noProof/>
          <w:color w:val="000000"/>
          <w:sz w:val="28"/>
          <w:szCs w:val="28"/>
        </w:rPr>
        <w:t>ти лікарю.  Вживання батьком алкоголю також небезпечне для дитини. Вчені встановили зв'язок між алкоголізмом батька і уповільненим внутрішньоутробним розвитком плоду. Деякі з них вважають, що надмірне вживання алкоголю батьком дитини також може викликати в</w:t>
      </w:r>
      <w:r>
        <w:rPr>
          <w:noProof/>
          <w:color w:val="000000"/>
          <w:sz w:val="28"/>
          <w:szCs w:val="28"/>
        </w:rPr>
        <w:t xml:space="preserve"> нього плодовий алкогольний синдром. Навіть невеликі дози регулярно вживаного спиртного можуть знизити рухливість сперматозоїдів і пошкодити їх спадкову структуру, що негативно відіб'ється на здоров'ї майбутньої дитини.</w:t>
      </w:r>
    </w:p>
    <w:p w:rsidR="00000000" w:rsidRDefault="007249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Факти впливу спиртного в період вагі</w:t>
      </w:r>
      <w:r>
        <w:rPr>
          <w:i/>
          <w:iCs/>
          <w:noProof/>
          <w:color w:val="000000"/>
          <w:sz w:val="28"/>
          <w:szCs w:val="28"/>
        </w:rPr>
        <w:t>тності:</w:t>
      </w:r>
    </w:p>
    <w:p w:rsidR="00000000" w:rsidRDefault="00724977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Помірне вживання алкоголю під час вагітності підвищує ймовірність викидня, а надмірне - часто веде до аномалій у плода. Хронічне пияцтво під час вагітності може призвести до аномалії розвитку плода, званої плодовим алкогольним синдромом.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 xml:space="preserve">Вчені </w:t>
      </w:r>
      <w:r>
        <w:rPr>
          <w:noProof/>
          <w:color w:val="000000"/>
          <w:sz w:val="28"/>
          <w:szCs w:val="28"/>
        </w:rPr>
        <w:t>довели: м'яке помірне вживання алкоголю під час вагітності може призвести до тривалих змін у головному мозку, і що головне, збиток ви не бачите.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Якщо алкоголь потрапляє у кров плоду, то в першу чергу вражаються печінка, судинна система, а також ті структ</w:t>
      </w:r>
      <w:r>
        <w:rPr>
          <w:noProof/>
          <w:color w:val="000000"/>
          <w:sz w:val="28"/>
          <w:szCs w:val="28"/>
        </w:rPr>
        <w:t>ури мозку, які визначають розумову діяльність.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Якщо разом з алкоголем вживаються наркотики, ймовірний шкоду для плоду багаторазово зростає. Особливу небезпеку становлять болезаспокійливі і збуджуючі наркотичні засоби, а також препарати проти судом.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 xml:space="preserve">У </w:t>
      </w:r>
      <w:r>
        <w:rPr>
          <w:noProof/>
          <w:color w:val="000000"/>
          <w:sz w:val="28"/>
          <w:szCs w:val="28"/>
        </w:rPr>
        <w:t>жінки при вживанні алкоголю пошкоджуються яйцеклітини, кожна з яких несе генетичну інформацію про вашому майбутню дитину. Так що алкоголь небезпечний навіть до вагітності.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Дитина «культурно» питущих батьків має меншу масу тіла, меншим зростанням і відста</w:t>
      </w:r>
      <w:r>
        <w:rPr>
          <w:noProof/>
          <w:color w:val="000000"/>
          <w:sz w:val="28"/>
          <w:szCs w:val="28"/>
        </w:rPr>
        <w:t>є у розвитку від однолітків, народжених від непитущих. Така дитина має ослаблену імунну систему і більш схильний до різних захворювань. Але головне: він має вроджену схильність до алкоголізму.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Всі різновиди алкоголю токсичні для зростаючого, що розвиваєт</w:t>
      </w:r>
      <w:r>
        <w:rPr>
          <w:noProof/>
          <w:color w:val="000000"/>
          <w:sz w:val="28"/>
          <w:szCs w:val="28"/>
        </w:rPr>
        <w:t>ься організму плода. Будь-який напій, що містить алкоголь, потенційно небезпечний для плоду.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Будьте обережні у вживанні продаваних без рецепта засобів від кашлю та застуди. Багато з них містять алкоголь, деякі - до 25 відсотків!</w:t>
      </w:r>
    </w:p>
    <w:p w:rsidR="00000000" w:rsidRDefault="007249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t>Сучасна наука розрізняє т</w:t>
      </w:r>
      <w:r>
        <w:rPr>
          <w:i/>
          <w:iCs/>
          <w:noProof/>
          <w:color w:val="000000"/>
          <w:sz w:val="28"/>
          <w:szCs w:val="28"/>
        </w:rPr>
        <w:t>акі основні шляхи впливу алкоголізму чоловіків і жінок на їх нащадків:</w:t>
      </w:r>
    </w:p>
    <w:p w:rsidR="00000000" w:rsidRDefault="00724977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i/>
          <w:iCs/>
          <w:noProof/>
          <w:color w:val="000000"/>
          <w:sz w:val="28"/>
          <w:szCs w:val="28"/>
        </w:rPr>
        <w:t>Тератогенний</w:t>
      </w:r>
      <w:r>
        <w:rPr>
          <w:noProof/>
          <w:color w:val="000000"/>
          <w:sz w:val="28"/>
          <w:szCs w:val="28"/>
        </w:rPr>
        <w:t xml:space="preserve">. Народження неповноцінної дитини, завдяки вживання жінкою в день зачаття або в перші тижні вагітності спиртних напоїв. Алкоголь, проникаючи через плаценту, може проявити </w:t>
      </w:r>
      <w:r>
        <w:rPr>
          <w:noProof/>
          <w:color w:val="000000"/>
          <w:sz w:val="28"/>
          <w:szCs w:val="28"/>
        </w:rPr>
        <w:t>пряму токсичну дію на клітини ембріону і плоду, викликаючи різні аномалії, що одержали назву алкогольний синдром або алкогольна ембріонатія.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i/>
          <w:iCs/>
          <w:noProof/>
          <w:color w:val="000000"/>
          <w:sz w:val="28"/>
          <w:szCs w:val="28"/>
        </w:rPr>
        <w:t>Мутагенний</w:t>
      </w:r>
      <w:r>
        <w:rPr>
          <w:noProof/>
          <w:color w:val="000000"/>
          <w:sz w:val="28"/>
          <w:szCs w:val="28"/>
        </w:rPr>
        <w:t>. Різні пошкодження хромосом, розтяжки і розриви, утворення кільцевих хромосом статевих клітин в резуль</w:t>
      </w:r>
      <w:r>
        <w:rPr>
          <w:noProof/>
          <w:color w:val="000000"/>
          <w:sz w:val="28"/>
          <w:szCs w:val="28"/>
        </w:rPr>
        <w:t>таті хронічного зловживання алкоголю батьками. У плоду замість двох статевих хромосом утворюється три, що призводить до народження розумово відсталої дитини.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i/>
          <w:iCs/>
          <w:noProof/>
          <w:color w:val="000000"/>
          <w:sz w:val="28"/>
          <w:szCs w:val="28"/>
        </w:rPr>
        <w:t>Соматогенний</w:t>
      </w:r>
      <w:r>
        <w:rPr>
          <w:noProof/>
          <w:color w:val="000000"/>
          <w:sz w:val="28"/>
          <w:szCs w:val="28"/>
        </w:rPr>
        <w:t>. Пов'язаний з травмами і хронічними захворюваннями батьків-алкоголіків, що негативн</w:t>
      </w:r>
      <w:r>
        <w:rPr>
          <w:noProof/>
          <w:color w:val="000000"/>
          <w:sz w:val="28"/>
          <w:szCs w:val="28"/>
        </w:rPr>
        <w:t>о відбувається на розвиток плоду.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Грудні діти хворіють алкоголізмом через кров і молоко матері.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724977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3.</w:t>
      </w:r>
      <w:r>
        <w:rPr>
          <w:noProof/>
          <w:color w:val="000000"/>
          <w:sz w:val="28"/>
          <w:szCs w:val="28"/>
        </w:rPr>
        <w:tab/>
        <w:t>Наркоманія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t>шкідлива звичка здоров’я дитина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Наркоманія - група хвороб, що виникає внаслідок систематичного, у наростаючій кількості вживання речовин, які </w:t>
      </w:r>
      <w:r>
        <w:rPr>
          <w:noProof/>
          <w:color w:val="000000"/>
          <w:sz w:val="28"/>
          <w:szCs w:val="28"/>
        </w:rPr>
        <w:t>включені до затвердженого на офіційному рівні списку наркотиків.  Проблема наркоманії нині є однією з найактуальніших в усьому світі. Це зумовлено як зростанням частоти даної патології, особливо серед молоді, так і низькою ефективністю запропонованих лікув</w:t>
      </w:r>
      <w:r>
        <w:rPr>
          <w:noProof/>
          <w:color w:val="000000"/>
          <w:sz w:val="28"/>
          <w:szCs w:val="28"/>
        </w:rPr>
        <w:t xml:space="preserve">ально-профілактичних заходів. Нині жінки складають 20-25 % усіх хворих на наркоманію у світі. Серед тих, хто зловживають наркотиками, висока частка припадає на жінок дітородного віку та вагітних. 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Вплив наркотиків на народження майбутньої дитини. 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Найчасті</w:t>
      </w:r>
      <w:r>
        <w:rPr>
          <w:noProof/>
          <w:color w:val="000000"/>
          <w:sz w:val="28"/>
          <w:szCs w:val="28"/>
        </w:rPr>
        <w:t>шими ускладненнями вагітності у жінок, які зловживають наркотичними речовинами, є: фетоплацентарна недостатність, яка, на погляд деяких спеціалістів, носить первинний характер, та пов’язані з нею внутрішньоутробна гіпоксія та гіпотрофія плода; передчасне п</w:t>
      </w:r>
      <w:r>
        <w:rPr>
          <w:noProof/>
          <w:color w:val="000000"/>
          <w:sz w:val="28"/>
          <w:szCs w:val="28"/>
        </w:rPr>
        <w:t>ереривання вагітності, швидкі пологи внаслідок підвищення тономоторної активності міометрія; перинатальне інфікування ФПК, з розвитком мало- і багатоводдя, передчасним розривом плодових оболонок.  Експериментальні дослідження з метою з'ясування впливу нарк</w:t>
      </w:r>
      <w:r>
        <w:rPr>
          <w:noProof/>
          <w:color w:val="000000"/>
          <w:sz w:val="28"/>
          <w:szCs w:val="28"/>
        </w:rPr>
        <w:t>отичних речовин на репродуктивну функцію проводились ще у 50-х роках. Так, 1955 року встановлено, що морфін блокує овуляцію у щурів. Тривале введення його викликає структурні зміни в яєчниках, передміхуровій залозі, сім'яних міхурках, крім того, відбуваєть</w:t>
      </w:r>
      <w:r>
        <w:rPr>
          <w:noProof/>
          <w:color w:val="000000"/>
          <w:sz w:val="28"/>
          <w:szCs w:val="28"/>
        </w:rPr>
        <w:t>ся зниження рівня тестостерону в крові.  Смертність новонароджених, матері котрих вживали наркотики під час вагітності, є дуже високою при героїновій (75%) та метадоновій (82%) наркотичній залежності. З героїновою наркоманією пов'язана підвищена частота ви</w:t>
      </w:r>
      <w:r>
        <w:rPr>
          <w:noProof/>
          <w:color w:val="000000"/>
          <w:sz w:val="28"/>
          <w:szCs w:val="28"/>
        </w:rPr>
        <w:t xml:space="preserve">киднів, відшарування плаценти, хоріоамніоніт, плацентарна недостатність, прееклампсія, еклампсія, передчасний розрив плодового міхура та передчасні пологи.  Проблема стану репродуктивної системи у хворих на наркоманію є дуже актуальною. </w:t>
      </w:r>
    </w:p>
    <w:p w:rsidR="00000000" w:rsidRDefault="007249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</w:t>
      </w:r>
      <w:r>
        <w:rPr>
          <w:i/>
          <w:iCs/>
          <w:noProof/>
          <w:color w:val="000000"/>
          <w:sz w:val="28"/>
          <w:szCs w:val="28"/>
        </w:rPr>
        <w:t>иди наркотиків та</w:t>
      </w:r>
      <w:r>
        <w:rPr>
          <w:i/>
          <w:iCs/>
          <w:noProof/>
          <w:color w:val="000000"/>
          <w:sz w:val="28"/>
          <w:szCs w:val="28"/>
        </w:rPr>
        <w:t xml:space="preserve"> вливи їх на дітей:</w:t>
      </w:r>
    </w:p>
    <w:p w:rsidR="00000000" w:rsidRDefault="00724977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i/>
          <w:iCs/>
          <w:noProof/>
          <w:color w:val="000000"/>
          <w:sz w:val="28"/>
          <w:szCs w:val="28"/>
        </w:rPr>
        <w:t>Гашишизм</w:t>
      </w:r>
      <w:r>
        <w:rPr>
          <w:noProof/>
          <w:color w:val="000000"/>
          <w:sz w:val="28"/>
          <w:szCs w:val="28"/>
        </w:rPr>
        <w:t xml:space="preserve"> - гашиш виготовляють із пилку коноплі, а марихуану, найбільш розповсюджений наркотики, - з її листя. Тетрагідроканабіноли, наркотичні речовини, що містяться в коноплі, потрапивши в організм вагітної жінки, викликають внутрішн</w:t>
      </w:r>
      <w:r>
        <w:rPr>
          <w:noProof/>
          <w:color w:val="000000"/>
          <w:sz w:val="28"/>
          <w:szCs w:val="28"/>
        </w:rPr>
        <w:t xml:space="preserve">ьоутробну затримку розвитку плоду. Чим більше майбутня мати викурює цигарок з марихуаною, тим меншою буде вага і окружність голови її дитини. Крім того такій матері загрожують передчасні пологи. </w:t>
      </w:r>
    </w:p>
    <w:p w:rsidR="00000000" w:rsidRDefault="007249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i/>
          <w:iCs/>
          <w:noProof/>
          <w:color w:val="000000"/>
          <w:sz w:val="28"/>
          <w:szCs w:val="28"/>
        </w:rPr>
        <w:t xml:space="preserve">Кокаїнізм </w:t>
      </w:r>
      <w:r>
        <w:rPr>
          <w:noProof/>
          <w:color w:val="000000"/>
          <w:sz w:val="28"/>
          <w:szCs w:val="28"/>
        </w:rPr>
        <w:t>- кокаїн вводять внутрівенно, нюхають, курять(„к</w:t>
      </w:r>
      <w:r>
        <w:rPr>
          <w:noProof/>
          <w:color w:val="000000"/>
          <w:sz w:val="28"/>
          <w:szCs w:val="28"/>
        </w:rPr>
        <w:t>рек”) і вдихають. Він викликає викид адреналіну, від чого і виникає ейфорія. Але одночасно з ейфорією підвищується артеріальний тиск, відбувається спазм судин. У вагітних кокаїн виводиться із організму повільніше, тому ризик отруєння ним збільшується. Потр</w:t>
      </w:r>
      <w:r>
        <w:rPr>
          <w:noProof/>
          <w:color w:val="000000"/>
          <w:sz w:val="28"/>
          <w:szCs w:val="28"/>
        </w:rPr>
        <w:t>апляючи через плаценту до крові плоду, кокаїн викликає у нього спазм судин, сильне серцебиття, підвищує тиск. При цьому порушується кровообіг матки, розвивається плацентна недостатність, зменшується кількість кисню, що надходить до організму дитини. Так ви</w:t>
      </w:r>
      <w:r>
        <w:rPr>
          <w:noProof/>
          <w:color w:val="000000"/>
          <w:sz w:val="28"/>
          <w:szCs w:val="28"/>
        </w:rPr>
        <w:t>никає гіпоксія, плід задихається. При тривалій гіпоксії фізичний і розумовий розвиток дитини уповільнюється, збільшується ризик викидню, передчасних пологів, відшарування плаценти. При вживанні матір’ю великих доз кокаїну новонароджений може померти від ін</w:t>
      </w:r>
      <w:r>
        <w:rPr>
          <w:noProof/>
          <w:color w:val="000000"/>
          <w:sz w:val="28"/>
          <w:szCs w:val="28"/>
        </w:rPr>
        <w:t xml:space="preserve">сульту або у дитини можуть виявити порок розвитку сечовивідних шляхів. </w:t>
      </w:r>
    </w:p>
    <w:p w:rsidR="00000000" w:rsidRDefault="007249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i/>
          <w:iCs/>
          <w:noProof/>
          <w:color w:val="000000"/>
          <w:sz w:val="28"/>
          <w:szCs w:val="28"/>
        </w:rPr>
        <w:t xml:space="preserve">Вживання амфітамінів </w:t>
      </w:r>
      <w:r>
        <w:rPr>
          <w:noProof/>
          <w:color w:val="000000"/>
          <w:sz w:val="28"/>
          <w:szCs w:val="28"/>
        </w:rPr>
        <w:t>- дія цих препаратів і кокаїну схожа: вони викликають збудження, безсоння і втрату апетиту. Ті, хто вживають амфітаміни, зазвичай виснажені і не піклуються про с</w:t>
      </w:r>
      <w:r>
        <w:rPr>
          <w:noProof/>
          <w:color w:val="000000"/>
          <w:sz w:val="28"/>
          <w:szCs w:val="28"/>
        </w:rPr>
        <w:t>воє здоров’я. Цей вид наркоманії особливо небезпечний для вагітних, оскільки через дефіцит поживних речовин і порушення кровообігу матки відбувається фізичний і розумовий розвиток плоду. Дитина, що знаходиться під дією амфітамінів, здається напівсонною, по</w:t>
      </w:r>
      <w:r>
        <w:rPr>
          <w:noProof/>
          <w:color w:val="000000"/>
          <w:sz w:val="28"/>
          <w:szCs w:val="28"/>
        </w:rPr>
        <w:t xml:space="preserve">гано ссе молоко, швидко втрачає вагу. </w:t>
      </w:r>
    </w:p>
    <w:p w:rsidR="00000000" w:rsidRDefault="007249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i/>
          <w:iCs/>
          <w:noProof/>
          <w:color w:val="000000"/>
          <w:sz w:val="28"/>
          <w:szCs w:val="28"/>
        </w:rPr>
        <w:t>Героїн</w:t>
      </w:r>
      <w:r>
        <w:rPr>
          <w:noProof/>
          <w:color w:val="000000"/>
          <w:sz w:val="28"/>
          <w:szCs w:val="28"/>
        </w:rPr>
        <w:t xml:space="preserve"> - сильний наркотик. Його починають вживати вже спробувавши марихуану, кокаїн. При передозуванні героїном відбувається зупинка дихання. Якщо його регулярно вживає вагітна жінка, дитина народжується наркоманом </w:t>
      </w:r>
      <w:r>
        <w:rPr>
          <w:noProof/>
          <w:color w:val="000000"/>
          <w:sz w:val="28"/>
          <w:szCs w:val="28"/>
        </w:rPr>
        <w:t xml:space="preserve">і переносить на собі, як і мати, всі жахи „ломки”. Крім того героїн викликає передчасні пологи і гіпоксію плоду. Такі немовлята розвиваються повільно, у них в 2 рази частіше спостерігається синдром раптової смерті. </w:t>
      </w:r>
    </w:p>
    <w:p w:rsidR="00000000" w:rsidRDefault="007249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i/>
          <w:iCs/>
          <w:noProof/>
          <w:color w:val="000000"/>
          <w:sz w:val="28"/>
          <w:szCs w:val="28"/>
        </w:rPr>
        <w:t xml:space="preserve">Вживання ЛСД </w:t>
      </w:r>
      <w:r>
        <w:rPr>
          <w:noProof/>
          <w:color w:val="000000"/>
          <w:sz w:val="28"/>
          <w:szCs w:val="28"/>
        </w:rPr>
        <w:t>- синтетичний галюциноген</w:t>
      </w:r>
      <w:r>
        <w:rPr>
          <w:noProof/>
          <w:color w:val="000000"/>
          <w:sz w:val="28"/>
          <w:szCs w:val="28"/>
        </w:rPr>
        <w:t>, який створювався для лікування психічних розладів, використовується і наркоманами. Його називають „елітним” антибіотиком, тому що він дорогий і залишає значно менше наслідків. Хоча є думка (поки не підтверджена), що ЛСД викликає мутації, викидні, передча</w:t>
      </w:r>
      <w:r>
        <w:rPr>
          <w:noProof/>
          <w:color w:val="000000"/>
          <w:sz w:val="28"/>
          <w:szCs w:val="28"/>
        </w:rPr>
        <w:t xml:space="preserve">сних пологів, відшарування плаценти і т. ін. </w:t>
      </w:r>
    </w:p>
    <w:p w:rsidR="00000000" w:rsidRDefault="007249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i/>
          <w:iCs/>
          <w:noProof/>
          <w:color w:val="000000"/>
          <w:sz w:val="28"/>
          <w:szCs w:val="28"/>
        </w:rPr>
        <w:t xml:space="preserve">Токсикоманія </w:t>
      </w:r>
      <w:r>
        <w:rPr>
          <w:noProof/>
          <w:color w:val="000000"/>
          <w:sz w:val="28"/>
          <w:szCs w:val="28"/>
        </w:rPr>
        <w:t>- токсикомани вдихають органічні розчинники, що входять до складу фарб, смол, лаків. Частіше всього використовують толуол. При тривалому вживанні знижується інтелект, розвивається атрофія крові г</w:t>
      </w:r>
      <w:r>
        <w:rPr>
          <w:noProof/>
          <w:color w:val="000000"/>
          <w:sz w:val="28"/>
          <w:szCs w:val="28"/>
        </w:rPr>
        <w:t xml:space="preserve">оловного мозку. Існують данні, що діти, матері яких вживали толуол, мають пороки розвитку, у них затримується фізичний і розумовий розвиток, також спостерігаються психічні розлади.Часто такі діти народжуються з дуже маленькою головою або крихітними очами, </w:t>
      </w:r>
      <w:r>
        <w:rPr>
          <w:noProof/>
          <w:color w:val="000000"/>
          <w:sz w:val="28"/>
          <w:szCs w:val="28"/>
        </w:rPr>
        <w:t xml:space="preserve">не рідко у них буває гідроцефалія(порушення в будові мозку). 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Вживання наркотичних речовин вагітними жінками є однією з актуальних та драматичних проблем сучасного світового суспільства. Швидке зростання частоти даної патології ставить під загрозу фізичний</w:t>
      </w:r>
      <w:r>
        <w:rPr>
          <w:noProof/>
          <w:color w:val="000000"/>
          <w:sz w:val="28"/>
          <w:szCs w:val="28"/>
        </w:rPr>
        <w:t xml:space="preserve"> та соціальний добробут майбутніх поколінь. 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Список використаної літератури</w:t>
      </w:r>
    </w:p>
    <w:p w:rsidR="00000000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724977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1.Белобородов С. Потомство и наркотики // Семейный доктор. - 2000. - №4(76). - С. 45-46.</w:t>
      </w:r>
    </w:p>
    <w:p w:rsidR="00000000" w:rsidRDefault="00724977">
      <w:pPr>
        <w:spacing w:line="360" w:lineRule="auto"/>
        <w:jc w:val="both"/>
        <w:rPr>
          <w:i/>
          <w:iCs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.Бехтерев В.М. Алкоголизм и борьба с ним. Л., 1927;</w:t>
      </w:r>
    </w:p>
    <w:p w:rsidR="00000000" w:rsidRDefault="00724977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3.Братусь Б</w:t>
      </w:r>
      <w:r>
        <w:rPr>
          <w:i/>
          <w:iCs/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>С</w:t>
      </w:r>
      <w:r>
        <w:rPr>
          <w:i/>
          <w:iCs/>
          <w:noProof/>
          <w:color w:val="000000"/>
          <w:sz w:val="28"/>
          <w:szCs w:val="28"/>
        </w:rPr>
        <w:t xml:space="preserve">., </w:t>
      </w:r>
      <w:r>
        <w:rPr>
          <w:noProof/>
          <w:color w:val="000000"/>
          <w:sz w:val="28"/>
          <w:szCs w:val="28"/>
        </w:rPr>
        <w:t>Сидоров П.И. «Психол</w:t>
      </w:r>
      <w:r>
        <w:rPr>
          <w:noProof/>
          <w:color w:val="000000"/>
          <w:sz w:val="28"/>
          <w:szCs w:val="28"/>
        </w:rPr>
        <w:t>огия, клиника и профилактика раннего алкоголизма». - М.: Изд-во Моск. ун-та, 1984. - 144 с.</w:t>
      </w:r>
    </w:p>
    <w:p w:rsidR="00000000" w:rsidRDefault="00724977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Вдовиченко Ю.П., Герасимова Т.В., Яким Я.С. Стан репродуктивної системи у жінок, хворих на наркоманію // Педіатрія, акушерство та гінекологія (ПАГ). -1998. -№4(36</w:t>
      </w:r>
      <w:r>
        <w:rPr>
          <w:noProof/>
          <w:color w:val="000000"/>
          <w:sz w:val="28"/>
          <w:szCs w:val="28"/>
        </w:rPr>
        <w:t xml:space="preserve">4). -С. 97-99. </w:t>
      </w:r>
    </w:p>
    <w:p w:rsidR="00000000" w:rsidRDefault="00724977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Генкова Л.Л., Славков Н.Б. Почему это опасно.- М.: Просвещение, 1989.</w:t>
      </w:r>
    </w:p>
    <w:p w:rsidR="00000000" w:rsidRDefault="00724977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Гуревич Я.Є. Пияцтво губить людину. К., 1958;</w:t>
      </w:r>
    </w:p>
    <w:p w:rsidR="00000000" w:rsidRDefault="00724977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Зелінський О.О., Кожухар Г.В., Шаповал М.В. До проблеми наркоманії у вагітних жінок // Педіатрія, акушерство та гінеко</w:t>
      </w:r>
      <w:r>
        <w:rPr>
          <w:noProof/>
          <w:color w:val="000000"/>
          <w:sz w:val="28"/>
          <w:szCs w:val="28"/>
        </w:rPr>
        <w:t xml:space="preserve">логія (ПАГ). -1999. -№1(371). -С. 74-76. </w:t>
      </w:r>
    </w:p>
    <w:p w:rsidR="00000000" w:rsidRDefault="00724977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.Юліш Є.І., Самойленко І.Г., Левада М.Є., Воротченкова Л.М., Лютова Т.А., Безсудна Н.В., Самолова Т.О Особливості стану здоров’я дітей раннього віку в сім’ях батьків наркоманів // Педіатрія, акушерство та гінеколог</w:t>
      </w:r>
      <w:r>
        <w:rPr>
          <w:noProof/>
          <w:color w:val="000000"/>
          <w:sz w:val="28"/>
          <w:szCs w:val="28"/>
        </w:rPr>
        <w:t xml:space="preserve">ія (ПАГ). -1999. -№4(374). -С. 36. </w:t>
      </w:r>
    </w:p>
    <w:p w:rsidR="00000000" w:rsidRDefault="00724977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.Куріння під час вагітності - [Електрониий ресурс] -http://mysecret.kiev.ua/vagitnist-i-alkogol</w:t>
      </w:r>
    </w:p>
    <w:p w:rsidR="00724977" w:rsidRDefault="007249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sectPr w:rsidR="007249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2D"/>
    <w:rsid w:val="0048152D"/>
    <w:rsid w:val="0072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BEE732-982D-492D-8E1B-E9D34FCE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2917</Words>
  <Characters>16630</Characters>
  <Application>Microsoft Office Word</Application>
  <DocSecurity>0</DocSecurity>
  <Lines>138</Lines>
  <Paragraphs>39</Paragraphs>
  <ScaleCrop>false</ScaleCrop>
  <Company/>
  <LinksUpToDate>false</LinksUpToDate>
  <CharactersWithSpaces>19508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2025-05-01T06:16:00Z</dcterms:created>
  <dcterms:modified xsi:type="dcterms:W3CDTF">2025-05-01T06:16:00Z</dcterms:modified>
</cp:coreProperties>
</file>