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МИНОБРНАУКИ РОССИИ</w:t>
      </w: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Государственное образовательное учреждение высшего профессионального образования</w:t>
      </w: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"ЧЕЛЯБИНСКИЙ ГОСУДАРСТВЕННЫЙ УНИВЕРСИТЕТ"</w:t>
      </w: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Факультет управления</w:t>
      </w: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Курсовая работа на тему:</w:t>
      </w: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Типы конфликтов</w:t>
      </w: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Выполнила: Феликсова Наталья</w:t>
      </w:r>
    </w:p>
    <w:p w:rsidR="00000000" w:rsidRDefault="00C359B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Группа: УМо</w:t>
      </w:r>
      <w:r>
        <w:rPr>
          <w:sz w:val="28"/>
          <w:szCs w:val="28"/>
          <w:lang w:val="ru-RU"/>
        </w:rPr>
        <w:t>-201</w:t>
      </w:r>
    </w:p>
    <w:p w:rsidR="00000000" w:rsidRDefault="00C359B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Проверил: Брижанин В.В.</w:t>
      </w:r>
    </w:p>
    <w:p w:rsidR="00000000" w:rsidRDefault="00C359B0">
      <w:pPr>
        <w:spacing w:line="360" w:lineRule="auto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Челябинск 2012</w:t>
      </w:r>
    </w:p>
    <w:p w:rsidR="00000000" w:rsidRDefault="00C359B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000000" w:rsidRDefault="00C359B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C359B0">
      <w:pPr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</w:t>
      </w:r>
      <w:r>
        <w:rPr>
          <w:kern w:val="36"/>
          <w:sz w:val="28"/>
          <w:szCs w:val="28"/>
          <w:lang w:val="ru-RU"/>
        </w:rPr>
        <w:t xml:space="preserve"> Понятие, сущность конфликтов</w:t>
      </w:r>
    </w:p>
    <w:p w:rsidR="00000000" w:rsidRDefault="00C359B0">
      <w:pPr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.1 Классификация конфликтов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Управление конфликтной ситуацией</w:t>
      </w:r>
    </w:p>
    <w:p w:rsidR="00000000" w:rsidRDefault="00C359B0">
      <w:pPr>
        <w:pStyle w:val="1"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2.1 Типы поведения людей в конфликтной ситуации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C359B0">
      <w:pPr>
        <w:pStyle w:val="1"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Список исполь</w:t>
      </w:r>
      <w:r>
        <w:rPr>
          <w:kern w:val="36"/>
          <w:sz w:val="28"/>
          <w:szCs w:val="28"/>
          <w:lang w:val="ru-RU"/>
        </w:rPr>
        <w:t>зованных источников и литературы</w:t>
      </w:r>
    </w:p>
    <w:p w:rsidR="00000000" w:rsidRDefault="00C359B0">
      <w:pPr>
        <w:pStyle w:val="1"/>
        <w:spacing w:line="360" w:lineRule="auto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Приложение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«Конфликт сам по себе не есть проблема, проблема в том, что нам делать с нашими различиями». Р. Фишер.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данной темы обусловлена, конечно, тем, что факт конфликта на сегодняшний день являет</w:t>
      </w:r>
      <w:r>
        <w:rPr>
          <w:sz w:val="28"/>
          <w:szCs w:val="28"/>
          <w:lang w:val="ru-RU"/>
        </w:rPr>
        <w:t>ся общепризнанным. Сегодня многие руководители либо стремятся подавлять конфликты, либо не хотят вмешиваться в них. Обе позиции ошибочны, потому что они приводят к значительным результатам в деятельности организации. Первая позиция может препятствовать раз</w:t>
      </w:r>
      <w:r>
        <w:rPr>
          <w:sz w:val="28"/>
          <w:szCs w:val="28"/>
          <w:lang w:val="ru-RU"/>
        </w:rPr>
        <w:t>витию нужных, полезных для организации конфликтов. Вторая - дает возможность свободно развиваться тем конфликтам, которые наносят вред организации в целом и работающим в ней людям, в частности. Следовательно, можно понять, что проблема управления конфликта</w:t>
      </w:r>
      <w:r>
        <w:rPr>
          <w:sz w:val="28"/>
          <w:szCs w:val="28"/>
          <w:lang w:val="ru-RU"/>
        </w:rPr>
        <w:t>ми очень актуальна для эффективной работы организации, и она требует более детального изучения.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работы заключается в рассмотрении психологических проблем взаимоотношений между людьми и группами людей, а именно, конфликтов как предмета психологи</w:t>
      </w:r>
      <w:r>
        <w:rPr>
          <w:sz w:val="28"/>
          <w:szCs w:val="28"/>
          <w:lang w:val="ru-RU"/>
        </w:rPr>
        <w:t xml:space="preserve">и управления. 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основным задачам, решаемым для достижения данной цели, можно отнести: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определение понятия конфликтов и их классификация;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рассмотрение управления конфликтной ситуацией;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 типов поведения людей в конфликтной ситуации.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природы, </w:t>
      </w:r>
      <w:r>
        <w:rPr>
          <w:sz w:val="28"/>
          <w:szCs w:val="28"/>
          <w:lang w:val="ru-RU"/>
        </w:rPr>
        <w:t>все люди разные: разного характера, темперамента, жизненного опыта, и поэтому они часто реагируют по-разному на происходящее. Насколько бы ни был человек бесконфликтным, он все равно не избежит разногласий с другими людьми. Ведь каждый думает по-своему, оц</w:t>
      </w:r>
      <w:r>
        <w:rPr>
          <w:sz w:val="28"/>
          <w:szCs w:val="28"/>
          <w:lang w:val="ru-RU"/>
        </w:rPr>
        <w:t xml:space="preserve">енивая ту или иную ситуацию. Конфликт определяется тем, что сознательное поведение одной из сторон (личности, группы) нарушает интересы другой </w:t>
      </w:r>
      <w:r>
        <w:rPr>
          <w:sz w:val="28"/>
          <w:szCs w:val="28"/>
          <w:lang w:val="ru-RU"/>
        </w:rPr>
        <w:lastRenderedPageBreak/>
        <w:t>стороны.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Конфликты назревают постепенно, вначале находятся в скрытом состоянии, когда конфликтующие люди в узком </w:t>
      </w:r>
      <w:r>
        <w:rPr>
          <w:sz w:val="28"/>
          <w:szCs w:val="28"/>
          <w:lang w:val="ru-RU"/>
        </w:rPr>
        <w:t>кругу выражают свои недовольства и претензии. При этом официально они в большинстве случаев предпринимают попытки решить данный вопрос мирно, требуя удовлетворения собственной просьбы. Когда подобное обращение игнорируется или наталкивается на отказ решить</w:t>
      </w:r>
      <w:r>
        <w:rPr>
          <w:sz w:val="28"/>
          <w:szCs w:val="28"/>
          <w:lang w:val="ru-RU"/>
        </w:rPr>
        <w:t xml:space="preserve"> вопрос требуемым способом, конфликт переходит в открытую форму.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иногда возникает внезапно, но чаще всего он происходит при коренной ломке уклада жизни, при резком обращении. Рассмотрим более подробно природу конфликта и способы управления конфлик</w:t>
      </w:r>
      <w:r>
        <w:rPr>
          <w:sz w:val="28"/>
          <w:szCs w:val="28"/>
          <w:lang w:val="ru-RU"/>
        </w:rPr>
        <w:t>тной ситуацией.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Глава 1. Понятие и сущность конфликта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конфликта имеет множество определений и толкований, но все они подчеркивают наличие противоречия, которое принимает форму разногласий, если говориться о взаимодействии людей друг с другом.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дно из них определяет конфликт как отсутствие согласия между двумя или более сторонами, проявляющееся при попытке разрешить противоречие, вместе с тем на фоне острых эмоциональных переживаний. Каждая сторона делает все, чтобы была принята ее точка зрения, </w:t>
      </w:r>
      <w:r>
        <w:rPr>
          <w:sz w:val="28"/>
          <w:szCs w:val="28"/>
          <w:lang w:val="ru-RU"/>
        </w:rPr>
        <w:t>и мешает другой стороне делать то же самое.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Низкий уровень культуры общения - благодатная почва для возникновения всевозможных конфликтов. Столкновение различных характеров, несовместимых ценностей, вкусов, привычек, мнений. Причины конфликтов коренятся в </w:t>
      </w:r>
      <w:r>
        <w:rPr>
          <w:sz w:val="28"/>
          <w:szCs w:val="28"/>
          <w:lang w:val="ru-RU"/>
        </w:rPr>
        <w:t>аномалиях общественной жизни и несовершенстве самого человека. Среди причин, порождающих конфликты, следует назвать социально-экономические, политические и нравственные. Они являются питательной средой для возникновения различного рода конфликтов. На возни</w:t>
      </w:r>
      <w:r>
        <w:rPr>
          <w:sz w:val="28"/>
          <w:szCs w:val="28"/>
          <w:lang w:val="ru-RU"/>
        </w:rPr>
        <w:t>кновение конфликтов оказывают влияние психофизические и биологические особенности людей.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всех сферах человеческой деятельности при решении самых разных задач в быту, на работе или отдыхе приходится наблюдать различные по своему роду и силе проявления ко</w:t>
      </w:r>
      <w:r>
        <w:rPr>
          <w:sz w:val="28"/>
          <w:szCs w:val="28"/>
          <w:lang w:val="ru-RU"/>
        </w:rPr>
        <w:t>нфликты.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люди думают о конфликте, они чаще всего ассоциируют его с агрессией, угрозами, спорами, враждебностью, войной и т.п. В результате, закрепилось мнение, что конфликт - явление всегда нежелательное, что его необходимо, по возможности избегать и</w:t>
      </w:r>
      <w:r>
        <w:rPr>
          <w:sz w:val="28"/>
          <w:szCs w:val="28"/>
          <w:lang w:val="ru-RU"/>
        </w:rPr>
        <w:t xml:space="preserve"> что его следует немедленно разрешать, как только он возникнет. Безусловно, конфликт не всегда имеет положительный характер. В некоторых случаях он может мешать удовлетворению потребностей отдельной личности или достижению целей группы. Но во многих ситуац</w:t>
      </w:r>
      <w:r>
        <w:rPr>
          <w:sz w:val="28"/>
          <w:szCs w:val="28"/>
          <w:lang w:val="ru-RU"/>
        </w:rPr>
        <w:t xml:space="preserve">иях конфликт помогает определить разнообразие точек зрения, дает дополнительную информацию, помогает выявить большее число альтернатив или проблем. Это делает процесс принятия решений группой более эффективным, а также дает людям возможность выразить свои </w:t>
      </w:r>
      <w:r>
        <w:rPr>
          <w:sz w:val="28"/>
          <w:szCs w:val="28"/>
          <w:lang w:val="ru-RU"/>
        </w:rPr>
        <w:t>мысли и тем самым удовлетворить личные потребности.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конфликты способствуют принятию обоснованных решений и развитию взаимоотношений, то их называют конструктивными.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Конфликты, препятствующие эффективному взаимодействию и принятию решений, называют - д</w:t>
      </w:r>
      <w:r>
        <w:rPr>
          <w:sz w:val="28"/>
          <w:szCs w:val="28"/>
          <w:lang w:val="ru-RU"/>
        </w:rPr>
        <w:t>еструктивными.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классификацией Л. Коузера, конфликты могут быть реалистическими (предметными) или нереалистическими (беспредметными).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Реалистические конфликты вызваны неудовлетворением определенных требований участников или несправедливым, </w:t>
      </w:r>
      <w:r>
        <w:rPr>
          <w:sz w:val="28"/>
          <w:szCs w:val="28"/>
          <w:lang w:val="ru-RU"/>
        </w:rPr>
        <w:t>по мнению одной или обеих сторон, распределением между ними каких-либо преимуществ и направлены на достижение конкретного результата.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Нереалистические конфликты имеют своей целью открытое выражение накопившихся отрицательных эмоций, обид, враждебности, ост</w:t>
      </w:r>
      <w:r>
        <w:rPr>
          <w:sz w:val="28"/>
          <w:szCs w:val="28"/>
          <w:lang w:val="ru-RU"/>
        </w:rPr>
        <w:t>рое конфликтное взаимодействие становится здесь не средством достижения конкретного результата, а самоцелью.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Начавшись как реалистический, конфликт может превратиться в нереалистический, например, если предмет конфликта чрезвычайно значим для участников, а</w:t>
      </w:r>
      <w:r>
        <w:rPr>
          <w:sz w:val="28"/>
          <w:szCs w:val="28"/>
          <w:lang w:val="ru-RU"/>
        </w:rPr>
        <w:t xml:space="preserve"> они не могут найти приемлемое решение, справиться с ситуацией. Это повышает эмоциональную напряженность и требует освобождения от накопившихся отрицательных эмоций.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Нереалистические конфликты всегда дисфункциональны. То есть, их гораздо сложнее урегулиров</w:t>
      </w:r>
      <w:r>
        <w:rPr>
          <w:sz w:val="28"/>
          <w:szCs w:val="28"/>
          <w:lang w:val="ru-RU"/>
        </w:rPr>
        <w:t>ать, направить по конструктивному руслу. Надежный способ профилактики подобных конфликтов - создание благоприятной психологической атмосферы, повышение психологической культуры, овладение приемами саморегуляции эмоциональных состояний в общении.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 конфликт</w:t>
      </w:r>
      <w:r>
        <w:rPr>
          <w:sz w:val="28"/>
          <w:szCs w:val="28"/>
          <w:lang w:val="ru-RU"/>
        </w:rPr>
        <w:t>ов возникает помимо желания их участников. Происходит это из-за особенностей нашей психики и того, что большинство людей либо не знает о них, либо не придает им значения.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Главную роль в возникновении конфликтов играют так называемые конфликтогены.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</w:t>
      </w:r>
      <w:r>
        <w:rPr>
          <w:sz w:val="28"/>
          <w:szCs w:val="28"/>
          <w:lang w:val="ru-RU"/>
        </w:rPr>
        <w:t>огены - это слова, действия (или бездействия), которые могут привести к конфликту.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Большая опасность исходит из игнорирования очень важной закономерности - эскалации конфликтогенов. Состоит она в следующем: на конфликтоген в наш адрес мы стараемся ответить</w:t>
      </w:r>
      <w:r>
        <w:rPr>
          <w:sz w:val="28"/>
          <w:szCs w:val="28"/>
          <w:lang w:val="ru-RU"/>
        </w:rPr>
        <w:t xml:space="preserve"> более сильным конфликтогеном, часто максимально сильным среди всех возможных.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важно знать формулу конфликта и эффективно ею владеть. Она выглядит следующим образом: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= КОНФЛИКТНАЯ СИТУАЦИЯ + ИНЦИДЕНТ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здесь выступает в роли открыто</w:t>
      </w:r>
      <w:r>
        <w:rPr>
          <w:sz w:val="28"/>
          <w:szCs w:val="28"/>
          <w:lang w:val="ru-RU"/>
        </w:rPr>
        <w:t>го.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Конфликтная ситуация - это накопившиеся противоречия, содержащие истинную причину конфликта.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Инцидент - это стечение обстоятельств, являющихся поводом для конфликта.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формулы видно, что конфликтная ситуация и инцидент независимы друг от друга, т.е. н</w:t>
      </w:r>
      <w:r>
        <w:rPr>
          <w:sz w:val="28"/>
          <w:szCs w:val="28"/>
          <w:lang w:val="ru-RU"/>
        </w:rPr>
        <w:t>и одно из них не является следствием или проявлением другого.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Разрешить конфликт - значит, устранить конфликтную ситуацию и исчерпать инцидент. Понятно, что первое сделать сложнее, но и более важно. К сожалению, на практике в большинстве случаев дело огран</w:t>
      </w:r>
      <w:r>
        <w:rPr>
          <w:sz w:val="28"/>
          <w:szCs w:val="28"/>
          <w:lang w:val="ru-RU"/>
        </w:rPr>
        <w:t xml:space="preserve">ичивается лишь исчерпанием инцидента. </w:t>
      </w:r>
      <w:r>
        <w:rPr>
          <w:sz w:val="28"/>
          <w:szCs w:val="28"/>
          <w:lang w:val="en-US"/>
        </w:rPr>
        <w:t>[14]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 xml:space="preserve">1.1 </w:t>
      </w:r>
      <w:r>
        <w:rPr>
          <w:b/>
          <w:bCs/>
          <w:kern w:val="36"/>
          <w:sz w:val="28"/>
          <w:szCs w:val="28"/>
          <w:lang w:val="ru-RU"/>
        </w:rPr>
        <w:t>Классификация конфликтов</w:t>
      </w:r>
    </w:p>
    <w:p w:rsidR="00000000" w:rsidRDefault="00C359B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конфликт психологический управление межличностный</w:t>
      </w:r>
    </w:p>
    <w:p w:rsidR="00000000" w:rsidRDefault="00C359B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научной литературе существуют различные классификации конфликтов, на мой взгляд, наиболее оптимальным является подразделение: </w:t>
      </w:r>
      <w:r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объему, по длительности протекания, по источнику возникновения.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объему</w:t>
      </w:r>
      <w:r>
        <w:rPr>
          <w:sz w:val="28"/>
          <w:szCs w:val="28"/>
          <w:lang w:val="ru-RU"/>
        </w:rPr>
        <w:t xml:space="preserve"> конфликты подразделяют на (рисунок 1):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внутриличностные;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межличностные;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внутригрупповой;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межгрупповые;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социальные.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[</w:t>
      </w:r>
      <w:r>
        <w:rPr>
          <w:sz w:val="28"/>
          <w:szCs w:val="28"/>
          <w:lang w:val="en-US"/>
        </w:rPr>
        <w:t>8]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Внутриличностный конфликт</w:t>
      </w:r>
    </w:p>
    <w:p w:rsidR="00000000" w:rsidRDefault="00C359B0">
      <w:pPr>
        <w:pStyle w:val="3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Внутриличностный конфликт в</w:t>
      </w:r>
      <w:r>
        <w:rPr>
          <w:sz w:val="28"/>
          <w:szCs w:val="28"/>
          <w:lang w:val="ru-RU"/>
        </w:rPr>
        <w:t>ыражается в сомнениях человека, неудовлетворенности собой и своей жизнедеятельностью. Он часто возникает тогда, когда человеку приходится «играть» несколько несовместимых ролей. Здесь участниками конфликта являются не люди, а различные психологические факт</w:t>
      </w:r>
      <w:r>
        <w:rPr>
          <w:sz w:val="28"/>
          <w:szCs w:val="28"/>
          <w:lang w:val="ru-RU"/>
        </w:rPr>
        <w:t>оры внутреннего мира личности, часто кажущиеся или являющиеся несовместимыми: потребности, мотивы, ценности, чувства. Например, заведующая отделом универсама поставила условие, чтобы продавец отдела предоставила покупателям разнообразную информацию о товар</w:t>
      </w:r>
      <w:r>
        <w:rPr>
          <w:sz w:val="28"/>
          <w:szCs w:val="28"/>
          <w:lang w:val="ru-RU"/>
        </w:rPr>
        <w:t>ах и услугах. Через некоторое время она же выразила свое недовольство тем, что продавец много времени тратит на покупателей и уделяет мало внимания пополнению отдела товарами. Подобные противоречивые требования вызывают у работника состояние фрустрации - д</w:t>
      </w:r>
      <w:r>
        <w:rPr>
          <w:sz w:val="28"/>
          <w:szCs w:val="28"/>
          <w:lang w:val="ru-RU"/>
        </w:rPr>
        <w:t>осаду и низкую степень удовлетворенности работой.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Подобный конфликт ролевой, когда к одному человеку предъявляются противоречивые требования, при которых человек одновременно должен быть исполнителем нескольких ролей.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Межличностные конфликты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один из са</w:t>
      </w:r>
      <w:r>
        <w:rPr>
          <w:sz w:val="28"/>
          <w:szCs w:val="28"/>
          <w:lang w:val="ru-RU"/>
        </w:rPr>
        <w:t>мых распространенных типов конфликта.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Межличностные конфликты </w:t>
      </w:r>
      <w:r>
        <w:rPr>
          <w:b/>
          <w:bCs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это ситуации противоречий, разногласий, столкновений между людьми.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возникает из-за личной неприязни на основе несовпадений ценностей, норм, установок, как при наличии, так и отсутствии объе</w:t>
      </w:r>
      <w:r>
        <w:rPr>
          <w:sz w:val="28"/>
          <w:szCs w:val="28"/>
          <w:lang w:val="ru-RU"/>
        </w:rPr>
        <w:t>ктивных причин конфликта. Они всегда индивидуальны и неповторимы. Зависят от конкретных условий взаимодействия, психологических особенностей состояния людей.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многих случаях причиной межличностного конфликта является сам человек, личностные особенности, </w:t>
      </w:r>
      <w:r>
        <w:rPr>
          <w:sz w:val="28"/>
          <w:szCs w:val="28"/>
          <w:lang w:val="ru-RU"/>
        </w:rPr>
        <w:t>формы его поведения, т.е. ситуационные (физическое утомление, плохое настроение) и характерологические предпосылки развития конфликта (устойчивые качества личности, ее характера, которые располагают к столкновению с окружающими, вызывают чувство антипатии,</w:t>
      </w:r>
      <w:r>
        <w:rPr>
          <w:sz w:val="28"/>
          <w:szCs w:val="28"/>
          <w:lang w:val="ru-RU"/>
        </w:rPr>
        <w:t xml:space="preserve"> противодействия).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использованием понятия «межличностный» для отечественной литературы характерна некоторая двойственность в его употреблении. Одно из его значений приписывает межличностным явлениям статус неформальных: «По главным целям, осущест</w:t>
      </w:r>
      <w:r>
        <w:rPr>
          <w:sz w:val="28"/>
          <w:szCs w:val="28"/>
          <w:lang w:val="ru-RU"/>
        </w:rPr>
        <w:t>вляемым в ходе общения, выделяются функциональное и межличностное». С другой стороны, оно используется в буквальном, более широком смысле для обозначения происходящих «межличностно» явлений. В соответствии с этим «к межличностному поведению принято относит</w:t>
      </w:r>
      <w:r>
        <w:rPr>
          <w:sz w:val="28"/>
          <w:szCs w:val="28"/>
          <w:lang w:val="ru-RU"/>
        </w:rPr>
        <w:t>ь любое наблюдаемое проявление коммуникативной активности индивида, обусловленное фактом реального, предполагаемого или воображаемого присутствия других людей». В этом более широком значении понятие «межличностный».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Яркое описание межличностного конфликта </w:t>
      </w:r>
      <w:r>
        <w:rPr>
          <w:sz w:val="28"/>
          <w:szCs w:val="28"/>
          <w:lang w:val="ru-RU"/>
        </w:rPr>
        <w:t>дал в своем произведении «Сапожки» русский писатель, актер, режиссер В.М. Шукшин: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Сергей Духанин увидел в магазине женские сапожки. И потерял покой: захотелось купить такие сапожки жене. Хоть один раз, думал он, надо сделать ей настоящий подарок. Главное, </w:t>
      </w:r>
      <w:r>
        <w:rPr>
          <w:sz w:val="28"/>
          <w:szCs w:val="28"/>
          <w:lang w:val="ru-RU"/>
        </w:rPr>
        <w:t>красивый подарок.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 долго любовался на сапожки, потом пощелкал ногтем по стеклу прилавка, спросил весело: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сколько же такие «пипеточки» стоят?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«пипеточки»? - не поняла продавщица.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вот, сапожки-то. Ну-ка дай-ка их посмотреть, - попросил он.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Чего?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Сапожки.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Чего их смотреть? Какой размер нужен?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на глаз прикину. Я не знаю, какой размер.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Едет покупать, а не знает какой размер. Их примерять надо, это не тапочки.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вижу, что не тапочки. По цене видно.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 и нечего смотреть.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Ну, вот чего, милая</w:t>
      </w:r>
      <w:r>
        <w:rPr>
          <w:sz w:val="28"/>
          <w:szCs w:val="28"/>
          <w:lang w:val="ru-RU"/>
        </w:rPr>
        <w:t>, - обозлился Сергей, - я же не прошу показать мне ваши панталоны, потому что не желаю их видеть, а прошу показать сапожки, которые лежат на прилавке».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сферами взаимодействиями, где мы сталкиваемся с межличностными проблемами, являются дом и рабо</w:t>
      </w:r>
      <w:r>
        <w:rPr>
          <w:sz w:val="28"/>
          <w:szCs w:val="28"/>
          <w:lang w:val="ru-RU"/>
        </w:rPr>
        <w:t>та. Именно семейные и служебные конфликты являются наиболее распространенным объектом исследования.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Э. Г. Эйдемиллер и В. Юстицкис указывают на несостоятельность представления о семье, для которой характерны стабильность хороших отношений и удовлетвореннос</w:t>
      </w:r>
      <w:r>
        <w:rPr>
          <w:sz w:val="28"/>
          <w:szCs w:val="28"/>
          <w:lang w:val="ru-RU"/>
        </w:rPr>
        <w:t>ть всех семейной жизнью. Напротив, противоречия между личностью и семьей неизбежны, как и необходимость постоянного разрешения возникающих разногласий. В семье человек постоянно оказывается перед выбором - притерпеться к не удовлетворяющим его особенностям</w:t>
      </w:r>
      <w:r>
        <w:rPr>
          <w:sz w:val="28"/>
          <w:szCs w:val="28"/>
          <w:lang w:val="ru-RU"/>
        </w:rPr>
        <w:t xml:space="preserve"> семьи, отстраниться или, пересмотрев свою роль и место в семье, найти новый способ интеграции с нею.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П. Левкович и О. Э. Зуськова делят все семьи на три основные группы с точки зрения уровня конфликтности: стабильные, т. е. справляющиеся с семейными ко</w:t>
      </w:r>
      <w:r>
        <w:rPr>
          <w:sz w:val="28"/>
          <w:szCs w:val="28"/>
          <w:lang w:val="ru-RU"/>
        </w:rPr>
        <w:t>нфликтами; проблемные - частично справляющиеся; нестабильные, не преодолевающие конфликт и имеющие негативную семейную ориентацию. Авторы считают, что основой семейных конфликтов является рассогласование между представлениями супругов относительно потребно</w:t>
      </w:r>
      <w:r>
        <w:rPr>
          <w:sz w:val="28"/>
          <w:szCs w:val="28"/>
          <w:lang w:val="ru-RU"/>
        </w:rPr>
        <w:t>стей друг друга, между представлениями и ожиданиями одного по отношению к другому. Отношения родителей и детей - эта особый тип взаимодействия, которое в силу развития ребенка, постепенного обретения им самостоятельности и взросления закономерно приводит к</w:t>
      </w:r>
      <w:r>
        <w:rPr>
          <w:sz w:val="28"/>
          <w:szCs w:val="28"/>
          <w:lang w:val="ru-RU"/>
        </w:rPr>
        <w:t xml:space="preserve"> возникновению противоречий и их возможно обостренному протеканию, особенно в подростковом возрасте.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Другая сфера межличностных отношений, для которой характерны возможные конфликты, - это работа. В западной литературе подобные ситуации получили специально</w:t>
      </w:r>
      <w:r>
        <w:rPr>
          <w:sz w:val="28"/>
          <w:szCs w:val="28"/>
          <w:lang w:val="ru-RU"/>
        </w:rPr>
        <w:t>е наименование «индустриального конфликта». Оно используется применительно к широкому кругу явлений, куда относятся конфликты между различными социальными категориями работников в силу противоположности их интересов; межличностные конфликты в системе форма</w:t>
      </w:r>
      <w:r>
        <w:rPr>
          <w:sz w:val="28"/>
          <w:szCs w:val="28"/>
          <w:lang w:val="ru-RU"/>
        </w:rPr>
        <w:t>льных (между руководителями и подчиненными) и неформальных отношений (взаимоотношения в группе, конфликты между лидером и членами группы).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изучении конфликтов в трудовых коллективах в центре внимания обычно оказывались причины этих конфликтов. При этом</w:t>
      </w:r>
      <w:r>
        <w:rPr>
          <w:sz w:val="28"/>
          <w:szCs w:val="28"/>
          <w:lang w:val="ru-RU"/>
        </w:rPr>
        <w:t xml:space="preserve"> в качестве типичных выделялись объективные факторы (недостатки производственных процессов, неблагоприятные условия труда, несовершенство системы его оплаты), недостатки в деятельности руководителей (ошибочность решений, недостаточная компетентность), прот</w:t>
      </w:r>
      <w:r>
        <w:rPr>
          <w:sz w:val="28"/>
          <w:szCs w:val="28"/>
          <w:lang w:val="ru-RU"/>
        </w:rPr>
        <w:t>иворечия в интересах членов рабочих групп, нарушения внутригрупповых норм поведения, а также их личностные особенности и другие причины.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Подобно тому, как личностные конфликты описывались в соответствии с мотивационной, когнитивной и деятельностной сферами</w:t>
      </w:r>
      <w:r>
        <w:rPr>
          <w:sz w:val="28"/>
          <w:szCs w:val="28"/>
          <w:lang w:val="ru-RU"/>
        </w:rPr>
        <w:t xml:space="preserve"> жизнедеятельности, можно выделить аналогичные виды межличностных конфликтов.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мотивационным конфликтам могут быть отнесены конфликты интересов - это ситуации, затрагивающие цели, планы, устремления, мотивы участников, оказывающиеся несовместимыми или про</w:t>
      </w:r>
      <w:r>
        <w:rPr>
          <w:sz w:val="28"/>
          <w:szCs w:val="28"/>
          <w:lang w:val="ru-RU"/>
        </w:rPr>
        <w:t>тиворечащими друг другу. Например, у супругов оказываются разные планы по поводу проведения предстоящего отпуска или начальник намеревается послать в командировку подчиненного, который никак не собирался отлучаться из города до конца месяца. Интересы разны</w:t>
      </w:r>
      <w:r>
        <w:rPr>
          <w:sz w:val="28"/>
          <w:szCs w:val="28"/>
          <w:lang w:val="ru-RU"/>
        </w:rPr>
        <w:t>х сторон противоречат друг другу, однако, возможно, им и удастся найти вариант их совмещения.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когнитивным могут быть отнесены так называемые ценностные конфликты - это конфликтные ситуации, в которых разногласия между участниками связаны с их противореча</w:t>
      </w:r>
      <w:r>
        <w:rPr>
          <w:sz w:val="28"/>
          <w:szCs w:val="28"/>
          <w:lang w:val="ru-RU"/>
        </w:rPr>
        <w:t>щими друг другу или несовместимыми представлениями, имеющими для них особое значение. Система ценностей человека отражает то, что является для него наиболее значимым, важным, наполненным смыслом. Например, если речь идет о работе, ценностью будет то, в чем</w:t>
      </w:r>
      <w:r>
        <w:rPr>
          <w:sz w:val="28"/>
          <w:szCs w:val="28"/>
          <w:lang w:val="ru-RU"/>
        </w:rPr>
        <w:t xml:space="preserve"> человек видит для себя основной смысл работы (является ли она для него источником средств к существованию, возможностью самореализации) или ценностями семейных отношений будет то, в чем супруги видят смысл существования семьи, и их представления о том, ка</w:t>
      </w:r>
      <w:r>
        <w:rPr>
          <w:sz w:val="28"/>
          <w:szCs w:val="28"/>
          <w:lang w:val="ru-RU"/>
        </w:rPr>
        <w:t>кой, соответственно, должна быть семья. Наконец, в систему основных ценностей человека могут входить его мировоззренческие, религиозные, нравственные и иные значимые для него представления.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один распространенный вид межличностных конфликтов, относящихс</w:t>
      </w:r>
      <w:r>
        <w:rPr>
          <w:sz w:val="28"/>
          <w:szCs w:val="28"/>
          <w:lang w:val="ru-RU"/>
        </w:rPr>
        <w:t>я к деятельностной сфере - это ролевые конфликты, возникающие из-за нарушения норм или правил взаимодействия. Нормы и правила являются неотъемлемой частью совместного взаимодействия, без которых оно оказывается невозможным. Они могут иметь скрытый, подразу</w:t>
      </w:r>
      <w:r>
        <w:rPr>
          <w:sz w:val="28"/>
          <w:szCs w:val="28"/>
          <w:lang w:val="ru-RU"/>
        </w:rPr>
        <w:t>меваемый характер (например, соблюдение норм этикета, о чем не обязательно договариваться, следование им считается само собой разумеющимся) или быть результатом особых договоренностей, иногда даже письменных (например, оговоренный вклад каждого из участник</w:t>
      </w:r>
      <w:r>
        <w:rPr>
          <w:sz w:val="28"/>
          <w:szCs w:val="28"/>
          <w:lang w:val="ru-RU"/>
        </w:rPr>
        <w:t>ов в общее трудовое взаимодействие). Но в любом случае нарушение общепринятых норм может повлечь за собой возникновение разногласий, взаимных претензий и привести к конфликту между участниками взаимодействия.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Обозначенные виды межличностных конфликтов, ско</w:t>
      </w:r>
      <w:r>
        <w:rPr>
          <w:sz w:val="28"/>
          <w:szCs w:val="28"/>
          <w:lang w:val="ru-RU"/>
        </w:rPr>
        <w:t>рее всего, не исчерпывают всего их реального многообразия. «Живые» конфликты сочетают в себе компоненты их разных видов, кроме того, характер конфликта зависит не только от особенностей противоречий, возникающих между участниками ситуации в процессе взаимо</w:t>
      </w:r>
      <w:r>
        <w:rPr>
          <w:sz w:val="28"/>
          <w:szCs w:val="28"/>
          <w:lang w:val="ru-RU"/>
        </w:rPr>
        <w:t xml:space="preserve">действия, но и от того значения, субъективного смысла, который они вкладывают в эту ситуацию. </w:t>
      </w:r>
      <w:r>
        <w:rPr>
          <w:sz w:val="28"/>
          <w:szCs w:val="28"/>
          <w:lang w:val="en-US"/>
        </w:rPr>
        <w:t>[1]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Внутригрупповой конфликт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Традиционные классификации конфликтов далеко не всегда включают внутригрупповые конфликты. Это связано с тем, что обычным основанием </w:t>
      </w:r>
      <w:r>
        <w:rPr>
          <w:sz w:val="28"/>
          <w:szCs w:val="28"/>
          <w:lang w:val="ru-RU"/>
        </w:rPr>
        <w:t>для разграничения видов конфликта являются его стороны (личностные образования одного субъекта, разные субъекты или группы людей), а в вычленении внутригрупповых конфликтов это основание явным образом нарушается. Действительно, кто является сторонами внутр</w:t>
      </w:r>
      <w:r>
        <w:rPr>
          <w:sz w:val="28"/>
          <w:szCs w:val="28"/>
          <w:lang w:val="ru-RU"/>
        </w:rPr>
        <w:t>игруппового конфликта? Либо отдельные члены группы, либо отдельные группировки внутри нее, либо член группы и остальная ее часть (позиция которой персонифицируется лидером или другим активным членом группы). Это стало основанием для принятого (по крайней м</w:t>
      </w:r>
      <w:r>
        <w:rPr>
          <w:sz w:val="28"/>
          <w:szCs w:val="28"/>
          <w:lang w:val="ru-RU"/>
        </w:rPr>
        <w:t>ере, частью специалистов) мнения, что внутригрупповые конфликты фактически не имеют самостоятельной феноменологии и принимают форму либо межличностных, либо межгрупповых конфликтов. Поэтому описание внутригрупповых конфликтов, как правило, сводится к одной</w:t>
      </w:r>
      <w:r>
        <w:rPr>
          <w:sz w:val="28"/>
          <w:szCs w:val="28"/>
          <w:lang w:val="ru-RU"/>
        </w:rPr>
        <w:t xml:space="preserve"> из упомянутых разновидностей.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Традиционная точка зрения не только социологов, но и психологов, работавших с группами, состояла в том, что конфликты являются негативным явлением для группы и задача состоит в их устранении. Тенденция к поиску «социальной га</w:t>
      </w:r>
      <w:r>
        <w:rPr>
          <w:sz w:val="28"/>
          <w:szCs w:val="28"/>
          <w:lang w:val="ru-RU"/>
        </w:rPr>
        <w:t>рмонии» в группах берет свое начало еще от школы «человеческих отношений». Избегание конфликта, рассматриваемого как «социальная болезнь», и способствование «равновесию» или «состоянию сотрудничества», понимаемым как «социальное здоровье», составляет основ</w:t>
      </w:r>
      <w:r>
        <w:rPr>
          <w:sz w:val="28"/>
          <w:szCs w:val="28"/>
          <w:lang w:val="ru-RU"/>
        </w:rPr>
        <w:t>ную программную ориентацию Элтона Мейо и его индустриальной социологии.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Возможно, именно в противовес доминировавшим идеям Л. Козер в своей революционной работе о позитивных функциях конфликта уделил довольно много внимания позитивным возможностям внутригр</w:t>
      </w:r>
      <w:r>
        <w:rPr>
          <w:sz w:val="28"/>
          <w:szCs w:val="28"/>
          <w:lang w:val="ru-RU"/>
        </w:rPr>
        <w:t>упповых конфликтов. Его основные идеи сводятся к следующему: благодаря конфликту оказывается возможным первичное установление единства или его восстановление, если оно было ранее нарушено. Однако не каждый тип конфликта будет способствовать укреплению груп</w:t>
      </w:r>
      <w:r>
        <w:rPr>
          <w:sz w:val="28"/>
          <w:szCs w:val="28"/>
          <w:lang w:val="ru-RU"/>
        </w:rPr>
        <w:t>пы, равно как и не во всех группах конфликт может реализовывать подобные функции. Наличие этих позитивных потенций конфликта определяется его типом, равно как и особенностями группы.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группа содержит потенциальные возможности конфликта в силу периоди</w:t>
      </w:r>
      <w:r>
        <w:rPr>
          <w:sz w:val="28"/>
          <w:szCs w:val="28"/>
          <w:lang w:val="ru-RU"/>
        </w:rPr>
        <w:t>чески возникающего соперничества между требованиями индивидов. Характер группы будет существенно влиять на особенности этих конфликтов, в частности на их функции. Так, Козер полагает, что чем группа теснее, тем конфликт интенсивнее.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Межгрупповой конфликт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ежгрупповым конфликтом является взаимодействие как между группами людей, так и между отдельными представителями этих групп, а также любые ситуации, в которых участники общения взаимодействуют в межгрупповом измерении, воспринимая друг друга и себя как член</w:t>
      </w:r>
      <w:r>
        <w:rPr>
          <w:sz w:val="28"/>
          <w:szCs w:val="28"/>
          <w:lang w:val="ru-RU"/>
        </w:rPr>
        <w:t>ов разных групп.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всего, когда речь идет о межгрупповых конфликтах, имеются в виду именно конфликты между группами людей.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группы являются предметом изучения многих научных дисциплин - философии, социологии, политологии и, психологии, в перву</w:t>
      </w:r>
      <w:r>
        <w:rPr>
          <w:sz w:val="28"/>
          <w:szCs w:val="28"/>
          <w:lang w:val="ru-RU"/>
        </w:rPr>
        <w:t>ю очередь, социальной. Благодаря этому, а также учитывая очевидную социальную актуальность, межгрупповые конфликты (по сравнению с другими видами конфликтов) чаще становились объектом внимания исследователей и получили более разнообразное описание в литера</w:t>
      </w:r>
      <w:r>
        <w:rPr>
          <w:sz w:val="28"/>
          <w:szCs w:val="28"/>
          <w:lang w:val="ru-RU"/>
        </w:rPr>
        <w:t>туре.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Враждебность, соперничество и войны между группами описывались историками, анализировались философами, социологами, политологами, их изучали в школах, институтах и других учебных заведениях, и потому взгляды психологов на межгрупповые конфликты част</w:t>
      </w:r>
      <w:r>
        <w:rPr>
          <w:sz w:val="28"/>
          <w:szCs w:val="28"/>
          <w:lang w:val="ru-RU"/>
        </w:rPr>
        <w:t>о явно или неявно имели основания в смежных областях знания, равно как и оценивались не только с позиций научно-психологической достоверности.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же, как были описаны личностные и межличностные конфликты, межгрупповые конфликты также могут быть рассмотрен</w:t>
      </w:r>
      <w:r>
        <w:rPr>
          <w:sz w:val="28"/>
          <w:szCs w:val="28"/>
          <w:lang w:val="ru-RU"/>
        </w:rPr>
        <w:t>ы с позиций трех подходов: мотивационного, ситуационного и когнитивного, что находит отражение в литературе по проблемам межгруппового взаимодействия. И точно так же, как и в предыдущих случаях, эти подходы различаются, прежде всего, пониманием истоков и п</w:t>
      </w:r>
      <w:r>
        <w:rPr>
          <w:sz w:val="28"/>
          <w:szCs w:val="28"/>
          <w:lang w:val="ru-RU"/>
        </w:rPr>
        <w:t>рироды конфликтов.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точки зрения мотивационного подхода, поведение группы и ее отношение к другим группам рассматривается как отражение ее внутренних проблем. Например, аутгрупповая (направленная вовне) враждебность является следствием внутренних напряжен</w:t>
      </w:r>
      <w:r>
        <w:rPr>
          <w:sz w:val="28"/>
          <w:szCs w:val="28"/>
          <w:lang w:val="ru-RU"/>
        </w:rPr>
        <w:t>ий и проблем в самой группе, ее собственных противоречий и конфликтов. Подобное объяснение потому и называется мотивационным, что группа нуждается во внешнем конфликте с целью решения своих собственных проблем.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Такое понимание межгрупповых отношений получи</w:t>
      </w:r>
      <w:r>
        <w:rPr>
          <w:sz w:val="28"/>
          <w:szCs w:val="28"/>
          <w:lang w:val="ru-RU"/>
        </w:rPr>
        <w:t xml:space="preserve">ло наиболее явное воплощение в работах Фрейда, утверждавшего, что аутгрупповая враждебность совершенно неизбежна в любом межгрупповом взаимодействии и имеет универсальный характер, поскольку является главным средством поддержания сплоченности и внутренней </w:t>
      </w:r>
      <w:r>
        <w:rPr>
          <w:sz w:val="28"/>
          <w:szCs w:val="28"/>
          <w:lang w:val="ru-RU"/>
        </w:rPr>
        <w:t>стабильности группы.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Гораздо большую привлекательность в изучении межгрупповых конфликтов в психологии (и социальных науках вообще) приобрел ситуационный подход. Как мы видели ранее, для ситуационного подхода характерен поиск психологических явлений в ситу</w:t>
      </w:r>
      <w:r>
        <w:rPr>
          <w:sz w:val="28"/>
          <w:szCs w:val="28"/>
          <w:lang w:val="ru-RU"/>
        </w:rPr>
        <w:t>ации, контексте, особенностях внешних факторов. В исследовании межгрупповых конфликтов именно этот подход стал наиболее плодотворной основой, как теоретических построений, так и эмпирических обобщений.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Ситуационный подход в исследовании межгрупповых конфли</w:t>
      </w:r>
      <w:r>
        <w:rPr>
          <w:sz w:val="28"/>
          <w:szCs w:val="28"/>
          <w:lang w:val="ru-RU"/>
        </w:rPr>
        <w:t>ктов прочно связан с именем Шерифа. Шериф поставил своей целью доказать, что решающими факторами, определяющими конкурентный характер межгруппового взаимодействия, являются факторы ситуации непосредственного взаимодействия групп. В соответствии с этим он в</w:t>
      </w:r>
      <w:r>
        <w:rPr>
          <w:sz w:val="28"/>
          <w:szCs w:val="28"/>
          <w:lang w:val="ru-RU"/>
        </w:rPr>
        <w:t>ыстроил методическую процедуру своего эксперимента, искусственно создав ситуацию конкуренции, жесткого соперничества между группами. Эксперименты Шерифа имели большой резонанс. На фоне пессимистических рассуждений о неизбежной межгрупповой враждебности, бе</w:t>
      </w:r>
      <w:r>
        <w:rPr>
          <w:sz w:val="28"/>
          <w:szCs w:val="28"/>
          <w:lang w:val="ru-RU"/>
        </w:rPr>
        <w:t>рущей свое начало в природе человека и человеческих отношений, доказательства ситуативной обусловленности конфликтов открывали перспективы влияния на межгрупповые отношения и более того, эффективного управления конфликтами. Впоследствии, результаты, получе</w:t>
      </w:r>
      <w:r>
        <w:rPr>
          <w:sz w:val="28"/>
          <w:szCs w:val="28"/>
          <w:lang w:val="ru-RU"/>
        </w:rPr>
        <w:t>нные в рамках ситуационного подхода, лучше согласовывались с идеями и работами социологов в области конфликтов.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Эксперименты С. Уэрчела и коллег уточнили результаты, полученные Шерифом: успешное сотрудничество групп действительно вызывает их взаимную симпа</w:t>
      </w:r>
      <w:r>
        <w:rPr>
          <w:sz w:val="28"/>
          <w:szCs w:val="28"/>
          <w:lang w:val="ru-RU"/>
        </w:rPr>
        <w:t>тию, однако если совместные усилия двух прежде враждовавших групп закончились неудачей, это легко может привести к усугублению конфликта между ними.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Авторы эксперимента сделали вывод о том, что кооперативное взаимодействие как таковое не ведет к симпатии м</w:t>
      </w:r>
      <w:r>
        <w:rPr>
          <w:sz w:val="28"/>
          <w:szCs w:val="28"/>
          <w:lang w:val="ru-RU"/>
        </w:rPr>
        <w:t xml:space="preserve">ежду членами групп, но скорее стимулирует их к пересмотру своих взглядов относительно друг друга. В другом эксперименте тех же авторов имело место наглядное различие между членами взаимодействующих групп - одна группа была одета в белые халаты, а другая - </w:t>
      </w:r>
      <w:r>
        <w:rPr>
          <w:sz w:val="28"/>
          <w:szCs w:val="28"/>
          <w:lang w:val="ru-RU"/>
        </w:rPr>
        <w:t>в красные. В этом случае, когда границы групп были столь явно очерчены, успешная совместная деятельность приводила к меньшей взаимной симпатии, чем в предшествующих экспериментах, тогда как неудача вела к конфликту, даже если группы и не были ранее в конку</w:t>
      </w:r>
      <w:r>
        <w:rPr>
          <w:sz w:val="28"/>
          <w:szCs w:val="28"/>
          <w:lang w:val="ru-RU"/>
        </w:rPr>
        <w:t>рентных отношениях (чего также не наблюдалось в предыдущих экспериментах). Таким образом, решающим условием оказались воспринимаемые границы между группами, а установки групп относительно друг друга зависели от выраженности этих границ. Эксперимент, начавш</w:t>
      </w:r>
      <w:r>
        <w:rPr>
          <w:sz w:val="28"/>
          <w:szCs w:val="28"/>
          <w:lang w:val="ru-RU"/>
        </w:rPr>
        <w:t>ийся скорее в духе ситуационного подхода Шерифа, дал результаты в когнитивной системе взаимоотношений.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Когнитивный подход к межгрупповому взаимодействию делает акцент на решающей роли когнитивных установок групп относительно друг друга. Прежде всего, в сер</w:t>
      </w:r>
      <w:r>
        <w:rPr>
          <w:sz w:val="28"/>
          <w:szCs w:val="28"/>
          <w:lang w:val="ru-RU"/>
        </w:rPr>
        <w:t>ии экспериментов было показано, что аутгрупповая враждебность может наблюдаться и без объективного конфликта интересов, на наличии которого основывалась вся реалистическая теория конфликтов. Это стало началом поиска иных составляющих межгрупповых конфликто</w:t>
      </w:r>
      <w:r>
        <w:rPr>
          <w:sz w:val="28"/>
          <w:szCs w:val="28"/>
          <w:lang w:val="ru-RU"/>
        </w:rPr>
        <w:t>в. Данное направление связано, прежде всего, с именем крупнейшего европейского психолога Г. Тэджфела, известного своими работами по теории социальной идентичности.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Следовательно, решающим фактором межгруппового взаимодействия являются не кооперативный или </w:t>
      </w:r>
      <w:r>
        <w:rPr>
          <w:sz w:val="28"/>
          <w:szCs w:val="28"/>
          <w:lang w:val="ru-RU"/>
        </w:rPr>
        <w:t>конкурентный характер ситуации их взаимодействия, но возникающие при этом социальные установки. Точно так же общие цели не могут сами по себе вести к разрешению межгрупповых конфликтов, которое зависит от того, формируются ли социальные установки, объединя</w:t>
      </w:r>
      <w:r>
        <w:rPr>
          <w:sz w:val="28"/>
          <w:szCs w:val="28"/>
          <w:lang w:val="ru-RU"/>
        </w:rPr>
        <w:t>ющие группы и способствующие преодолению их психологического противостояния. [</w:t>
      </w:r>
      <w:r>
        <w:rPr>
          <w:sz w:val="28"/>
          <w:szCs w:val="28"/>
          <w:lang w:val="en-US"/>
        </w:rPr>
        <w:t>5]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конфликт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конфликт в традиции отечественных исследований рассматривается как обострение социальных противоречий, как столкновение, в котором стороны предс</w:t>
      </w:r>
      <w:r>
        <w:rPr>
          <w:sz w:val="28"/>
          <w:szCs w:val="28"/>
          <w:lang w:val="ru-RU"/>
        </w:rPr>
        <w:t xml:space="preserve">тавлены социальными общностями: этническими группами, классами, государственными образованиями; таким образом, в содержание понятия «социальный конфликт» включаются явления и процессы, разворачивающиеся на уровне макроструктур. Типичным является следующее </w:t>
      </w:r>
      <w:r>
        <w:rPr>
          <w:sz w:val="28"/>
          <w:szCs w:val="28"/>
          <w:lang w:val="ru-RU"/>
        </w:rPr>
        <w:t>определение социального конфликта - «предельный случай обострения социальных противоречий, выражающийся в столкновении различных социальных общностей: классов, наций, государств, социальных групп, социальных институтов, обусловленном противоположностью или</w:t>
      </w:r>
      <w:r>
        <w:rPr>
          <w:sz w:val="28"/>
          <w:szCs w:val="28"/>
          <w:lang w:val="ru-RU"/>
        </w:rPr>
        <w:t xml:space="preserve"> существенным различием их интересов, целей, тенденций развития». К социальным конфликтам относятся военные, этнические, экономические и политические конфликты. В западной науке понятие социального конфликта используется более широко, и семейные ссоры или </w:t>
      </w:r>
      <w:r>
        <w:rPr>
          <w:sz w:val="28"/>
          <w:szCs w:val="28"/>
          <w:lang w:val="ru-RU"/>
        </w:rPr>
        <w:t>организационные противоречия тоже могут называться социальными конфликтами.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Проблематика социальных конфликтов в отечественной науке относится к сфере интересов социологии. Однако, как указывает Л. А. Петровская, «основанием для широкого поля социально-пси</w:t>
      </w:r>
      <w:r>
        <w:rPr>
          <w:sz w:val="28"/>
          <w:szCs w:val="28"/>
          <w:lang w:val="ru-RU"/>
        </w:rPr>
        <w:t>хологических исследований конфликта служит ...присутствие вторичных социально-психологических аспектов во всяком социальном конфликте». «Включенность» психологических аспектов в любую социальную проблему необходимо предполагает обращение для ее понимания к</w:t>
      </w:r>
      <w:r>
        <w:rPr>
          <w:sz w:val="28"/>
          <w:szCs w:val="28"/>
          <w:lang w:val="ru-RU"/>
        </w:rPr>
        <w:t xml:space="preserve"> психологическим факторам и закономерностям взаимодействия людей, выявляемым социальной психологией.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Конфликты такого типа предполагают наличие значительного расхождения во времени между причинами, породившими эти конфликты и их последствиями. Примером так</w:t>
      </w:r>
      <w:r>
        <w:rPr>
          <w:sz w:val="28"/>
          <w:szCs w:val="28"/>
          <w:lang w:val="ru-RU"/>
        </w:rPr>
        <w:t>ого конфликта является сложившаяся ситуация в Югославии. Положение косовских албанцев является камнем преткновения возникшего в Югославии межнационального конфликта. Неразрешимые противоречия, возникшие в Косово, являются ярким примером межнациональной роз</w:t>
      </w:r>
      <w:r>
        <w:rPr>
          <w:sz w:val="28"/>
          <w:szCs w:val="28"/>
          <w:lang w:val="ru-RU"/>
        </w:rPr>
        <w:t>ни. Вмешательство Соединенных Штатов Америки во внутренние дела Югославии предает этому конфликту особую выразительность. Обострение национальных противоречий может явиться началом третьей мировой войны, поскольку стратегические интересы России и НАТО пере</w:t>
      </w:r>
      <w:r>
        <w:rPr>
          <w:sz w:val="28"/>
          <w:szCs w:val="28"/>
          <w:lang w:val="ru-RU"/>
        </w:rPr>
        <w:t>секаются непосредственно на территории Восточной Европы. [2]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длительности протекания</w:t>
      </w:r>
      <w:r>
        <w:rPr>
          <w:sz w:val="28"/>
          <w:szCs w:val="28"/>
          <w:lang w:val="ru-RU"/>
        </w:rPr>
        <w:t xml:space="preserve"> конфликты можно подразделить на кратковременные и затяжные. </w:t>
      </w:r>
      <w:r>
        <w:rPr>
          <w:sz w:val="28"/>
          <w:szCs w:val="28"/>
          <w:lang w:val="en-US"/>
        </w:rPr>
        <w:t>[3]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чаще всего являются следствием взаимного непонимания или ошибок, которые быстро осознаются. Вторы</w:t>
      </w:r>
      <w:r>
        <w:rPr>
          <w:sz w:val="28"/>
          <w:szCs w:val="28"/>
          <w:lang w:val="ru-RU"/>
        </w:rPr>
        <w:t>е же связаны с глубокими нравственно-психологическими травмами или с объективными трудностями. Длительность конфликта зависит как от предмета противоречий, так и от характера столкнувшихся людей. Длительные конфликты очень опасны, поскольку в них конфликту</w:t>
      </w:r>
      <w:r>
        <w:rPr>
          <w:sz w:val="28"/>
          <w:szCs w:val="28"/>
          <w:lang w:val="ru-RU"/>
        </w:rPr>
        <w:t>ющие личности закрепляют свое негативное состояние. Частота конфликтов может вызвать глубокую и длительную напряженность отношений.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источнику возникновения</w:t>
      </w:r>
      <w:r>
        <w:rPr>
          <w:sz w:val="28"/>
          <w:szCs w:val="28"/>
          <w:lang w:val="ru-RU"/>
        </w:rPr>
        <w:t xml:space="preserve"> конфликты можно разделить на объективно и субъективно обусловленные.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Объективным считается возник</w:t>
      </w:r>
      <w:r>
        <w:rPr>
          <w:sz w:val="28"/>
          <w:szCs w:val="28"/>
          <w:lang w:val="ru-RU"/>
        </w:rPr>
        <w:t>новение конфликта в сложной противоречивой ситуации, в которой оказываются люди. Плохие условия труда, нечеткое разделение функций и ответственности - такого рода проблемы относятся к числу конфликтных, т.е. объективно оказываются той почвой, на которой ле</w:t>
      </w:r>
      <w:r>
        <w:rPr>
          <w:sz w:val="28"/>
          <w:szCs w:val="28"/>
          <w:lang w:val="ru-RU"/>
        </w:rPr>
        <w:t>гко возникает напряженная обстановка. Если люди поставлены в такие условия, то независимо от их настроения, характеров, сложившихся в коллективе настроений и призывов к взаимопониманию и сдержанности вероятность возникновения конфликта довольно велика. Уст</w:t>
      </w:r>
      <w:r>
        <w:rPr>
          <w:sz w:val="28"/>
          <w:szCs w:val="28"/>
          <w:lang w:val="ru-RU"/>
        </w:rPr>
        <w:t>ранить конфликты, вызванные такими причинами, можно только изменив объективную ситуацию. В этих случаях конфликт выполняет своего рода сигнальную функцию, указывая на неблагополучие в жизнедеятельности коллектива.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Субъективным будет возникновение конфликта</w:t>
      </w:r>
      <w:r>
        <w:rPr>
          <w:sz w:val="28"/>
          <w:szCs w:val="28"/>
          <w:lang w:val="ru-RU"/>
        </w:rPr>
        <w:t xml:space="preserve"> в связи с личностными особенностями конфликтующих, с ситуациями, создающими преграды на пути удовлетворения наших стремлений, желаний интересов. Принятое решение кажется ошибочным, оценка труда неправильной, поведение коллег неприемлемым.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Глава 2. Управ</w:t>
      </w:r>
      <w:r>
        <w:rPr>
          <w:b/>
          <w:bCs/>
          <w:sz w:val="28"/>
          <w:szCs w:val="28"/>
          <w:lang w:val="ru-RU"/>
        </w:rPr>
        <w:t>ление конфликтной ситуацией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Любой конфликт можно рассматривать в узком и широком смысле. В узком смысле имеется в виду непосредственное столкновение сторон. В широком смысле - это процесс, состоящий из нескольких этапов, где само столкновение является лиш</w:t>
      </w:r>
      <w:r>
        <w:rPr>
          <w:sz w:val="28"/>
          <w:szCs w:val="28"/>
          <w:lang w:val="ru-RU"/>
        </w:rPr>
        <w:t>ь одним из них. На первом этапе складывается конфликтная ситуация, т.е. такое положение дел, при котором интересы сторон объективно вступают в противоречие друг с другом, но открытого столкновения еще нет (рисунок 2). [6]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Такая ситуация может возникнуть по</w:t>
      </w:r>
      <w:r>
        <w:rPr>
          <w:sz w:val="28"/>
          <w:szCs w:val="28"/>
          <w:lang w:val="ru-RU"/>
        </w:rPr>
        <w:t xml:space="preserve"> инициативе одной из сторон, а может явиться следствием давно возникших противоречий или неудовлетворенности существующим положением дел.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Действующими лицами любой конфликтной ситуации являются в первую очередь ее участники. Главными из них являются против</w:t>
      </w:r>
      <w:r>
        <w:rPr>
          <w:sz w:val="28"/>
          <w:szCs w:val="28"/>
          <w:lang w:val="ru-RU"/>
        </w:rPr>
        <w:t>остоящие друг другу стороны, или оппоненты. В практической деятельности далеко не всегда можно сразу определить подобных оппонентов, так как до определенного времени они могут явно не проявлять своих намерений, целей и устремлений. Остальные участники буду</w:t>
      </w:r>
      <w:r>
        <w:rPr>
          <w:sz w:val="28"/>
          <w:szCs w:val="28"/>
          <w:lang w:val="ru-RU"/>
        </w:rPr>
        <w:t>щего конфликта могут выступать в роли подстрекателей, пособников и организаторов.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Подстрекателем является лицо, которое подталкивает стороны к противоборству.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Пособник оказывает содействие участникам конфликтов советами, технической поддержкой.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</w:t>
      </w:r>
      <w:r>
        <w:rPr>
          <w:sz w:val="28"/>
          <w:szCs w:val="28"/>
          <w:lang w:val="ru-RU"/>
        </w:rPr>
        <w:t>р обычно планирует конфликт, но далеко не всегда сам участвует в нем.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Следующий важный элемент конфликтной ситуации - объект, который чаще всего неделим либо вообще, либо «по справедливости». Подобным объектом может быть, например, какой-либо дефицитный, д</w:t>
      </w:r>
      <w:r>
        <w:rPr>
          <w:sz w:val="28"/>
          <w:szCs w:val="28"/>
          <w:lang w:val="ru-RU"/>
        </w:rPr>
        <w:t>орогой ресурс или только что закупленное новое оборудование.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Несовпадение взглядов сторон на объект образует предмет конфликтной ситуации.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Различают объективные и субъективные конфликтные ситуации.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Объективной ситуация является, когда для столкновения уже </w:t>
      </w:r>
      <w:r>
        <w:rPr>
          <w:sz w:val="28"/>
          <w:szCs w:val="28"/>
          <w:lang w:val="ru-RU"/>
        </w:rPr>
        <w:t>имеются соответствующие основания. Субъективные ситуации по своей природе всегда эмоциональны и бывают следствием психологической несовместимости людей, их нежелания понять друг друга. В том случае, когда различия во взглядах мнимые и люди просто по-разном</w:t>
      </w:r>
      <w:r>
        <w:rPr>
          <w:sz w:val="28"/>
          <w:szCs w:val="28"/>
          <w:lang w:val="ru-RU"/>
        </w:rPr>
        <w:t>у выражают одно и то же мнение, конфликтная ситуация оказывается еще и беспредметной.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прошествии некоторого времени с конфликтной ситуацией могут произойти следующие события [11]: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может сохраниться в прежнем состоянии;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может исчезнуть (если перестан</w:t>
      </w:r>
      <w:r>
        <w:rPr>
          <w:sz w:val="28"/>
          <w:szCs w:val="28"/>
          <w:lang w:val="ru-RU"/>
        </w:rPr>
        <w:t>ет существовать сам объект, породивший ее);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трансформироваться в другую;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обостриться под воздействием инцидента, т.е. события или обстоятельства, послужившего конкретным толчком или поводом к столкновению сторон.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инцидент является второй фазой к</w:t>
      </w:r>
      <w:r>
        <w:rPr>
          <w:sz w:val="28"/>
          <w:szCs w:val="28"/>
          <w:lang w:val="ru-RU"/>
        </w:rPr>
        <w:t>онфликта. Он представляет собой событие или действие одной из сторон, затрагивающее интересы другой. Такое событие или действие может быть целенаправленно спровоцированным или произойти случайно в силу сложившихся обстоятельств. Инцидент обычно дает толчок</w:t>
      </w:r>
      <w:r>
        <w:rPr>
          <w:sz w:val="28"/>
          <w:szCs w:val="28"/>
          <w:lang w:val="ru-RU"/>
        </w:rPr>
        <w:t xml:space="preserve"> к тому, что противостояние становится открытым и выражается в различных видах конфликтного поведения. В большинстве случаев такое поведение ставит своей целью помешать другой стороне реализовать свои интересы.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Третья фаза развития конфликта - кризис и раз</w:t>
      </w:r>
      <w:r>
        <w:rPr>
          <w:sz w:val="28"/>
          <w:szCs w:val="28"/>
          <w:lang w:val="ru-RU"/>
        </w:rPr>
        <w:t>рыв нормальных отношений между сторонами.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фазе происходит открытое противоборство сторон, которое может проявляться в таких формах, как захват и удержание спорного объекта, оскорбляющие высказывания и действия, прямое насилие над оппонентом.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Конфлик</w:t>
      </w:r>
      <w:r>
        <w:rPr>
          <w:sz w:val="28"/>
          <w:szCs w:val="28"/>
          <w:lang w:val="ru-RU"/>
        </w:rPr>
        <w:t xml:space="preserve">ты в организации могут осуществляться в следующих основных формах: образование клик; интриги; забастовки; саботаж. </w:t>
      </w:r>
      <w:r>
        <w:rPr>
          <w:sz w:val="28"/>
          <w:szCs w:val="28"/>
          <w:lang w:val="en-US"/>
        </w:rPr>
        <w:t>[4]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Кликой называется группа работников, активно противопоставляющих себя официальной власти и стремящихся любыми средствами достигнуть корыс</w:t>
      </w:r>
      <w:r>
        <w:rPr>
          <w:sz w:val="28"/>
          <w:szCs w:val="28"/>
          <w:lang w:val="ru-RU"/>
        </w:rPr>
        <w:t>тных, неблаговидных целей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интригой понимают нечестное запутывание окружающих для того, чтобы вынудить их к действиям, выгодным инициаторам, и нанесению ущерба тем, против кого она направлена. Основным орудием интриги является искаженная информация, рас</w:t>
      </w:r>
      <w:r>
        <w:rPr>
          <w:sz w:val="28"/>
          <w:szCs w:val="28"/>
          <w:lang w:val="ru-RU"/>
        </w:rPr>
        <w:t>пространяемая через «третьи руки», очерняя одних людей или обеляя других и, соответственно, их поступки.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Забастовка - это временное организованное прекращение работы с выдвижением совместных требований к администрации. Как правило, она заранее планируется,</w:t>
      </w:r>
      <w:r>
        <w:rPr>
          <w:sz w:val="28"/>
          <w:szCs w:val="28"/>
          <w:lang w:val="ru-RU"/>
        </w:rPr>
        <w:t xml:space="preserve"> но при крайнем обострении отношений может вспыхнуть и стихийно.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Саботаж всегда происходит в рамках буквы закона и характерен для бюрократических организаций. Правила, регламентирующие их деятельность, бывают иногда настолько жесткими, что продуктивная раб</w:t>
      </w:r>
      <w:r>
        <w:rPr>
          <w:sz w:val="28"/>
          <w:szCs w:val="28"/>
          <w:lang w:val="ru-RU"/>
        </w:rPr>
        <w:t>ота оказывается возможной только при их нарушении. Неукоснительное же их исполнение (в чем саботаж часто и проявляется) ее парализует. Работники прибегают к этому методу, чтобы отстоять свои законные, по их мнению, права.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В организациях выделяют следующие </w:t>
      </w:r>
      <w:r>
        <w:rPr>
          <w:sz w:val="28"/>
          <w:szCs w:val="28"/>
          <w:lang w:val="ru-RU"/>
        </w:rPr>
        <w:t>виды конфликтной борьбы: бойкот; травля; словесная агрессия; митинги; забастовки; саботаж. [</w:t>
      </w:r>
      <w:r>
        <w:rPr>
          <w:sz w:val="28"/>
          <w:szCs w:val="28"/>
          <w:lang w:val="en-US"/>
        </w:rPr>
        <w:t>9]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бойкотом понимают полный или частичный отказ или уклонение от действий в интересах тех, кого считают противниками или соперниками.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травлей понимают дейст</w:t>
      </w:r>
      <w:r>
        <w:rPr>
          <w:sz w:val="28"/>
          <w:szCs w:val="28"/>
          <w:lang w:val="ru-RU"/>
        </w:rPr>
        <w:t>вия для ослабления или компрометации соперников путем замалчивания, отрицания, умаления их роли и достоинств.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Словесная агрессия включает выдвижение обвинений, оскорбления, сплетни, неблаговидные оценки противников с целью их дискредитации.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Четвертая фаза </w:t>
      </w:r>
      <w:r>
        <w:rPr>
          <w:sz w:val="28"/>
          <w:szCs w:val="28"/>
          <w:lang w:val="ru-RU"/>
        </w:rPr>
        <w:t>носит название завершение конфликта. Конфликт может закончиться разрешением противоречий, перемирием или тупиком. Противоборство в конфликтной ситуации заканчивается быстрее при значительном перевесе сил одной из сторон. Но оно может стать затяжным с черед</w:t>
      </w:r>
      <w:r>
        <w:rPr>
          <w:sz w:val="28"/>
          <w:szCs w:val="28"/>
          <w:lang w:val="ru-RU"/>
        </w:rPr>
        <w:t>ованием наступления и обороны, перемежаться с переговорами.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Объективный конфликт завершается прекращением существования его объекта как вследствие ликвидации или самоликвидации, так и потери своего значения для сторон в силу изменившихся обстоятельств.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</w:t>
      </w:r>
      <w:r>
        <w:rPr>
          <w:sz w:val="28"/>
          <w:szCs w:val="28"/>
          <w:lang w:val="ru-RU"/>
        </w:rPr>
        <w:t>тдельных случаях объект конфликта может быть также оставлен у одного из оппонентов при устранении остальных.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ни того, ни другого не происходит, то противостояние затягивается и начинают работать различные психологические механизмы, превращающие объект</w:t>
      </w:r>
      <w:r>
        <w:rPr>
          <w:sz w:val="28"/>
          <w:szCs w:val="28"/>
          <w:lang w:val="ru-RU"/>
        </w:rPr>
        <w:t>ивный конфликт в субъективный.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Бороться с субъективными конфликтами значительно сложнее, и поэтому крайне нежелательна трансформация объективных конфликтов в субъективные. Преодоление субъективных конфликтов может осуществляться с помощью нескольких методо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en-US"/>
        </w:rPr>
        <w:t xml:space="preserve"> [7]</w:t>
      </w:r>
      <w:r>
        <w:rPr>
          <w:sz w:val="28"/>
          <w:szCs w:val="28"/>
          <w:lang w:val="ru-RU"/>
        </w:rPr>
        <w:t>: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разъединения участников конфликтов;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психологической перестройки участников конфликтов;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изменения рангов участников конфликтов;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заключения перемирия.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Недостатком разъединения участников конфликта может явиться прерывание ритмичного осуществл</w:t>
      </w:r>
      <w:r>
        <w:rPr>
          <w:sz w:val="28"/>
          <w:szCs w:val="28"/>
          <w:lang w:val="ru-RU"/>
        </w:rPr>
        <w:t>ения технологического процесса, что негативно скажется на выпуске продукции и результатах хозяйственной деятельности.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перестройка участников конфликта довольно редко оказывается результативной ввиду значительной сложности воздействия на инд</w:t>
      </w:r>
      <w:r>
        <w:rPr>
          <w:sz w:val="28"/>
          <w:szCs w:val="28"/>
          <w:lang w:val="ru-RU"/>
        </w:rPr>
        <w:t>ивидуальные и личностные качества работающих.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некоторых случаях изменение рангов участников конфликтов может привести к преодолению данного конфликта. Так, например, по мнению специалистов, конфликт в цехе предприятия вряд ли будет продолжаться, если оди</w:t>
      </w:r>
      <w:r>
        <w:rPr>
          <w:sz w:val="28"/>
          <w:szCs w:val="28"/>
          <w:lang w:val="ru-RU"/>
        </w:rPr>
        <w:t>н из работников, занимавший одинаковую с мастерами должность будет, назначен начальником цеха.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Способствует преодолению конфликта перемирие, в рамках которого стороны, оставаясь на своих позициях, прекращают «боевые действия», хотя сама конфликтная ситуаци</w:t>
      </w:r>
      <w:r>
        <w:rPr>
          <w:sz w:val="28"/>
          <w:szCs w:val="28"/>
          <w:lang w:val="ru-RU"/>
        </w:rPr>
        <w:t>я в данном случае продолжает сохраняться. Когда конфликт в организации неуправляем, это может привести к серьезной конфронтации. Бывают случаи, когда менеджеры и рядовые работники отдельных цехов предприятий перестают общаться друг с другом, отказываются о</w:t>
      </w:r>
      <w:r>
        <w:rPr>
          <w:sz w:val="28"/>
          <w:szCs w:val="28"/>
          <w:lang w:val="ru-RU"/>
        </w:rPr>
        <w:t>т любого сотрудничества, что крайне отрицательно сказывается на результатах производственной деятельности. В конечном итоге подобная ситуация разобщения в большинстве случаев приводит к деградации организации в целом.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на предприятиях может принима</w:t>
      </w:r>
      <w:r>
        <w:rPr>
          <w:sz w:val="28"/>
          <w:szCs w:val="28"/>
          <w:lang w:val="ru-RU"/>
        </w:rPr>
        <w:t>ть множество различных форм. Какой бы ни была природа конфликта, менеджеры должны проанализировать его, понять и уметь управлять им. Некоторые крупные предприятия вводят даже должность менеджера по отношениям с работающими (конфликтолога).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</w:t>
      </w:r>
      <w:r>
        <w:rPr>
          <w:sz w:val="28"/>
          <w:szCs w:val="28"/>
          <w:lang w:val="ru-RU"/>
        </w:rPr>
        <w:t>я конфликтологами разработаны и продолжают разрабатываться способы предотвращения, профилактики конфликтов и методы их «безболезненного» разрешения.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2.1 Типы поведения людей в конфликтной ситуации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по-разному ведут себя в конфликтных ситуациях: одни</w:t>
      </w:r>
      <w:r>
        <w:rPr>
          <w:sz w:val="28"/>
          <w:szCs w:val="28"/>
          <w:lang w:val="ru-RU"/>
        </w:rPr>
        <w:t xml:space="preserve"> чаще уступают, отказываясь от своих желаний и мнений, другие - жёстко отстаивают свою точку зрения. Доктор психологических наук Н. Обозов выделяет три типа поведения в конфликте: поведение «практика», «собеседника», «мыслителя». В зависимости от типов, вк</w:t>
      </w:r>
      <w:r>
        <w:rPr>
          <w:sz w:val="28"/>
          <w:szCs w:val="28"/>
          <w:lang w:val="ru-RU"/>
        </w:rPr>
        <w:t>люченных в конфликт личностей, он может протекать по-разному [10].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«Практик» действует под лозунгом «Лучшая защита - нападение». Действенность людей практического типа способствует увеличению длительности конфликта. Его неуемная потребность в преобразовани</w:t>
      </w:r>
      <w:r>
        <w:rPr>
          <w:sz w:val="28"/>
          <w:szCs w:val="28"/>
          <w:lang w:val="ru-RU"/>
        </w:rPr>
        <w:t>и внешнего окружения, в том числе в изменении позиций других людей, может приводить к разнообразным столкновениям, напряженности в отношениях. «Практик» менее чувствителен к мелким недомолвкам, поэтому в результате конфликта отношения нарушаются очень силь</w:t>
      </w:r>
      <w:r>
        <w:rPr>
          <w:sz w:val="28"/>
          <w:szCs w:val="28"/>
          <w:lang w:val="ru-RU"/>
        </w:rPr>
        <w:t>но.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«собеседника» характерен лозунг «Плохой мир лучше, чем хорошая война». Главное для него - общение с людьми. «Собеседники» более поверхностны в отношениях, круг знакомства и друзей у них достаточно велик, и близкие отношения для них этим компенсирую</w:t>
      </w:r>
      <w:r>
        <w:rPr>
          <w:sz w:val="28"/>
          <w:szCs w:val="28"/>
          <w:lang w:val="ru-RU"/>
        </w:rPr>
        <w:t>тся. «Собеседники» не способны на длительное противостояние в конфликте. Они умеют так разрешить конфликт, чтобы как можно меньше затронуть глубинные чувства. Этот тип личности чувствителен к изменению настроения партнера и, стремиться сгладить возникающее</w:t>
      </w:r>
      <w:r>
        <w:rPr>
          <w:sz w:val="28"/>
          <w:szCs w:val="28"/>
          <w:lang w:val="ru-RU"/>
        </w:rPr>
        <w:t xml:space="preserve"> противоречие в самом его начале. «Собеседники» более открыты для принятия мнения другого и не очень стремятся изменить это мнение, изначально предпочитая сотрудничество. Поэтому очень часто они становятся неофициальными эмоционально-исповедальными лидерам</w:t>
      </w:r>
      <w:r>
        <w:rPr>
          <w:sz w:val="28"/>
          <w:szCs w:val="28"/>
          <w:lang w:val="ru-RU"/>
        </w:rPr>
        <w:t>и коллектива.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«Мыслителям» свойственна позиция «Пускай думает, что он победил!». «Мыслитель» ориентирован на познание себя и окружающего мира. В конфликте он выстраивает сложную систему доказательств своей правоты и неправоты своего оппонента. «Мыслитель» </w:t>
      </w:r>
      <w:r>
        <w:rPr>
          <w:sz w:val="28"/>
          <w:szCs w:val="28"/>
          <w:lang w:val="ru-RU"/>
        </w:rPr>
        <w:t>хорошо продумывает логику своего поведения, более осторожен в действиях, хотя и менее чувствителен, чем «собеседник». В общении «мыслители» предпочитают дистанцию, поэтому реже попадают в конфликтные ситуации, но больше уязвимы в близких личных отношениях,</w:t>
      </w:r>
      <w:r>
        <w:rPr>
          <w:sz w:val="28"/>
          <w:szCs w:val="28"/>
          <w:lang w:val="ru-RU"/>
        </w:rPr>
        <w:t xml:space="preserve"> где и степень включенности в конфликт будет очень высокая.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Люди по-разному воспринимают противоречия и конфликты, касающиеся их. Так, «мыслители» более всего чувствительны к противоречиям и конфликтам в сфере духовных ценностей или идей. «Практику» важнее</w:t>
      </w:r>
      <w:r>
        <w:rPr>
          <w:sz w:val="28"/>
          <w:szCs w:val="28"/>
          <w:lang w:val="ru-RU"/>
        </w:rPr>
        <w:t xml:space="preserve"> единство практических исходов, целей совместной деятельности. «Собеседники» остро реагируют на оценку эмоционально-коммуникативных способностей, оценка же интеллектуальных качеств или практической хватки затрагивает их значительно меньше. [</w:t>
      </w:r>
      <w:r>
        <w:rPr>
          <w:sz w:val="28"/>
          <w:szCs w:val="28"/>
          <w:lang w:val="en-US"/>
        </w:rPr>
        <w:t>12]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</w:t>
      </w:r>
      <w:r>
        <w:rPr>
          <w:b/>
          <w:bCs/>
          <w:sz w:val="28"/>
          <w:szCs w:val="28"/>
          <w:lang w:val="ru-RU"/>
        </w:rPr>
        <w:t>е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подводя итог выше сказанному, мы рассмотрели понятие конфликта, его классификацию, управление конфликтной ситуацией, типы поведения людей в них и полезность данной темы.</w:t>
      </w:r>
    </w:p>
    <w:p w:rsidR="00000000" w:rsidRDefault="00C359B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Конфликт чаще всего проявляется при попытке убедить другую сторону. </w:t>
      </w:r>
      <w:r>
        <w:rPr>
          <w:sz w:val="28"/>
          <w:szCs w:val="28"/>
          <w:lang w:val="ru-RU"/>
        </w:rPr>
        <w:t>Человек может попытаться убедить других принять его точку зрения или игнорировать чужую с помощью таких средств, как принуждение, вознаграждение, обращение к традициям, убеждения.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Всем известно, что болезнь легче предупредить, чем лечить. Так и конфликты. </w:t>
      </w:r>
      <w:r>
        <w:rPr>
          <w:sz w:val="28"/>
          <w:szCs w:val="28"/>
          <w:lang w:val="ru-RU"/>
        </w:rPr>
        <w:t>Их возникновение надо уметь распознать с самого начала. Надо заранее заблокировать те места, где они могут зародиться, устранить те причины, которые могут привести к ним. Большое значение для профилактики конфликта имеет четкая организация труда, бесперебо</w:t>
      </w:r>
      <w:r>
        <w:rPr>
          <w:sz w:val="28"/>
          <w:szCs w:val="28"/>
          <w:lang w:val="ru-RU"/>
        </w:rPr>
        <w:t>йный режим работы, моральное удовлетворение работников, что обеспечивает их хороший настрой, уверенность в себе и рабочей группе. Конфликты можно предупредить систематической работой в коллективе. Чем сплоченнее коллектив, тем меньше возможности возникнове</w:t>
      </w:r>
      <w:r>
        <w:rPr>
          <w:sz w:val="28"/>
          <w:szCs w:val="28"/>
          <w:lang w:val="ru-RU"/>
        </w:rPr>
        <w:t>ния в нем конфликтов. [</w:t>
      </w:r>
      <w:r>
        <w:rPr>
          <w:sz w:val="28"/>
          <w:szCs w:val="28"/>
          <w:lang w:val="en-US"/>
        </w:rPr>
        <w:t>13]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Рекомендуются следующие основные методы предупреждения производственных конфликтов.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Правильный подбор и четкая расстановка кадров.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Систематический контроль и тщательная проверка реализуемых решений.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Объективность в оценке с</w:t>
      </w:r>
      <w:r>
        <w:rPr>
          <w:sz w:val="28"/>
          <w:szCs w:val="28"/>
          <w:lang w:val="ru-RU"/>
        </w:rPr>
        <w:t>пособностей и результатов трудовой деятельности работников.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Повседневная воспитательная работа в коллективе.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Список использованных источников и литературы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Аминов И.И. Психология делового общения. - М.: Омега-Л, 2007. - 356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Андреева Т.М. Социа</w:t>
      </w:r>
      <w:r>
        <w:rPr>
          <w:sz w:val="28"/>
          <w:szCs w:val="28"/>
          <w:lang w:val="ru-RU"/>
        </w:rPr>
        <w:t>льная психология. - М.: Аспект пресс, 2008 - 166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Баева О.А. Ораторское искусство и деловое общение. - М.: Юнити-Дана, 2007. - 234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Барышева А.Д., Матюхина Ю.А., Шередер Н.Г. Этика и психология делового общения (сфера сервиса). М.: ИНФРА-М, 2008. -</w:t>
      </w:r>
      <w:r>
        <w:rPr>
          <w:sz w:val="28"/>
          <w:szCs w:val="28"/>
          <w:lang w:val="ru-RU"/>
        </w:rPr>
        <w:t xml:space="preserve"> 344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Бороздина Т.В. Психология делового общения: Учебник. 2-е изд., перераб. и доп. - М.: ACT, 2009 - 144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Герчикова И.Н. Менеджмент: учебник для вузов / И.Н. Герчикова. - 4-е изд., перераб. и доп. - М.: ЮНИТИ-ДАНА, 2007. - 499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Гладков И.С. М</w:t>
      </w:r>
      <w:r>
        <w:rPr>
          <w:sz w:val="28"/>
          <w:szCs w:val="28"/>
          <w:lang w:val="ru-RU"/>
        </w:rPr>
        <w:t>енеджмент: учебное пособие / И.С. Гладков. - М.: Дашков и К', 2008. - 311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Зельдович Б.З. Деловое общение: учебник для вузов. - М: Издательство «Альфа-Пресс», 2007. - 456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Казначевская Г.Б. Менеджмент: учебник / Г.Б. Казначевская. - Изд. 4-е, доп. </w:t>
      </w:r>
      <w:r>
        <w:rPr>
          <w:sz w:val="28"/>
          <w:szCs w:val="28"/>
          <w:lang w:val="ru-RU"/>
        </w:rPr>
        <w:t>и перераб. - Ростов н/Д: Феникс, 2009. - 347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Кузнецов И.Н. Корпоративная культура делового общения: Главные правила общения и поведения в современном обществе. - М.: ИНФРА-М, 2009. - 344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Кузнецов, Ю.В., Подлесных В.Н. Основы менеджмента: Учебное </w:t>
      </w:r>
      <w:r>
        <w:rPr>
          <w:sz w:val="28"/>
          <w:szCs w:val="28"/>
          <w:lang w:val="ru-RU"/>
        </w:rPr>
        <w:t>пособие/ Ю.В. Кузнецов. - СПб.: ИНФРА. - 2009. - 356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Менеджмент: учебник для вузов / ред. В.В. Томилов. - М.: ЮРАЙТ, 2007. - 590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Морис М. Начинающий менеджер: Первые шаги на пути к блестящей карьере менеджера / М. Морис. - М.: ФАИР-ПРЕСС, 2008. -</w:t>
      </w:r>
      <w:r>
        <w:rPr>
          <w:sz w:val="28"/>
          <w:szCs w:val="28"/>
          <w:lang w:val="ru-RU"/>
        </w:rPr>
        <w:t xml:space="preserve"> 332 с.</w:t>
      </w:r>
    </w:p>
    <w:p w:rsidR="00000000" w:rsidRDefault="00C359B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Семенов А.К. Основы менеджмента: учебник / А.К. Семенов, В.И. Набоков. - 3-е изд. - М.: Дашков и К', 2009. - 298 с.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Приложение</w:t>
      </w:r>
    </w:p>
    <w:p w:rsidR="00000000" w:rsidRDefault="00C359B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B5B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10150" cy="278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Рисунок 1.</w:t>
      </w:r>
      <w:r>
        <w:rPr>
          <w:sz w:val="28"/>
          <w:szCs w:val="28"/>
          <w:lang w:val="ru-RU"/>
        </w:rPr>
        <w:t xml:space="preserve"> Типы конфликтов</w:t>
      </w:r>
    </w:p>
    <w:p w:rsidR="0000000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B5B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000625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B0" w:rsidRDefault="00C359B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Рисунок 2.</w:t>
      </w:r>
      <w:r>
        <w:rPr>
          <w:sz w:val="28"/>
          <w:szCs w:val="28"/>
          <w:lang w:val="ru-RU"/>
        </w:rPr>
        <w:t xml:space="preserve"> Конфл</w:t>
      </w:r>
      <w:r>
        <w:rPr>
          <w:sz w:val="28"/>
          <w:szCs w:val="28"/>
          <w:lang w:val="ru-RU"/>
        </w:rPr>
        <w:t>иктная ситуация</w:t>
      </w:r>
    </w:p>
    <w:sectPr w:rsidR="00C359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CA"/>
    <w:rsid w:val="003B5BCA"/>
    <w:rsid w:val="00C3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464904-B12E-4905-8B0C-C73BC65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6447</Words>
  <Characters>36751</Characters>
  <Application>Microsoft Office Word</Application>
  <DocSecurity>0</DocSecurity>
  <Lines>306</Lines>
  <Paragraphs>86</Paragraphs>
  <ScaleCrop>false</ScaleCrop>
  <Company/>
  <LinksUpToDate>false</LinksUpToDate>
  <CharactersWithSpaces>43112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2025-05-07T19:06:00Z</dcterms:created>
  <dcterms:modified xsi:type="dcterms:W3CDTF">2025-05-07T19:06:00Z</dcterms:modified>
</cp:coreProperties>
</file>