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Введение 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Современное состояние образования характеризуется тенденцией гуманизации и гуманитаризации обучения. Этот процесс проявляется прежде всего в установлении субъектно-субъектных отношений, т.е. подрастающее поколение рассматривается не как объект </w:t>
      </w:r>
      <w:r>
        <w:rPr>
          <w:rFonts w:ascii="Times New Roman CYR" w:hAnsi="Times New Roman CYR" w:cs="Times New Roman CYR"/>
          <w:sz w:val="28"/>
          <w:szCs w:val="28"/>
        </w:rPr>
        <w:t>для педагогических воздействий, а как субъект со своим внутренним миром, системой ценностей, индивидуальными особенностями и т.д., общение между учеником и учителем я рассматриваю не только как взаимодействие, но и как взаимовлияние друг на друга.</w:t>
      </w:r>
    </w:p>
    <w:p w:rsidR="00000000" w:rsidRDefault="003E1E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ого-педагогическая характеристика структуры личности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педагогика все чаще обращается к подростку как субъекту учебной деятельности, как к личности, стремящейся к самоопределению и самореализации. Проблема эффективного формирования и развития ко</w:t>
      </w:r>
      <w:r>
        <w:rPr>
          <w:rFonts w:ascii="Times New Roman CYR" w:hAnsi="Times New Roman CYR" w:cs="Times New Roman CYR"/>
          <w:sz w:val="28"/>
          <w:szCs w:val="28"/>
        </w:rPr>
        <w:t>ммуникативных качеств личности актуализируются современными социально-экономическими условиями. В связи с этим необходимо ответить на вопросы: что представляет собой подросток как целостная личность? Какие структуры определяют его субъектные позиции? Какие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 следует у него развивать?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как «содержательное обобщение» высшего уровня (В.В.Давыдов). Личность - психическая, духовная сущность человека, выступающая в разнообразных обобщенных системах качеств: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социально значимых свойств ч</w:t>
      </w:r>
      <w:r>
        <w:rPr>
          <w:rFonts w:ascii="Times New Roman CYR" w:hAnsi="Times New Roman CYR" w:cs="Times New Roman CYR"/>
          <w:sz w:val="28"/>
          <w:szCs w:val="28"/>
        </w:rPr>
        <w:t>еловека;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отношений к миру и с миром, к себе и с самим собой;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деятельности, осуществляемых социальных ролей, совокупность поведенческих актов;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окружающего мира и себя в нем;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потребностей;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способностей, творческ</w:t>
      </w:r>
      <w:r>
        <w:rPr>
          <w:rFonts w:ascii="Times New Roman CYR" w:hAnsi="Times New Roman CYR" w:cs="Times New Roman CYR"/>
          <w:sz w:val="28"/>
          <w:szCs w:val="28"/>
        </w:rPr>
        <w:t>их возможностей;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реакций на внешние условия и т.д.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это образует содержательное обобщение «личность».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в качествах личности сочетаются наследственные (биологические) и приобретенные при жизни (социальные) составляющие. По их соотно</w:t>
      </w:r>
      <w:r>
        <w:rPr>
          <w:rFonts w:ascii="Times New Roman CYR" w:hAnsi="Times New Roman CYR" w:cs="Times New Roman CYR"/>
          <w:sz w:val="28"/>
          <w:szCs w:val="28"/>
        </w:rPr>
        <w:t>шению в структуре личности различают четыре иерархических уровня-подструктуры, со следующими условными названиями (К.К.Платонов 1984).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Уровень темперамента включает качества, наиболее обусловленные наследственностью; они связаны с индивидуальными особенн</w:t>
      </w:r>
      <w:r>
        <w:rPr>
          <w:rFonts w:ascii="Times New Roman CYR" w:hAnsi="Times New Roman CYR" w:cs="Times New Roman CYR"/>
          <w:sz w:val="28"/>
          <w:szCs w:val="28"/>
        </w:rPr>
        <w:t>остями нервной системы человека.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особенностей психических процессов образуют качества, характеризующие индивидуальный характер ощущений, восприятий, воображения, внимания, памяти, мышления, чувств, воли. Мыслительные логические операции, называем</w:t>
      </w:r>
      <w:r>
        <w:rPr>
          <w:rFonts w:ascii="Times New Roman CYR" w:hAnsi="Times New Roman CYR" w:cs="Times New Roman CYR"/>
          <w:sz w:val="28"/>
          <w:szCs w:val="28"/>
        </w:rPr>
        <w:t>ые способами умственных действий (СУД).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опыта личности. Сюда входят такие качества, как знания, умения, навыки, привычки. В них выделяют те, которые формируются в процессе изучения школьных учебных дисциплин - ЗУН, и те, которые приобретаются в т</w:t>
      </w:r>
      <w:r>
        <w:rPr>
          <w:rFonts w:ascii="Times New Roman CYR" w:hAnsi="Times New Roman CYR" w:cs="Times New Roman CYR"/>
          <w:sz w:val="28"/>
          <w:szCs w:val="28"/>
        </w:rPr>
        <w:t>рудовой, практической деятельности - СДП (сфера действенно-практическая).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направленности личности объединяет социальные по содержанию качества, определяющие отношение человека к окружающему миру, служащие направляющей и регулирующей психологическ</w:t>
      </w:r>
      <w:r>
        <w:rPr>
          <w:rFonts w:ascii="Times New Roman CYR" w:hAnsi="Times New Roman CYR" w:cs="Times New Roman CYR"/>
          <w:sz w:val="28"/>
          <w:szCs w:val="28"/>
        </w:rPr>
        <w:t>ой основой его поведения: интересы, взгляды, убеждения, социальные установки, ценностные ориентации, морально-этические принципы и мировоззрение. Направленность (вместе с потребностями и Я-концепцией) составляют основу самоуправляющего механизма личности (</w:t>
      </w:r>
      <w:r>
        <w:rPr>
          <w:rFonts w:ascii="Times New Roman CYR" w:hAnsi="Times New Roman CYR" w:cs="Times New Roman CYR"/>
          <w:sz w:val="28"/>
          <w:szCs w:val="28"/>
        </w:rPr>
        <w:t>СУМ).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Морально-этические и эстетические взгляды и свойства личности вместе с комплексом соответствующих ЗУН представляют сферу эстетических и нравственных качеств (СЭН).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опыта и уровень направленности формируются в процессе жизнедеятельности челове</w:t>
      </w:r>
      <w:r>
        <w:rPr>
          <w:rFonts w:ascii="Times New Roman CYR" w:hAnsi="Times New Roman CYR" w:cs="Times New Roman CYR"/>
          <w:sz w:val="28"/>
          <w:szCs w:val="28"/>
        </w:rPr>
        <w:t>ка, и определяются социально-педагогическим воздействием. Туристско-краеведческая деятельность, привлекающая детей своей спецификой и широкой возможностью для проявления характера, развития способностей, реализации своих позитивных потребностей и самоопред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еления, организованная педагогически целесообразно 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действенным средством формирования и развития коммуникативных качеств учащихся. Приобретенный детьми опыт познавательной, творческой, исполнительской деятельности и опыт эмоционально-ценностных от</w:t>
      </w:r>
      <w:r>
        <w:rPr>
          <w:rFonts w:ascii="Times New Roman CYR" w:hAnsi="Times New Roman CYR" w:cs="Times New Roman CYR"/>
          <w:sz w:val="28"/>
          <w:szCs w:val="28"/>
        </w:rPr>
        <w:t>ношений является основанием для формирования позитивной направленности: интересов, взглядов, убеждений, социальных установок, ценностных ориентаций, морально-этических принципов и мировоззрения.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и регулирование любых процессов, в том числе и пед</w:t>
      </w:r>
      <w:r>
        <w:rPr>
          <w:rFonts w:ascii="Times New Roman CYR" w:hAnsi="Times New Roman CYR" w:cs="Times New Roman CYR"/>
          <w:sz w:val="28"/>
          <w:szCs w:val="28"/>
        </w:rPr>
        <w:t>агогических, основаны на принципе обратной связи: субъект управления (в данном случае-педагог) посылает команды исполнителю (объекту управления - ученику) и должен получить информацию о результате деятельности. Без такой обратной связи невозможно выработат</w:t>
      </w:r>
      <w:r>
        <w:rPr>
          <w:rFonts w:ascii="Times New Roman CYR" w:hAnsi="Times New Roman CYR" w:cs="Times New Roman CYR"/>
          <w:sz w:val="28"/>
          <w:szCs w:val="28"/>
        </w:rPr>
        <w:t>ь дальнейшие корректирующие и планирующие решения, достичь цели деятельности.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по отношению к своей деятельности является и объектом и субъектом управления; встречая на пути яму, он принимает решение, дает сам себе команду, обходит или перепрыгивает</w:t>
      </w:r>
      <w:r>
        <w:rPr>
          <w:rFonts w:ascii="Times New Roman CYR" w:hAnsi="Times New Roman CYR" w:cs="Times New Roman CYR"/>
          <w:sz w:val="28"/>
          <w:szCs w:val="28"/>
        </w:rPr>
        <w:t xml:space="preserve"> её, при этом контролируя свои действия. Такое совмещение функций объекта и субъекта управления называют самоуправлением. 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- весьма совершенная самоуправляющаяся и саморегулирующаяся система. Уровень самоуправления - одна из главных характеристик л</w:t>
      </w:r>
      <w:r>
        <w:rPr>
          <w:rFonts w:ascii="Times New Roman CYR" w:hAnsi="Times New Roman CYR" w:cs="Times New Roman CYR"/>
          <w:sz w:val="28"/>
          <w:szCs w:val="28"/>
        </w:rPr>
        <w:t>ичностного развития.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- это фундаментальные свойства индивида, выражающие его нужду в чем-либо и являющиеся источником психических сил и активности человека.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можно разделить на: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материальные (в пище, одежде, жилье), духовные (в по</w:t>
      </w:r>
      <w:r>
        <w:rPr>
          <w:rFonts w:ascii="Times New Roman CYR" w:hAnsi="Times New Roman CYR" w:cs="Times New Roman CYR"/>
          <w:sz w:val="28"/>
          <w:szCs w:val="28"/>
        </w:rPr>
        <w:t>знании, эстетическом наслаждении);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физиологические и социальные (в общении, труде, общественной деятельности).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Направленность представляет собой совокупность устойчивых и относительно независимых от ситуаций мотивов, ориентирующих действия и поступки лич</w:t>
      </w:r>
      <w:r>
        <w:rPr>
          <w:rFonts w:ascii="Times New Roman CYR" w:hAnsi="Times New Roman CYR" w:cs="Times New Roman CYR"/>
          <w:sz w:val="28"/>
          <w:szCs w:val="28"/>
        </w:rPr>
        <w:t>ности.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Интересы - осознанная форма направленности, служащая побудительной причиной действия личности.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Познавательный интерес - стремление к изучению, познанию объекта.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интерес - основа социальных действий индивидов или социальных групп, связанна</w:t>
      </w:r>
      <w:r>
        <w:rPr>
          <w:rFonts w:ascii="Times New Roman CYR" w:hAnsi="Times New Roman CYR" w:cs="Times New Roman CYR"/>
          <w:sz w:val="28"/>
          <w:szCs w:val="28"/>
        </w:rPr>
        <w:t>я с объективными условиями их существования.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Убеждения, взгляды - субъективные отношения личности к окружающей действительности и своим поступкам, связанные с глубокой и обоснованной уверенностью в истинности знаний, принципов и идеалов, которыми человек р</w:t>
      </w:r>
      <w:r>
        <w:rPr>
          <w:rFonts w:ascii="Times New Roman CYR" w:hAnsi="Times New Roman CYR" w:cs="Times New Roman CYR"/>
          <w:sz w:val="28"/>
          <w:szCs w:val="28"/>
        </w:rPr>
        <w:t>уководствуется.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установки - готовность, предрасположенность к определенным социально-принятым способам поведения.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- направленность сознания и поведения на общественные, материальные и духовные ценности, предпочтительное отн</w:t>
      </w:r>
      <w:r>
        <w:rPr>
          <w:rFonts w:ascii="Times New Roman CYR" w:hAnsi="Times New Roman CYR" w:cs="Times New Roman CYR"/>
          <w:sz w:val="28"/>
          <w:szCs w:val="28"/>
        </w:rPr>
        <w:t>ошение к тем или иным из них.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Мировоззрение - упорядоченная система взглядов и убеждений личности.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личности - это устойчивая, в большей или меньшей степени осознаваемая и переживаемая система представлений личности о самой себе, на основе котор</w:t>
      </w:r>
      <w:r>
        <w:rPr>
          <w:rFonts w:ascii="Times New Roman CYR" w:hAnsi="Times New Roman CYR" w:cs="Times New Roman CYR"/>
          <w:sz w:val="28"/>
          <w:szCs w:val="28"/>
        </w:rPr>
        <w:t>ой она строит своё поведение.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в основном определяет важнейшую характеристику процесса саморегуляции личности - её уровень притязаний, т.е. представление о том, какого «места» среди людей она заслуживает.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менее важной в процессе формирования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и развития коммуникации учащихся является сфера эстетических и нравственных качеств личности. Тем более это актуально в туристско-краеведческой деятельности. Последние десятилетия теория и практика обучения мало обращалась к духовному,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гуманитарному развит</w:t>
      </w:r>
      <w:r>
        <w:rPr>
          <w:rFonts w:ascii="Times New Roman CYR" w:hAnsi="Times New Roman CYR" w:cs="Times New Roman CYR"/>
          <w:sz w:val="28"/>
          <w:szCs w:val="28"/>
        </w:rPr>
        <w:t>ию личности, к формированию эстетических и нравственных её качеств. Эти качества в значительной степени определяются эмоциональной основой.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Наши эмоции отражают окружающий мир в форме непосредственного пристрастного переживания жизненного смысла явлений и </w:t>
      </w:r>
      <w:r>
        <w:rPr>
          <w:rFonts w:ascii="Times New Roman CYR" w:hAnsi="Times New Roman CYR" w:cs="Times New Roman CYR"/>
          <w:sz w:val="28"/>
          <w:szCs w:val="28"/>
        </w:rPr>
        <w:t>ситуаций. Они неразрывно связаны с важнейшими качествами личности - её нравственным содержанием, характером мотивационной сферы, эстетическими и нравственными ценностями, мироощущением. Эстетические и нравственные нормы, понятия имеют социальное происхожде</w:t>
      </w:r>
      <w:r>
        <w:rPr>
          <w:rFonts w:ascii="Times New Roman CYR" w:hAnsi="Times New Roman CYR" w:cs="Times New Roman CYR"/>
          <w:sz w:val="28"/>
          <w:szCs w:val="28"/>
        </w:rPr>
        <w:t>ние - формировались в исторической практике человека и отражены в духовной культуре человечества, в произведениях искусства, литературы. Глобальные задачи нравственного и эстетического воспитания в учреждениях дополнительного образования - духовное развити</w:t>
      </w:r>
      <w:r>
        <w:rPr>
          <w:rFonts w:ascii="Times New Roman CYR" w:hAnsi="Times New Roman CYR" w:cs="Times New Roman CYR"/>
          <w:sz w:val="28"/>
          <w:szCs w:val="28"/>
        </w:rPr>
        <w:t>е личности в процессе освоения различных видов искусства, приобщение к культуре своего народа и народов мира.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Эстетическое воспитание - это воспитание чувства красоты, способности видеть и понимать прекрасное в окружающей жизни. Важнейшие его формы - приоб</w:t>
      </w:r>
      <w:r>
        <w:rPr>
          <w:rFonts w:ascii="Times New Roman CYR" w:hAnsi="Times New Roman CYR" w:cs="Times New Roman CYR"/>
          <w:sz w:val="28"/>
          <w:szCs w:val="28"/>
        </w:rPr>
        <w:t>щение к различным видам искусства: литературе, музыке, изобразительному искусству, танцу, театру, кино.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Воспитание нравственных качеств личности основывается на понимании и освоении нравственных ценностей, составляющих современную общечеловеческую мораль. </w:t>
      </w:r>
      <w:r>
        <w:rPr>
          <w:rFonts w:ascii="Times New Roman CYR" w:hAnsi="Times New Roman CYR" w:cs="Times New Roman CYR"/>
          <w:sz w:val="28"/>
          <w:szCs w:val="28"/>
        </w:rPr>
        <w:t>Ценности эти - свобода, демократизм, достоинство, честь, ответственность, совесть, стыд, любовь, доброта, экологическая культура, космическое сознание, вера, воля, добродетель.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формирование и развитее коммуникативных качеств учащихся невозможно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без сложившейся действенно-практической сферы личности (СДП). Она представляет собой совокупность общественно необходимых знаний, умений, способностей, черт характера и других качеств, обеспечивающих успешность практической (трудовой, общественной, художе</w:t>
      </w:r>
      <w:r>
        <w:rPr>
          <w:rFonts w:ascii="Times New Roman CYR" w:hAnsi="Times New Roman CYR" w:cs="Times New Roman CYR"/>
          <w:sz w:val="28"/>
          <w:szCs w:val="28"/>
        </w:rPr>
        <w:t>ственно-прикладной) деятельности человека.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Способы, которыми осуществляется мышление, называются способами умственных действий (СУД).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Мышление представляет собой процессы познания человеком объектов и явлений окружающего мира и их связей, решения жизненно </w:t>
      </w:r>
      <w:r>
        <w:rPr>
          <w:rFonts w:ascii="Times New Roman CYR" w:hAnsi="Times New Roman CYR" w:cs="Times New Roman CYR"/>
          <w:sz w:val="28"/>
          <w:szCs w:val="28"/>
        </w:rPr>
        <w:t>важных задач, поиска неизвестного, предвидения будущего. Мышление - это процесс работы сознания, переработки мозгом хранящихся в нём знаний и поступающей информации и получения результатов: управленческих решений, продуктов творчества, новых знаний. ЗУНы -</w:t>
      </w:r>
      <w:r>
        <w:rPr>
          <w:rFonts w:ascii="Times New Roman CYR" w:hAnsi="Times New Roman CYR" w:cs="Times New Roman CYR"/>
          <w:sz w:val="28"/>
          <w:szCs w:val="28"/>
        </w:rPr>
        <w:t xml:space="preserve"> хранящиеся в памяти эмоциональные и знаковые образы и их связи - являются базой, средством для мышления.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школьном этапе развития личности уровень СУД определяет так называемая «обучаемость» подростка, т.е. его способность к усвоению знания, учебного ма</w:t>
      </w:r>
      <w:r>
        <w:rPr>
          <w:rFonts w:ascii="Times New Roman CYR" w:hAnsi="Times New Roman CYR" w:cs="Times New Roman CYR"/>
          <w:sz w:val="28"/>
          <w:szCs w:val="28"/>
        </w:rPr>
        <w:t>териала, возможность применять индивидуальную систему знаний, способность решать теоретические и практические задачи.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названных блоков качеств личности можно выделить те, которые преимущественно формируются в результате социально-педагогического во</w:t>
      </w:r>
      <w:r>
        <w:rPr>
          <w:rFonts w:ascii="Times New Roman CYR" w:hAnsi="Times New Roman CYR" w:cs="Times New Roman CYR"/>
          <w:sz w:val="28"/>
          <w:szCs w:val="28"/>
        </w:rPr>
        <w:t>здействия и те, которые обусловлены генетически.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первым относятся потребности, Я-концепция, опыт, направленность.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вторым темперамент, способности, характер, психические процессы.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Такого рода разделение позволяет конкретизировать характер тех или иных </w:t>
      </w:r>
      <w:r>
        <w:rPr>
          <w:rFonts w:ascii="Times New Roman CYR" w:hAnsi="Times New Roman CYR" w:cs="Times New Roman CYR"/>
          <w:sz w:val="28"/>
          <w:szCs w:val="28"/>
        </w:rPr>
        <w:t>педагогических воздействий.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процессы формирования и развития коммуникативных качеств учащихся обусловливает система самоуправляющих механизмов личности включающая три интегральных качества: 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- познавательные, самоопределения, са</w:t>
      </w:r>
      <w:r>
        <w:rPr>
          <w:rFonts w:ascii="Times New Roman CYR" w:hAnsi="Times New Roman CYR" w:cs="Times New Roman CYR"/>
          <w:sz w:val="28"/>
          <w:szCs w:val="28"/>
        </w:rPr>
        <w:t>моутверждения, самовоспитания, самообразования, самосовершенствования;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- сформированные интересы, взгляды, социальные установки, ценностные ориентации, убеждения, морально-этические принципы, мировоззрение, опыт эмоционально-ценностных отнош</w:t>
      </w:r>
      <w:r>
        <w:rPr>
          <w:rFonts w:ascii="Times New Roman CYR" w:hAnsi="Times New Roman CYR" w:cs="Times New Roman CYR"/>
          <w:sz w:val="28"/>
          <w:szCs w:val="28"/>
        </w:rPr>
        <w:t>ений, опыт познавательной, исполнительской, творческой деятельности;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- Я способен, Я могу, Я знаю, Я творю, Я управляю, Я образ. При этом важнейшей характеристикой процесса саморегуляции, самоопределения личности, её уровень притязаний определя</w:t>
      </w:r>
      <w:r>
        <w:rPr>
          <w:rFonts w:ascii="Times New Roman CYR" w:hAnsi="Times New Roman CYR" w:cs="Times New Roman CYR"/>
          <w:sz w:val="28"/>
          <w:szCs w:val="28"/>
        </w:rPr>
        <w:t>ется Я-концепцией.</w:t>
      </w:r>
    </w:p>
    <w:p w:rsidR="00000000" w:rsidRDefault="003E1E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взрослых на формирование и развитее коммуникативных качеств учащихся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коммуникативный культура личность учащийся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крайне нуждается в Идеале, образце для подражания, взрослом человеке, на которого можно равняться, и если</w:t>
      </w:r>
      <w:r>
        <w:rPr>
          <w:rFonts w:ascii="Times New Roman CYR" w:hAnsi="Times New Roman CYR" w:cs="Times New Roman CYR"/>
          <w:sz w:val="28"/>
          <w:szCs w:val="28"/>
        </w:rPr>
        <w:t xml:space="preserve"> он найдет его в своем ближайшем окружении - учителе, наставнике, тренере, то вряд ли будет продолжать поиски "на стороне". Однако возможно это при наличии двух необходимых (и, к сожалению, не всегда достаточных) условий. Первое - это наша способность быть</w:t>
      </w:r>
      <w:r>
        <w:rPr>
          <w:rFonts w:ascii="Times New Roman CYR" w:hAnsi="Times New Roman CYR" w:cs="Times New Roman CYR"/>
          <w:sz w:val="28"/>
          <w:szCs w:val="28"/>
        </w:rPr>
        <w:t xml:space="preserve"> референтом, наша личностная возможность завоевать уважение и доверие. Второе - это правильно выбранный стиль взаимоотношений с ними: следующий важный момент, на который следует обратить внимание.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специалистов, предпочитаемый тип власти и, соотве</w:t>
      </w:r>
      <w:r>
        <w:rPr>
          <w:rFonts w:ascii="Times New Roman CYR" w:hAnsi="Times New Roman CYR" w:cs="Times New Roman CYR"/>
          <w:sz w:val="28"/>
          <w:szCs w:val="28"/>
        </w:rPr>
        <w:t>тственно, ориентация на определенный вид авторитета четко взаимосвязаны с преимущественным стилем взаимоотношений. Известно, что все их многообразие делится на три основных: демократический, авторитарный и попустительский. При первом из них - демократическ</w:t>
      </w:r>
      <w:r>
        <w:rPr>
          <w:rFonts w:ascii="Times New Roman CYR" w:hAnsi="Times New Roman CYR" w:cs="Times New Roman CYR"/>
          <w:sz w:val="28"/>
          <w:szCs w:val="28"/>
        </w:rPr>
        <w:t>ом - наставники общаются с подростком товарищеским тоном, корректно направляют его поведение, хвалят и порицают, высказывая одновременно советы и предложения, допускают дискуссии по поводу своих распоряжений и не увлекаются подчеркиванием своего руководяще</w:t>
      </w:r>
      <w:r>
        <w:rPr>
          <w:rFonts w:ascii="Times New Roman CYR" w:hAnsi="Times New Roman CYR" w:cs="Times New Roman CYR"/>
          <w:sz w:val="28"/>
          <w:szCs w:val="28"/>
        </w:rPr>
        <w:t>го положения. При втором - авторитарном - общение ограничивается краткими деловыми распоряжениями без всяких разъяснений, ведется четко и неприветливо, основывается на запретах без снисхождения, угрозах. Чувства и эмоции другого в расчет не принимаются, хв</w:t>
      </w:r>
      <w:r>
        <w:rPr>
          <w:rFonts w:ascii="Times New Roman CYR" w:hAnsi="Times New Roman CYR" w:cs="Times New Roman CYR"/>
          <w:sz w:val="28"/>
          <w:szCs w:val="28"/>
        </w:rPr>
        <w:t>алят и ругают его "под настроение", а во взаимоотношениях тратится немало сил на поддержание некой "дистанции". При последнем же стиле - попустительском - во взаимоотношениях и общении последовательно реализуется принцип "делай, что хочешь".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последствия этих стилей взаимоотношений давно уже доказано, что наилучшим из них (особенно в подростковом периоде) является демократический стиль, в максимальной степени способствующий не только поддержанию нормальных отношений с подростками, но и формиро</w:t>
      </w:r>
      <w:r>
        <w:rPr>
          <w:rFonts w:ascii="Times New Roman CYR" w:hAnsi="Times New Roman CYR" w:cs="Times New Roman CYR"/>
          <w:sz w:val="28"/>
          <w:szCs w:val="28"/>
        </w:rPr>
        <w:t>ванию у последних таких важнейших качеств гармоничной личности, как инициатива, ответственность, самостоятельность и активность. При данном стиле взаимоотношений неизбежно включенный в них (и в них и происходящий) воспитательный процесс осуществляется твер</w:t>
      </w:r>
      <w:r>
        <w:rPr>
          <w:rFonts w:ascii="Times New Roman CYR" w:hAnsi="Times New Roman CYR" w:cs="Times New Roman CYR"/>
          <w:sz w:val="28"/>
          <w:szCs w:val="28"/>
        </w:rPr>
        <w:t>до и последовательно, но гибко и рационально, с обязательным объяснением мотивов своих требований и поощрением их обсуждения, власть используется только в силу крайней необходимости, правила не являются догмами, а мнения взрослых - истиной в последней инст</w:t>
      </w:r>
      <w:r>
        <w:rPr>
          <w:rFonts w:ascii="Times New Roman CYR" w:hAnsi="Times New Roman CYR" w:cs="Times New Roman CYR"/>
          <w:sz w:val="28"/>
          <w:szCs w:val="28"/>
        </w:rPr>
        <w:t>анции.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взаимоотношений взрослых и подростков оказывается не просто средством поддержания контакта с ними, а еще и своеобразным, но весьма действенным методом воспитания - воспитания взаимоотношениями, а следовательно формированием и развитием коммуни</w:t>
      </w:r>
      <w:r>
        <w:rPr>
          <w:rFonts w:ascii="Times New Roman CYR" w:hAnsi="Times New Roman CYR" w:cs="Times New Roman CYR"/>
          <w:sz w:val="28"/>
          <w:szCs w:val="28"/>
        </w:rPr>
        <w:t>кативных качеств подростка. Происходит это, главным образом потому, что именно в общении со взрослыми подросток более всего и усваивает (точнее, закрепляет) все свои будущие модели поведения, в том числе и стиль взаимоотношений с людьми, которые свою очере</w:t>
      </w:r>
      <w:r>
        <w:rPr>
          <w:rFonts w:ascii="Times New Roman CYR" w:hAnsi="Times New Roman CYR" w:cs="Times New Roman CYR"/>
          <w:sz w:val="28"/>
          <w:szCs w:val="28"/>
        </w:rPr>
        <w:t>дь определяет их психический склад и заканчивающие свое формирование свойства личности и коммуникативных качеств.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способом формирования и (что особенно важно) изменения коммуникативных установок учащихся в сфере общения является групповая диску</w:t>
      </w:r>
      <w:r>
        <w:rPr>
          <w:rFonts w:ascii="Times New Roman CYR" w:hAnsi="Times New Roman CYR" w:cs="Times New Roman CYR"/>
          <w:sz w:val="28"/>
          <w:szCs w:val="28"/>
        </w:rPr>
        <w:t>ссия. Суть ее состоит в том, что с группой подростков организуется обсуждение тех или иных конкретных проблем, возникающих в процессе общения, конфликтов между партнерами с целью поисков решений. Процесс групповой дискуссии выглядит следующим образом: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</w:t>
      </w:r>
      <w:r>
        <w:rPr>
          <w:rFonts w:ascii="Times New Roman CYR" w:hAnsi="Times New Roman CYR" w:cs="Times New Roman CYR"/>
          <w:sz w:val="28"/>
          <w:szCs w:val="28"/>
        </w:rPr>
        <w:t>ределение и формулировка проблемы;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рассмотрение фактов, из которых она вытекает;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подбор критериев для оценки решения;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рассмотрение и оценка решений;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рассмотрение шагов, которые нужно предпринять для реализации найденного решения.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груп</w:t>
      </w:r>
      <w:r>
        <w:rPr>
          <w:rFonts w:ascii="Times New Roman CYR" w:hAnsi="Times New Roman CYR" w:cs="Times New Roman CYR"/>
          <w:sz w:val="28"/>
          <w:szCs w:val="28"/>
        </w:rPr>
        <w:t>повой дискуссии во многом зависит от умения педагога вызвать учащихся на дискуссию и руководить ею, т.е. ставить стимулирующие вопросы, обеспечивать своевременную поддержку участникам, формулировать выводы дискуссии. Педагог при этом выступает и в роли уча</w:t>
      </w:r>
      <w:r>
        <w:rPr>
          <w:rFonts w:ascii="Times New Roman CYR" w:hAnsi="Times New Roman CYR" w:cs="Times New Roman CYR"/>
          <w:sz w:val="28"/>
          <w:szCs w:val="28"/>
        </w:rPr>
        <w:t xml:space="preserve">стника дискуссии, т.е. сам вносит в дискуссию конструктивный вклад. Метод групповой дискуссии дает большой эффект, ибо позволяет учащимся проявить собственную точку зрения, обогатиться информацией, получить опыт участия в поиске решения проблемы в группе. </w:t>
      </w:r>
      <w:r>
        <w:rPr>
          <w:rFonts w:ascii="Times New Roman CYR" w:hAnsi="Times New Roman CYR" w:cs="Times New Roman CYR"/>
          <w:sz w:val="28"/>
          <w:szCs w:val="28"/>
        </w:rPr>
        <w:t>Кроме того, ход дискуссии дает возможность подросткам как бы взглянуть на себя со стороны, примерить к своему поведению эталоны и нормы, внести некоторые коррективы в свои представления о себе и своем поведении в процессе общения.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взрос</w:t>
      </w:r>
      <w:r>
        <w:rPr>
          <w:rFonts w:ascii="Times New Roman CYR" w:hAnsi="Times New Roman CYR" w:cs="Times New Roman CYR"/>
          <w:sz w:val="28"/>
          <w:szCs w:val="28"/>
        </w:rPr>
        <w:t>лые пытаются научить подростков тому, чего сами не знают и не умеют. Например, естественно, что человек, не умеющий справляться со своими эмоциями, не сможет научить этому подростка. Воспитание подростка прекрасно выявляет пробелы в образовании и воспитани</w:t>
      </w:r>
      <w:r>
        <w:rPr>
          <w:rFonts w:ascii="Times New Roman CYR" w:hAnsi="Times New Roman CYR" w:cs="Times New Roman CYR"/>
          <w:sz w:val="28"/>
          <w:szCs w:val="28"/>
        </w:rPr>
        <w:t>и педагога. Зная эти пробелы, педагог тоже становится учеником и в процессе воспитания осваивает новые премудрости. Я считаю, что самые необходимые качества для руководителя творческим объединением - это постоянный интерес к новым знаниям, чувство юмора, у</w:t>
      </w:r>
      <w:r>
        <w:rPr>
          <w:rFonts w:ascii="Times New Roman CYR" w:hAnsi="Times New Roman CYR" w:cs="Times New Roman CYR"/>
          <w:sz w:val="28"/>
          <w:szCs w:val="28"/>
        </w:rPr>
        <w:t>мение критически оценивать свои поступки, быть всегда искренними.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тогда, когда к каждому человеку будут относиться как к индивидуальности и научатся ценить его, тогда, и только тогда, возможны реальные перемены. Хотелось бы, чтобы руководители творч</w:t>
      </w:r>
      <w:r>
        <w:rPr>
          <w:rFonts w:ascii="Times New Roman CYR" w:hAnsi="Times New Roman CYR" w:cs="Times New Roman CYR"/>
          <w:sz w:val="28"/>
          <w:szCs w:val="28"/>
        </w:rPr>
        <w:t>еских объединений чувствовали, что именно они являются источниками знания и добра для своих подопечных.</w:t>
      </w:r>
    </w:p>
    <w:p w:rsidR="00000000" w:rsidRDefault="003E1E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духовного мира и культуры личности как необходимость для формирования развития коммуникативных качеств учащихся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духовного м</w:t>
      </w:r>
      <w:r>
        <w:rPr>
          <w:rFonts w:ascii="Times New Roman CYR" w:hAnsi="Times New Roman CYR" w:cs="Times New Roman CYR"/>
          <w:sz w:val="28"/>
          <w:szCs w:val="28"/>
        </w:rPr>
        <w:t>ира всесторонне, гармонично развитой личности предполагает использование комплексного и системного подходов в процессе её воспитания. Комплексное и планомерное воздействие на все факторы формирования духовной культуры - от социально - экономических отношен</w:t>
      </w:r>
      <w:r>
        <w:rPr>
          <w:rFonts w:ascii="Times New Roman CYR" w:hAnsi="Times New Roman CYR" w:cs="Times New Roman CYR"/>
          <w:sz w:val="28"/>
          <w:szCs w:val="28"/>
        </w:rPr>
        <w:t>ий до окружающей воспитуемого морально - психологической атмосферы - необходимо в процессе формирования и развития коммуникативных качеств учащихся.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культуры личности, включающее в себя действие как объективных, так и субъективных факторов, вз</w:t>
      </w:r>
      <w:r>
        <w:rPr>
          <w:rFonts w:ascii="Times New Roman CYR" w:hAnsi="Times New Roman CYR" w:cs="Times New Roman CYR"/>
          <w:sz w:val="28"/>
          <w:szCs w:val="28"/>
        </w:rPr>
        <w:t>аимодействующих между собой, происходит не только в результате сознательного и целенаправленного на неё воздействия, но и стихийно, под влиянием объективных условий жизни людей.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материальных предметов, отражаясь в сознании подростка, рождает определённ</w:t>
      </w:r>
      <w:r>
        <w:rPr>
          <w:rFonts w:ascii="Times New Roman CYR" w:hAnsi="Times New Roman CYR" w:cs="Times New Roman CYR"/>
          <w:sz w:val="28"/>
          <w:szCs w:val="28"/>
        </w:rPr>
        <w:t>ое к ним отношение, создаёт потребность в них, критерии их оценки. Это обуславливает объективное включение его в социальную жизнь помимо своих желаний и устремлений. Казалось бы, данная особенность человеческого существования не даёт оснований говорить о в</w:t>
      </w:r>
      <w:r>
        <w:rPr>
          <w:rFonts w:ascii="Times New Roman CYR" w:hAnsi="Times New Roman CYR" w:cs="Times New Roman CYR"/>
          <w:sz w:val="28"/>
          <w:szCs w:val="28"/>
        </w:rPr>
        <w:t>озможности формирования духовного мира по заданной модели. Однако люди в процессе создания материальных благ опредмечивают в них свои цели и волю, вступают в отношения с другими людьми, т.е. действуют в соответствии с установившимися нормами социальной ком</w:t>
      </w:r>
      <w:r>
        <w:rPr>
          <w:rFonts w:ascii="Times New Roman CYR" w:hAnsi="Times New Roman CYR" w:cs="Times New Roman CYR"/>
          <w:sz w:val="28"/>
          <w:szCs w:val="28"/>
        </w:rPr>
        <w:t>муникации. Учёт этого является одним из важных условий разработки концепции формирования личности, её духовного мира.</w:t>
      </w:r>
    </w:p>
    <w:p w:rsidR="00000000" w:rsidRDefault="003E1E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в группах по мере их превращения в коллективы закономерно изменяются. Сначала они бывают относительно без различ</w:t>
      </w:r>
      <w:r>
        <w:rPr>
          <w:rFonts w:ascii="Times New Roman CYR" w:hAnsi="Times New Roman CYR" w:cs="Times New Roman CYR"/>
          <w:sz w:val="28"/>
          <w:szCs w:val="28"/>
        </w:rPr>
        <w:t>ными (люди, не знающие или слабо знающие друг друга, не могут определённо относится друг к другу), затем могут становиться конфликтными, а при благоприятных условиях превращаться в коллективистские. Всё это обычно происходит за сравнительно короткое время,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которого индивиды, составляющие группу, не могут измениться как личности. У каждого человека есть свои положительные и отрицательные черты, свои особые достоинства и недостатки.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детско-юношеской организации должна быть радостная атмосфер</w:t>
      </w:r>
      <w:r>
        <w:rPr>
          <w:rFonts w:ascii="Times New Roman CYR" w:hAnsi="Times New Roman CYR" w:cs="Times New Roman CYR"/>
          <w:sz w:val="28"/>
          <w:szCs w:val="28"/>
        </w:rPr>
        <w:t>а. Подросток должен проводить свое свободное время в атмосфере взаимного уважения людей. Лишенный этого чувства человек не способен уважать своих близких, сограждан, Родину, делать людям добро. Педагог обязан создавать и поддерживать комфортные условия для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личности в частности и всего коллектива в целом. Только при таких условиях подросток попав один раз в благоприятную обстановку будет стремиться еще и еще раз побывать в подобной обстановке, стремясь уйти от более агрессивной среды (на улице, дома</w:t>
      </w:r>
      <w:r>
        <w:rPr>
          <w:rFonts w:ascii="Times New Roman CYR" w:hAnsi="Times New Roman CYR" w:cs="Times New Roman CYR"/>
          <w:sz w:val="28"/>
          <w:szCs w:val="28"/>
        </w:rPr>
        <w:t>, в школе).</w:t>
      </w:r>
    </w:p>
    <w:p w:rsidR="00000000" w:rsidRDefault="003E1E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Бабанский Ю.К. Комплексный подход в воспитательной работе с подростком. - М.: Знание, 32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Бернс Р. Развитие «Я-концепции» и воспитание. - М.: Прогресс, 1986. - 421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Беспалько В.П. Слагаемые педагогической технологии. - </w:t>
      </w:r>
      <w:r>
        <w:rPr>
          <w:rFonts w:ascii="Times New Roman CYR" w:hAnsi="Times New Roman CYR" w:cs="Times New Roman CYR"/>
          <w:sz w:val="28"/>
          <w:szCs w:val="28"/>
        </w:rPr>
        <w:t>М.: Педагогика, 1989. - 192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Блонский П.П. Избранные педагогико-психологические сочинения: В 2-х т. / Под ред. А.В. Петровского. - М.: Педагогика, 1979.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Бодалёв А.А. Восприятие и понимание человека человеком.- М.: Изд. МГУ, 1982, 200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Бодалёв А.А</w:t>
      </w:r>
      <w:r>
        <w:rPr>
          <w:rFonts w:ascii="Times New Roman CYR" w:hAnsi="Times New Roman CYR" w:cs="Times New Roman CYR"/>
          <w:sz w:val="28"/>
          <w:szCs w:val="28"/>
        </w:rPr>
        <w:t>. Личность и общение: Избранные труды. - М.: Педагогика, 1983.-272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Избранные психологические труды: Проблемы формирования личности. - М.: Международная педагогическая академия, 1996. - 209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Личность и ее формирование в де</w:t>
      </w:r>
      <w:r>
        <w:rPr>
          <w:rFonts w:ascii="Times New Roman CYR" w:hAnsi="Times New Roman CYR" w:cs="Times New Roman CYR"/>
          <w:sz w:val="28"/>
          <w:szCs w:val="28"/>
        </w:rPr>
        <w:t>тском возрасте: Психолог. исследование. - М., 1968. - 464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Собрание соч.: В 6-ти т. Т.2. - М.: Педагогика, 1982, 504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Гордеева О.В. Развитие языка эмоций у детей // Вопросы психологии. 1995 N 2.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Гессен С.И. Основы педагогики. Введе</w:t>
      </w:r>
      <w:r>
        <w:rPr>
          <w:rFonts w:ascii="Times New Roman CYR" w:hAnsi="Times New Roman CYR" w:cs="Times New Roman CYR"/>
          <w:sz w:val="28"/>
          <w:szCs w:val="28"/>
        </w:rPr>
        <w:t>ние в прикладную философию // Школьные технологии.- 1999.-№ 4.- С.4-58.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А.И. Психология коллектива. - М.: Изд. МГУ, 1984, 208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Деятельность. Сознание. Личность. - М.: Политиздат, 1975.-304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Лучанкин А.И., Сняцкий А.А. Социаль</w:t>
      </w:r>
      <w:r>
        <w:rPr>
          <w:rFonts w:ascii="Times New Roman CYR" w:hAnsi="Times New Roman CYR" w:cs="Times New Roman CYR"/>
          <w:sz w:val="28"/>
          <w:szCs w:val="28"/>
        </w:rPr>
        <w:t>но-клубная работа с молодежью: проблемы и подходы. - Екатеринбург, 1997. - 396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Макаренко А.С. Методика организации воспитательного процесса. Педагогические сочинения: В 8-ми т.- М.: Педагогика, 1983. - Т.1. - С 267 -329. 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Мудрик А.В. Общение как фак</w:t>
      </w:r>
      <w:r>
        <w:rPr>
          <w:rFonts w:ascii="Times New Roman CYR" w:hAnsi="Times New Roman CYR" w:cs="Times New Roman CYR"/>
          <w:sz w:val="28"/>
          <w:szCs w:val="28"/>
        </w:rPr>
        <w:t xml:space="preserve">тор воспитания школьников. - М.: Педагогика, 1984.-112 с. 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Личность. Деятельность. Коллектив. - М.: Политиздат, 1982. -225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Введение в психологию. - М.: Издательский центр “Академия”, 1995.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Сухомлинский В.А. Избранн</w:t>
      </w:r>
      <w:r>
        <w:rPr>
          <w:rFonts w:ascii="Times New Roman CYR" w:hAnsi="Times New Roman CYR" w:cs="Times New Roman CYR"/>
          <w:sz w:val="28"/>
          <w:szCs w:val="28"/>
        </w:rPr>
        <w:t>ые педагогические сочинения: В 3-х т. - М.: Педагогика, 1979 -1981.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Ушинский К.Д. Педагогические сочинения: В 6-и т./ Сост. С.Ф. Егоров. - М.: Педагогика, 1988 - 1990.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Филонов Г.Н. Воспитание личности школьника. - М.: Педагогика, 1985, 223 с.</w:t>
      </w:r>
    </w:p>
    <w:p w:rsidR="0000000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Шацкий </w:t>
      </w:r>
      <w:r>
        <w:rPr>
          <w:rFonts w:ascii="Times New Roman CYR" w:hAnsi="Times New Roman CYR" w:cs="Times New Roman CYR"/>
          <w:sz w:val="28"/>
          <w:szCs w:val="28"/>
        </w:rPr>
        <w:t>С.Т. Пед. соч. В 4-х т. - М., 1962.</w:t>
      </w:r>
    </w:p>
    <w:p w:rsidR="003E1EB0" w:rsidRDefault="003E1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E1E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0B"/>
    <w:rsid w:val="00347E0B"/>
    <w:rsid w:val="003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E96B98-FA85-4B82-B43E-A78CD3FF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3137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2025-05-11T12:21:00Z</dcterms:created>
  <dcterms:modified xsi:type="dcterms:W3CDTF">2025-05-11T12:21:00Z</dcterms:modified>
</cp:coreProperties>
</file>