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РЕСПУБЛИКИ БЕЛАРУСЬ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Учреждение образования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"ГРОДНЕНСКИЙ ГОСУДАРСТВЕННЫЙ УНИВЕРСИТЕТ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им. Я. КУПАЛЫ"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возрастной и педагогической психологии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"Ценностные ориентации подростков, употре</w:t>
      </w:r>
      <w:r>
        <w:rPr>
          <w:noProof/>
          <w:sz w:val="28"/>
          <w:szCs w:val="28"/>
          <w:lang w:val="ru-RU"/>
        </w:rPr>
        <w:t>бляющих наркотики"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 канд. психол. наук,</w:t>
      </w: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доцент Семчук Любовь Александровна</w:t>
      </w: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Выполненная студентом 10 группы 3 курса З/О </w:t>
      </w: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факультета психологии специальность </w:t>
      </w: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"Практическая психология" </w:t>
      </w:r>
    </w:p>
    <w:p w:rsidR="00000000" w:rsidRDefault="00DD7FE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Коваленко М.А. </w:t>
      </w: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D7FE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ГРОДНО 2010г.</w:t>
      </w:r>
    </w:p>
    <w:p w:rsidR="00000000" w:rsidRDefault="00DD7F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DD7F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</w:t>
      </w: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Что такое наркомания?</w:t>
      </w: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Виды наркотиков</w:t>
      </w: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Причины наркомании</w:t>
      </w:r>
    </w:p>
    <w:p w:rsidR="00000000" w:rsidRDefault="00DD7F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DD7FE0">
      <w:pPr>
        <w:rPr>
          <w:color w:val="000000"/>
          <w:sz w:val="28"/>
          <w:szCs w:val="28"/>
          <w:lang w:val="ru-RU"/>
        </w:rPr>
      </w:pP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"Зависимость - особый путь жизни, связанный с поиском "идеальной" реальности. При помощи зависимости человек убегает от дискомфорта действи</w:t>
      </w:r>
      <w:r>
        <w:rPr>
          <w:color w:val="000000"/>
          <w:sz w:val="28"/>
          <w:szCs w:val="28"/>
          <w:lang w:val="ru-RU"/>
        </w:rPr>
        <w:t>тельности. Но, будучи найденной, новая искусственная реальность разрушает здоровье и жизнь.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победили чуму, малярию, тиф… Но пьянство, наркомания, СПИД, словно злые джинны, терзают человечество. Эти проблемы в нашем обществе долгое время предавались за</w:t>
      </w:r>
      <w:r>
        <w:rPr>
          <w:color w:val="000000"/>
          <w:sz w:val="28"/>
          <w:szCs w:val="28"/>
          <w:lang w:val="ru-RU"/>
        </w:rPr>
        <w:t>бвению, но и в эту бездну рано или поздно пришлось бы заглянуть." (</w:t>
      </w:r>
      <w:r>
        <w:rPr>
          <w:i/>
          <w:iCs/>
          <w:color w:val="000000"/>
          <w:sz w:val="28"/>
          <w:szCs w:val="28"/>
          <w:lang w:val="ru-RU"/>
        </w:rPr>
        <w:t>Ч. Айтматов)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Употребление психоактивных веществ (ПАВ) (веществ, вызывающих зависимость), включая наркотические вещества, является на сегодняшний день одной из наиболее остро стоящих перед о</w:t>
      </w:r>
      <w:r>
        <w:rPr>
          <w:color w:val="000000"/>
          <w:sz w:val="28"/>
          <w:szCs w:val="28"/>
          <w:lang w:val="ru-RU"/>
        </w:rPr>
        <w:t>бществом проблем. По современным статистическим данным, большинство наркоманов начинают употреблять наркотики в подростковом возрасте, и более половины лиц, регулярно употребляющих ПАВ - подростки.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социальная ситуация изменяется непрерывно, соз</w:t>
      </w:r>
      <w:r>
        <w:rPr>
          <w:color w:val="000000"/>
          <w:sz w:val="28"/>
          <w:szCs w:val="28"/>
          <w:lang w:val="ru-RU"/>
        </w:rPr>
        <w:t>давая предельно нестабильную систему, на фоне которой происходит формирование подростковой субкультуры. Являясь одной из наименее адаптированных и социально незащищенных групп, подростки несут на себе отпечаток общей социальной неопределенности, неуверенно</w:t>
      </w:r>
      <w:r>
        <w:rPr>
          <w:color w:val="000000"/>
          <w:sz w:val="28"/>
          <w:szCs w:val="28"/>
          <w:lang w:val="ru-RU"/>
        </w:rPr>
        <w:t>сти и тревожности. В результате этого на первый план в ряду социально-педагогических и психолого-педагогических проблем выдвигаются проблемы подростковой наркомании.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Проведенный анализ литературы, документальных и статистических материалов позволяет сделат</w:t>
      </w:r>
      <w:r>
        <w:rPr>
          <w:color w:val="000000"/>
          <w:sz w:val="28"/>
          <w:szCs w:val="28"/>
          <w:lang w:val="ru-RU"/>
        </w:rPr>
        <w:t xml:space="preserve">ь вывод о том, что за последние годы созревает новая по своим факторам и условиям проявления ситуация в сфере наркотического влияния на подростков. Она требует своего изучения, </w:t>
      </w:r>
      <w:r>
        <w:rPr>
          <w:color w:val="000000"/>
          <w:sz w:val="28"/>
          <w:szCs w:val="28"/>
          <w:lang w:val="ru-RU"/>
        </w:rPr>
        <w:lastRenderedPageBreak/>
        <w:t xml:space="preserve">систематического мониторинга разработки и проведения мероприятий, направленных </w:t>
      </w:r>
      <w:r>
        <w:rPr>
          <w:color w:val="000000"/>
          <w:sz w:val="28"/>
          <w:szCs w:val="28"/>
          <w:lang w:val="ru-RU"/>
        </w:rPr>
        <w:t>на решение проблемы подростковой наркомании. Без ее анализа невозможно предпринять адекватные меры предупреждения наркотизации среди несовершеннолетних.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употребления наркотиков ценностные ориентации подростков наркоманов, отличаются от ценност</w:t>
      </w:r>
      <w:r>
        <w:rPr>
          <w:color w:val="000000"/>
          <w:sz w:val="28"/>
          <w:szCs w:val="28"/>
          <w:lang w:val="ru-RU"/>
        </w:rPr>
        <w:t>ных ориентаций подростков, не употребляющих наркотики.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темы исследования обусловлен рядом обстоятельств. Во-первых, неуклонно растет общее число наркоманов среди подростков. Во-вторых, происходит расширение числа потребителей среди подростков тяжелых</w:t>
      </w:r>
      <w:r>
        <w:rPr>
          <w:color w:val="000000"/>
          <w:sz w:val="28"/>
          <w:szCs w:val="28"/>
          <w:lang w:val="ru-RU"/>
        </w:rPr>
        <w:t xml:space="preserve"> видов наркотиков, прежде всего, героина, кокаина, метадона, экстази. В-третьих, с ростом наркомании увеличивается число заболеваний среди несовершеннолетних синдромом приобретенного иммунодефицита (СПИДом), вирусным гепатитом и другими серьезными заболева</w:t>
      </w:r>
      <w:r>
        <w:rPr>
          <w:color w:val="000000"/>
          <w:sz w:val="28"/>
          <w:szCs w:val="28"/>
          <w:lang w:val="ru-RU"/>
        </w:rPr>
        <w:t>ниями. В-четвертых, недостаточно изучены социально-педагогические условия проявления первичной наркомании у подростков и разработаны меры ее профилактики.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</w:t>
      </w:r>
      <w:r>
        <w:rPr>
          <w:color w:val="000000"/>
          <w:sz w:val="28"/>
          <w:szCs w:val="28"/>
          <w:lang w:val="ru-RU"/>
        </w:rPr>
        <w:t>курсовой работы - изучить ценностные ориентации подростков употребляющих наркотики.</w:t>
      </w:r>
    </w:p>
    <w:p w:rsidR="00000000" w:rsidRDefault="00DD7F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</w:t>
      </w:r>
      <w:r>
        <w:rPr>
          <w:color w:val="000000"/>
          <w:sz w:val="28"/>
          <w:szCs w:val="28"/>
          <w:lang w:val="ru-RU"/>
        </w:rPr>
        <w:t>нализ литературы по проблеме исследования.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Изучить ценностные ориентации подростков употребляющих наркотики.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Изучить ценностные ориентации подростков, не употребляющих наркотики.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сравнительный анализ ценностных ориентаций подростков употре</w:t>
      </w:r>
      <w:r>
        <w:rPr>
          <w:color w:val="000000"/>
          <w:sz w:val="28"/>
          <w:szCs w:val="28"/>
          <w:lang w:val="ru-RU"/>
        </w:rPr>
        <w:t>бляющих наркотики и не употребляющих наркотики.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Разработать рекомендации по профилактике наркомании.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ценностные ориентации.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Предмет исследования</w:t>
      </w:r>
      <w:r>
        <w:rPr>
          <w:color w:val="000000"/>
          <w:sz w:val="28"/>
          <w:szCs w:val="28"/>
          <w:lang w:val="ru-RU"/>
        </w:rPr>
        <w:t>: ценностные ориентации подростков употребляющих наркотики.</w:t>
      </w: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Что такое нарко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мания?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(от греч. nark - оцепенение, mania - безумие, страсть) - заболевание, выражающееся в физической и/или психической зависимости потребителя от наркотиков, постепенно приводящей к разрушению его организма.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Наркомания - не болезнь в обычном </w:t>
      </w:r>
      <w:r>
        <w:rPr>
          <w:color w:val="000000"/>
          <w:sz w:val="28"/>
          <w:szCs w:val="28"/>
          <w:lang w:val="ru-RU"/>
        </w:rPr>
        <w:t>смысле этого слова. Но это и не обыкновенный порок из числа тех, что присущи здоровым людям.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Наркомания - это тотальное (то есть затрагивающее все стороны внутреннего мира, отношений с другими людьми и способов существования) поражение личности, к тому же </w:t>
      </w:r>
      <w:r>
        <w:rPr>
          <w:color w:val="000000"/>
          <w:sz w:val="28"/>
          <w:szCs w:val="28"/>
          <w:lang w:val="ru-RU"/>
        </w:rPr>
        <w:t>в большинстве случаев сопровождающееся осложнениями со стороны физического здоровья. Это значит, что человек, идущий по пути наркомана, постепенно уничтожает свои лучшие нравственные качества; становится психически не вполне нормальным; теряет друзей, пото</w:t>
      </w:r>
      <w:r>
        <w:rPr>
          <w:color w:val="000000"/>
          <w:sz w:val="28"/>
          <w:szCs w:val="28"/>
          <w:lang w:val="ru-RU"/>
        </w:rPr>
        <w:t>м семью; не может приобрести профессию или забывает ту, которой раньше владел; остается без работы; вовлекается в преступную среду; приносит бездну несчастий себе и окружающим и, наконец, медленно и верно разрушает свое личное тело.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одна особенность на</w:t>
      </w:r>
      <w:r>
        <w:rPr>
          <w:color w:val="000000"/>
          <w:sz w:val="28"/>
          <w:szCs w:val="28"/>
          <w:lang w:val="ru-RU"/>
        </w:rPr>
        <w:t>ркомании состоит в том, что она как патологическое состояние в значительной степени необратима, и те негативные изменения, которые произошли в душе человека в результате злоупотребления наркотиками, остаются с ним навсегда. В этом наркомания похожа на увеч</w:t>
      </w:r>
      <w:r>
        <w:rPr>
          <w:color w:val="000000"/>
          <w:sz w:val="28"/>
          <w:szCs w:val="28"/>
          <w:lang w:val="ru-RU"/>
        </w:rPr>
        <w:t>ье: если нога ампутирована, она снова не вырастет, если в результате наркоманских похождений чистота души и семейных отношений потеряны, они не восстановятся. Рубцы в душе заживают куда труднее, чем на коже.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Вдобавок, к большому несчастью для наркоманов, д</w:t>
      </w:r>
      <w:r>
        <w:rPr>
          <w:color w:val="000000"/>
          <w:sz w:val="28"/>
          <w:szCs w:val="28"/>
          <w:lang w:val="ru-RU"/>
        </w:rPr>
        <w:t xml:space="preserve">ействие наркотиков навсегда "отпечатывается" не только в памяти, но и в организме. И если давно отказавшийся от них человек вновь решит "разок покайфовать", ему неизбежно снова придется пройти через все круги наркоманского ада. Поэтому наркологи стараются </w:t>
      </w:r>
      <w:r>
        <w:rPr>
          <w:color w:val="000000"/>
          <w:sz w:val="28"/>
          <w:szCs w:val="28"/>
          <w:lang w:val="ru-RU"/>
        </w:rPr>
        <w:t>не говорить о "выздоровевших наркоманах", а предпочитают термин "неактивные наркоманы" (т.е. не употребляющие наркотики в данный момент).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Наркотики убивают наркоманов, разрушают психику молодежи, уничтожают духовность нации. Это знают все. То, что наркоман</w:t>
      </w:r>
      <w:r>
        <w:rPr>
          <w:color w:val="000000"/>
          <w:sz w:val="28"/>
          <w:szCs w:val="28"/>
          <w:lang w:val="ru-RU"/>
        </w:rPr>
        <w:t>ы заражают окружающих ВИЧ-инфекцией, вирусными гепатитами, половыми инфекциями, знают не все. Каков истинный масштаб сопутствующих эпидемий, не знает никто.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- это беда, поразившая всю планету. Человечеству различные наркотические вещества извест</w:t>
      </w:r>
      <w:r>
        <w:rPr>
          <w:color w:val="000000"/>
          <w:sz w:val="28"/>
          <w:szCs w:val="28"/>
          <w:lang w:val="ru-RU"/>
        </w:rPr>
        <w:t>ны тысячелетиями, и только последние 70 лет незаметно, появившись как болезнь в США и некоторых других странах, наркомания стала растекаться все шире, поражая все новые и новые регионы. В начале своего "наркотического пути" каждый думает, что он-то никогда</w:t>
      </w:r>
      <w:r>
        <w:rPr>
          <w:color w:val="000000"/>
          <w:sz w:val="28"/>
          <w:szCs w:val="28"/>
          <w:lang w:val="ru-RU"/>
        </w:rPr>
        <w:t xml:space="preserve"> не станет рабом наркотиков, он не допустит этого. Так думали все: те, кого сейчас уже нет в живых; те, кто сейчас мучается в ломках и готов пойти не всё ради очередной дозы. Так думают и те, кто сегодня только первый раз попробовал наркотик.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Наркомания и </w:t>
      </w:r>
      <w:r>
        <w:rPr>
          <w:color w:val="000000"/>
          <w:sz w:val="28"/>
          <w:szCs w:val="28"/>
          <w:lang w:val="ru-RU"/>
        </w:rPr>
        <w:t>ломка. Эти два слова часто неразделимы. Ломка - болезненное состояние, связанное с привыканием организма к наркотикам. У наиболее чувствительных к наркотикам людей, нервная система которых имеет определенные врожденные особенности или болезненные изменения</w:t>
      </w:r>
      <w:r>
        <w:rPr>
          <w:color w:val="000000"/>
          <w:sz w:val="28"/>
          <w:szCs w:val="28"/>
          <w:lang w:val="ru-RU"/>
        </w:rPr>
        <w:t>, симптомы ломки могут появляться после второго-третьего приема героина или другого сильного наркотика. У большинства людей, впрочем, это период несколько побольше, и требует где-то одной-двух недель употребления наркотика. После этого момента появляются п</w:t>
      </w:r>
      <w:r>
        <w:rPr>
          <w:color w:val="000000"/>
          <w:sz w:val="28"/>
          <w:szCs w:val="28"/>
          <w:lang w:val="ru-RU"/>
        </w:rPr>
        <w:t>ервые симптомы зависимости, и возникает потребность в увеличении дозы. Чем дольше продолжается регулярный прием наркотика, тем тяжелее симптомы ломки.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Два - три года здоровый человек может принимать наркотики и после этого "переломаться насухую", то есть п</w:t>
      </w:r>
      <w:r>
        <w:rPr>
          <w:color w:val="000000"/>
          <w:sz w:val="28"/>
          <w:szCs w:val="28"/>
          <w:lang w:val="ru-RU"/>
        </w:rPr>
        <w:t>ережить ломку и освободить организм от следов наркотика. Но на пятом-шестом году систематического приема наркотиков ломка начинает представлять собой уже реальную угрозу для жизни. И это неудивительно, ведь 20-летний молодой человек может наркоманией довес</w:t>
      </w:r>
      <w:r>
        <w:rPr>
          <w:color w:val="000000"/>
          <w:sz w:val="28"/>
          <w:szCs w:val="28"/>
          <w:lang w:val="ru-RU"/>
        </w:rPr>
        <w:t>ти себя до такого состояния, что его организм будет вести себя как организм 80-летнего старика. Его сосуды попросту станут слишком хрупкими и не смогут удерживать нужный уровень кровяного давления. Тогда в ходе ломки давление может упасть практически до ну</w:t>
      </w:r>
      <w:r>
        <w:rPr>
          <w:color w:val="000000"/>
          <w:sz w:val="28"/>
          <w:szCs w:val="28"/>
          <w:lang w:val="ru-RU"/>
        </w:rPr>
        <w:t>ля, разовьется кома и при отсутствии лечения реабилитации сердце может остановиться.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симптомы ломки начинают проявляться через 8 - 12 часов после принятия последней дозы. Все начинается с крайней раздражительности и потери контроля над собой, своими</w:t>
      </w:r>
      <w:r>
        <w:rPr>
          <w:color w:val="000000"/>
          <w:sz w:val="28"/>
          <w:szCs w:val="28"/>
          <w:lang w:val="ru-RU"/>
        </w:rPr>
        <w:t xml:space="preserve"> действиями и эмоциями. Тело начинает бить сильный озноб, появляются насморк, слезо - и слюнотечение, сильная потливость. Через некоторое время зрачки расширяются и перестают адекватно реагировать на свет, пропадает аппетит, наступает мучительная рвота. Пр</w:t>
      </w:r>
      <w:r>
        <w:rPr>
          <w:color w:val="000000"/>
          <w:sz w:val="28"/>
          <w:szCs w:val="28"/>
          <w:lang w:val="ru-RU"/>
        </w:rPr>
        <w:t>и попытке приема пищи насильно могут появляться отеки и опухоли. Эти симптомы продолжают усиливаться и достигают максимума к концу вторых - началу третьих суток с момента принятия последней дозы. На вторые сутки у больного увеличиваются кровяное давление и</w:t>
      </w:r>
      <w:r>
        <w:rPr>
          <w:color w:val="000000"/>
          <w:sz w:val="28"/>
          <w:szCs w:val="28"/>
          <w:lang w:val="ru-RU"/>
        </w:rPr>
        <w:t xml:space="preserve"> частота сердечных сокращений, появляется понос, но главное - он страдает от нестерпимой боли в костях, суставах, мышцах. Мышцы также сводит судорогой с дикой болью. При этом наркоман не может ни заснуть, ни упасть в обморок. Кроме того, у мужчин на пике а</w:t>
      </w:r>
      <w:r>
        <w:rPr>
          <w:color w:val="000000"/>
          <w:sz w:val="28"/>
          <w:szCs w:val="28"/>
          <w:lang w:val="ru-RU"/>
        </w:rPr>
        <w:t>бстинентных переживаний случается непроизвольное семяизвержение.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это ни странно, ломка больше тяжела для наркомана психологически, чем физически, и в первые несколько лет приема наркотиков не представляет собой особой опасности для его жизни. Дело в то</w:t>
      </w:r>
      <w:r>
        <w:rPr>
          <w:color w:val="000000"/>
          <w:sz w:val="28"/>
          <w:szCs w:val="28"/>
          <w:lang w:val="ru-RU"/>
        </w:rPr>
        <w:t>м, что эти боли являются фантомными, то есть не на самом деле свидетельствуют о повреждениях в организме, а представляют собой галлюцинации мозга, который отучился самостоятельно производить эндорфины и нормально регулировать нервную деятельность.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Сначала </w:t>
      </w:r>
      <w:r>
        <w:rPr>
          <w:color w:val="000000"/>
          <w:sz w:val="28"/>
          <w:szCs w:val="28"/>
          <w:lang w:val="ru-RU"/>
        </w:rPr>
        <w:t>у наркомана имеет место психологическое привыкание - он испытывает кайф. Как только же он плотно "садится на иглу", то довольно быстро замечает, что наркотик даже близко не приносит такого удовольствия, как раньше. Кайф уходит навсегда. Вместо этого приход</w:t>
      </w:r>
      <w:r>
        <w:rPr>
          <w:color w:val="000000"/>
          <w:sz w:val="28"/>
          <w:szCs w:val="28"/>
          <w:lang w:val="ru-RU"/>
        </w:rPr>
        <w:t>ит так называемый "абстинентный синдром", или по-другому "синдром отмены", то есть необходимость снова и снова применять наркотик, чтобы не испытывать страшных ощущений, связанных с его отменой. Именно это у наркоманов и называется простым словом "ломка".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 "забивает" нервные клетки, блокируя боль. В определенный момент нервные клетки привыкают работать в условиях избыточного напряжения и перестают самостоятельно синтезировать эндорфины (естественные обезболивающие и "гормоны радости", обеспечивающие</w:t>
      </w:r>
      <w:r>
        <w:rPr>
          <w:color w:val="000000"/>
          <w:sz w:val="28"/>
          <w:szCs w:val="28"/>
          <w:lang w:val="ru-RU"/>
        </w:rPr>
        <w:t xml:space="preserve"> нам нормальное состояние и хорошее настроение). Тогда уже сами клетки тела начинают требовать дозу наркотика, отказываются без него работать. Эта "забастовка" заключается в том, что вместо нормальных сигналов "все в порядке", она начинает посылать внутрен</w:t>
      </w:r>
      <w:r>
        <w:rPr>
          <w:color w:val="000000"/>
          <w:sz w:val="28"/>
          <w:szCs w:val="28"/>
          <w:lang w:val="ru-RU"/>
        </w:rPr>
        <w:t>ним органам хаотические сигналы тревоги и боли. Так и появляются болевые импульсы по всему телу.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это беда самого наркомана, это слёзы родных и близких, иногда посторонних, наркотики часто приводят к несчастным случаям.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это большая утр</w:t>
      </w:r>
      <w:r>
        <w:rPr>
          <w:color w:val="000000"/>
          <w:sz w:val="28"/>
          <w:szCs w:val="28"/>
          <w:lang w:val="ru-RU"/>
        </w:rPr>
        <w:t>ата для наркомана, но это, и большинство других вещей осознаётся не сразу. Наркотики уничтожают дружбу, наркомания заставит найти новых "друзей": 1 наркоман может вовлечь 12 - 17 человек.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это ложное представление о свободе. Наркотики делают сла</w:t>
      </w:r>
      <w:r>
        <w:rPr>
          <w:color w:val="000000"/>
          <w:sz w:val="28"/>
          <w:szCs w:val="28"/>
          <w:lang w:val="ru-RU"/>
        </w:rPr>
        <w:t>бым и безвольным. Наркотики сделают человека своим рабом. Наркомания ставит крест на обучении.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допускают ошибки в трёх случаях: им дали неверные данные; им предоставили неполные данные и если есть подавление. У всех, кого подкосила наркомания, присутс</w:t>
      </w:r>
      <w:r>
        <w:rPr>
          <w:color w:val="000000"/>
          <w:sz w:val="28"/>
          <w:szCs w:val="28"/>
          <w:lang w:val="ru-RU"/>
        </w:rPr>
        <w:t>твовал один из этих пунктов.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Морфинизм, героинизм, кодеинизм, гашишемания, гашишизм, кокаинизм, алкоголизм - всё это наркомания с определённым уклоном. Обычно по мере ослабления "кайфа" наркоман в поисках эйфории начинает добавлять другой наркотик. Результ</w:t>
      </w:r>
      <w:r>
        <w:rPr>
          <w:color w:val="000000"/>
          <w:sz w:val="28"/>
          <w:szCs w:val="28"/>
          <w:lang w:val="ru-RU"/>
        </w:rPr>
        <w:t>ат постоянного приёма наркотиков - это отравление и расстройство деятельности многих органов и систем организма, и наркомания. Таким образом, при регулярном приеме дозы наркотика, больной наркоманией, со временем становится неработоспособным, и его состоян</w:t>
      </w:r>
      <w:r>
        <w:rPr>
          <w:color w:val="000000"/>
          <w:sz w:val="28"/>
          <w:szCs w:val="28"/>
          <w:lang w:val="ru-RU"/>
        </w:rPr>
        <w:t>ие лишь лучше, в сравнении с абстинентным синдромом (абстиненция - особое физическое и психическое состояние, появляющееся у наркоманов после внезапного и полного прекращения употребления наркотиков).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Наркотики толкают на кражи и насилие. Наркомания напрям</w:t>
      </w:r>
      <w:r>
        <w:rPr>
          <w:color w:val="000000"/>
          <w:sz w:val="28"/>
          <w:szCs w:val="28"/>
          <w:lang w:val="ru-RU"/>
        </w:rPr>
        <w:t>ую связана с преступностью. Две трети несовершеннолетних наркоманов становятся преступниками, другая треть успевают повзрослеть, конечно, за исключением тех, кого наркомания отправляет на кладбище.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и наркотики причина многих заболеваний. Более 1</w:t>
      </w:r>
      <w:r>
        <w:rPr>
          <w:color w:val="000000"/>
          <w:sz w:val="28"/>
          <w:szCs w:val="28"/>
          <w:lang w:val="ru-RU"/>
        </w:rPr>
        <w:t>8 миллионов человек уже умерли от СПИДа (2002г.)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всегда берёт своё: в России, каждый год от наркотиков умирает около 70 000 человек.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пугает многих. В Китае с марта 1982 года введена смертная казнь, а количество наркоманов возросло в 8</w:t>
      </w:r>
      <w:r>
        <w:rPr>
          <w:color w:val="000000"/>
          <w:sz w:val="28"/>
          <w:szCs w:val="28"/>
          <w:lang w:val="ru-RU"/>
        </w:rPr>
        <w:t xml:space="preserve"> раз. (2005г.) Наркомания пугает не всех. В странах, где разрешают принимать "лёгкие" наркотики", детская наркомания показывает самые высокие проценты.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не иллюзия, а неприглядная реальность: наркотики приводят к уродствам детей. Наркомания за по</w:t>
      </w:r>
      <w:r>
        <w:rPr>
          <w:color w:val="000000"/>
          <w:sz w:val="28"/>
          <w:szCs w:val="28"/>
          <w:lang w:val="ru-RU"/>
        </w:rPr>
        <w:t>следние 10 лет родила миру миллионы детей с дефектами и серьёзными нарушениями в развитии. Коэффициент интеллекта детей матери, которых во время беременности принимали наркотики, на 30-40% ниже, чем у других детей. Наркомания многих опускает в апатию. Нарк</w:t>
      </w:r>
      <w:r>
        <w:rPr>
          <w:color w:val="000000"/>
          <w:sz w:val="28"/>
          <w:szCs w:val="28"/>
          <w:lang w:val="ru-RU"/>
        </w:rPr>
        <w:t>омания это несчастье всегда, так как наркотики разрушают семьи.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Наркомания отвратительна: наркотики - фальшивое представление о счастье. Наркомания связана с эйфоризирующим, приятно оглушающим или стимулирующим эффектом наркотика. Вещества, не вызывающие э</w:t>
      </w:r>
      <w:r>
        <w:rPr>
          <w:color w:val="000000"/>
          <w:sz w:val="28"/>
          <w:szCs w:val="28"/>
          <w:lang w:val="ru-RU"/>
        </w:rPr>
        <w:t>йфории, не становятся предметом злоупотребления и не ведут к развитию пристрастия. Чем сильнее выражен эйфоризирующий эффект вещества, тем скорее наступает формирование привыкания и далее наркомания.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Наркомания это остановка всего хорошего. Наркомания это </w:t>
      </w:r>
      <w:r>
        <w:rPr>
          <w:color w:val="000000"/>
          <w:sz w:val="28"/>
          <w:szCs w:val="28"/>
          <w:lang w:val="ru-RU"/>
        </w:rPr>
        <w:t>вирус. Наркомания распространяется везде.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Виды наркотиков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классификация наркотиков: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Производные конопли (наркотики, изготовленные из конопли)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Опиатные наркотики (наркотики, изготовленные из мака или действующие сходным с ними образом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Снотворно-седативные наркотики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Психостимуляторы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Галлюциногены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Летучие Наркотически Действующие Вещества (ЛНДВ)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Препараты конопли.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Сейчас наиболее часто встречается злоупотребление препаратами конопли. К этим препаратам относятся, например, следую</w:t>
      </w:r>
      <w:r>
        <w:rPr>
          <w:color w:val="000000"/>
          <w:sz w:val="28"/>
          <w:szCs w:val="28"/>
          <w:lang w:val="ru-RU"/>
        </w:rPr>
        <w:t>щие: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Высушенная или не высушенная зеленая травянистая часть конопли, которую также называют "марихуана".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Прессованная смесь смолы, пыльцы и мелко измельченных верхушек конопли ("анаша", "гашиш", "план" или "хэш") - темно-коричневая плотная субстанция, </w:t>
      </w:r>
      <w:r>
        <w:rPr>
          <w:color w:val="000000"/>
          <w:sz w:val="28"/>
          <w:szCs w:val="28"/>
          <w:lang w:val="ru-RU"/>
        </w:rPr>
        <w:t>по консистенции напоминающая пластилин (но менее пластичная), на бумаге оставляет жирные пятна.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Действующим (активным) веществом конопли является алкалоид тетрагидроканнабиол (английская аббревиатура - ТНС).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Опиатные наркотики.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"Маковая соломка" - мелк</w:t>
      </w:r>
      <w:r>
        <w:rPr>
          <w:color w:val="000000"/>
          <w:sz w:val="28"/>
          <w:szCs w:val="28"/>
          <w:lang w:val="ru-RU"/>
        </w:rPr>
        <w:t>о размолотые (иногда до состояния пыли) коричневато-желтые сухие части растений: листьев, стеблей и коробочек.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"Ханка" - застывший темно-коричневый сок маковых коробочек (он же опий-сырец), сформированный в лепешки 1-1,5 см. в поперечнике.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"Бинты" или</w:t>
      </w:r>
      <w:r>
        <w:rPr>
          <w:color w:val="000000"/>
          <w:sz w:val="28"/>
          <w:szCs w:val="28"/>
          <w:lang w:val="ru-RU"/>
        </w:rPr>
        <w:t xml:space="preserve"> "марля" - пропитанная опием-сырцом хлопчатобумажная ткань, становится коричневой, если до пропитки имела светлый цвет. Плотная и ломкая на ощупь.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"Героин" и "метадон" - изготовленные в подпольных лабораториях наркотики. Белый, сероватый или коричневатый</w:t>
      </w:r>
      <w:r>
        <w:rPr>
          <w:color w:val="000000"/>
          <w:sz w:val="28"/>
          <w:szCs w:val="28"/>
          <w:lang w:val="ru-RU"/>
        </w:rPr>
        <w:t xml:space="preserve"> порошок в виде мельчайших кристалликов, на ощупь напоминает питьевую соду. Обычно горький, если разведен сахарной пудрой - со сладким привкусом.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необработанные опиатные наркотики из растительного сырья имеют легкий вяжущий эффект при попадании на язык</w:t>
      </w:r>
      <w:r>
        <w:rPr>
          <w:color w:val="000000"/>
          <w:sz w:val="28"/>
          <w:szCs w:val="28"/>
          <w:lang w:val="ru-RU"/>
        </w:rPr>
        <w:t>. Содержат алкалоиды опиатного ряда - морфин, кодеин и несколько других.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кустарного изготовления из растительного сырья - коричневый раствор, похожий на более или менее крепко заваренный чай, с отчетливым, иногда резким запахом уксуса. Когда отсто</w:t>
      </w:r>
      <w:r>
        <w:rPr>
          <w:color w:val="000000"/>
          <w:sz w:val="28"/>
          <w:szCs w:val="28"/>
          <w:lang w:val="ru-RU"/>
        </w:rPr>
        <w:t>ится, становится светлее и прозрачнее, дает осадок в виде мелких темных частиц. Это и есть имеющий дурную славу "черный раствор" или "черное".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Кодеин также является опиатным наркотиком, обычно он встречается в виде официнальных (т.е. изготовленных фабричны</w:t>
      </w:r>
      <w:r>
        <w:rPr>
          <w:color w:val="000000"/>
          <w:sz w:val="28"/>
          <w:szCs w:val="28"/>
          <w:lang w:val="ru-RU"/>
        </w:rPr>
        <w:t>м способом) таблеток от кашля и головной боли.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Метадон - синтетический наркотик опиатной группы; производство и любое использование его запрещено законом. Строго говоря, метадон не является производным опия, поэтому его правильнее называть "опиатоподобным"</w:t>
      </w:r>
      <w:r>
        <w:rPr>
          <w:color w:val="000000"/>
          <w:sz w:val="28"/>
          <w:szCs w:val="28"/>
          <w:lang w:val="ru-RU"/>
        </w:rPr>
        <w:t xml:space="preserve"> наркотиком. С клинической точки зрения зависимость от метадона мало отличается от героиновой или опийной зависимости.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Снотворно-седативные средства.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Снотворные препараты сейчас встречаются только в виде официальных препаратов, обычно таблеток. Не все снот</w:t>
      </w:r>
      <w:r>
        <w:rPr>
          <w:color w:val="000000"/>
          <w:sz w:val="28"/>
          <w:szCs w:val="28"/>
          <w:lang w:val="ru-RU"/>
        </w:rPr>
        <w:t>ворные препараты являются наркотиками в юридическом смысле этого слова, но все снотворные лекарства способны вызывать зависимость (конечно, некоторые из них очень быстро) и могут обнаруживать свойства наркотиков.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опасными среди снотворных являются</w:t>
      </w:r>
      <w:r>
        <w:rPr>
          <w:color w:val="000000"/>
          <w:sz w:val="28"/>
          <w:szCs w:val="28"/>
          <w:lang w:val="ru-RU"/>
        </w:rPr>
        <w:t xml:space="preserve"> производные барбитуровой кислоты (барбитураты) типа барбамила, фенобарбитала и т.д. Но и другие снотворные, даже те, которые продаются в аптеках более или менее свободно (феназепам, радедорм, реланиум, элениум), при длительном употреблении или превышении </w:t>
      </w:r>
      <w:r>
        <w:rPr>
          <w:color w:val="000000"/>
          <w:sz w:val="28"/>
          <w:szCs w:val="28"/>
          <w:lang w:val="ru-RU"/>
        </w:rPr>
        <w:t>рекомендованных доз могут породить проблемы - психическую и физическую зависимость. А это значит, принимать таблетки больному придется постоянно и в нарастающей дозе.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Наибольшее распространение из снотворных препаратов среди наркоманов сейчас имеет реладор</w:t>
      </w:r>
      <w:r>
        <w:rPr>
          <w:color w:val="000000"/>
          <w:sz w:val="28"/>
          <w:szCs w:val="28"/>
          <w:lang w:val="ru-RU"/>
        </w:rPr>
        <w:t>м. В состав реладорма входит циклобарбитал - препарат барбитуратного ряда, и злоупотребление реладормом является настоящей наркоманией.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Психостимуляторы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Психостимуляторы - довольно разнородная группа веществ, имеющая один объединительный признак: в результ</w:t>
      </w:r>
      <w:r>
        <w:rPr>
          <w:color w:val="000000"/>
          <w:sz w:val="28"/>
          <w:szCs w:val="28"/>
          <w:lang w:val="ru-RU"/>
        </w:rPr>
        <w:t>ате их употребления ускоряется темп мышления (при этом суждения становятся легковесными, поверхностными, менее обдуманными). Часть препаратов этой группы имеет также способность искажать восприятие окружающего, поэтому близко граничит с галлюциногенами. Су</w:t>
      </w:r>
      <w:r>
        <w:rPr>
          <w:color w:val="000000"/>
          <w:sz w:val="28"/>
          <w:szCs w:val="28"/>
          <w:lang w:val="ru-RU"/>
        </w:rPr>
        <w:t>ществуют психостимуляторы растительного происхождения (кока, эфедра, кола), однако у нас они встречаются в основном в виде химических субстанций (порошков) или таблеток.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Эфедрин - белый порошок с горьким вкусом, кристаллики которого имеют продолговатую ф</w:t>
      </w:r>
      <w:r>
        <w:rPr>
          <w:color w:val="000000"/>
          <w:sz w:val="28"/>
          <w:szCs w:val="28"/>
          <w:lang w:val="ru-RU"/>
        </w:rPr>
        <w:t>орму. Также эфедрин содержится в известном препарате "солутан" и в мази "сунореф".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Псевдоэфедрин и эфедрон - производные эфедрина. В чистом виде у нас не встречаются. В этом случае имеют вид прозрачного раствора (жаргонное название "белое", "белый раств</w:t>
      </w:r>
      <w:r>
        <w:rPr>
          <w:color w:val="000000"/>
          <w:sz w:val="28"/>
          <w:szCs w:val="28"/>
          <w:lang w:val="ru-RU"/>
        </w:rPr>
        <w:t>ор") с запахом уксуса.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Фенамин (отечественное название) или амфетамин (международное название) - препарат, встречаются как в виде таблеток, так и в виде порошка, а может быть расфасован в капсулы.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"Экстази", "ХТС" - группа производных амфетамина (метил</w:t>
      </w:r>
      <w:r>
        <w:rPr>
          <w:color w:val="000000"/>
          <w:sz w:val="28"/>
          <w:szCs w:val="28"/>
          <w:lang w:val="ru-RU"/>
        </w:rPr>
        <w:t>ен-диокси-метамфетамин МДМА, метокси-метилен-диокси-метамфетамин ММДА и другие - еще длиннее и вычурнее), для которых с рекламными целями выдумано влекущее имя "экстази". Встречаются в виде разноцветных таблеточек разнообразной формы.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Кокаин - белый крис</w:t>
      </w:r>
      <w:r>
        <w:rPr>
          <w:color w:val="000000"/>
          <w:sz w:val="28"/>
          <w:szCs w:val="28"/>
          <w:lang w:val="ru-RU"/>
        </w:rPr>
        <w:t>таллический порошок, по виду похож на питьевую соду. Попав на язык, вызывает ощущение онемения (как новокаин). Некоторые производные кокаина нагревают на фольге и вдыхают образовавшийся дым.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Галлюциногены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точный термин - препараты, изменяющие сознани</w:t>
      </w:r>
      <w:r>
        <w:rPr>
          <w:color w:val="000000"/>
          <w:sz w:val="28"/>
          <w:szCs w:val="28"/>
          <w:lang w:val="ru-RU"/>
        </w:rPr>
        <w:t>е, так как иногда они не вызывают галлюцинаций, а искажают самоощущение наркомана. И он чувствует измененным не только окружающий мир, а еще и себя. В группу галлюциногенов также входят очень разные по химическому составу продукты, некоторые из них - натур</w:t>
      </w:r>
      <w:r>
        <w:rPr>
          <w:color w:val="000000"/>
          <w:sz w:val="28"/>
          <w:szCs w:val="28"/>
          <w:lang w:val="ru-RU"/>
        </w:rPr>
        <w:t>ального происхождения. У наркоманов большинство галлюциногенов носят объединяющее название "кислота" (по-английски "acid").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Грибы рода Psilotsibum. Содержат псилоцин и псилоцибин. На данный момент, видимо, один из наиболее распространенных галлюциногенны</w:t>
      </w:r>
      <w:r>
        <w:rPr>
          <w:color w:val="000000"/>
          <w:sz w:val="28"/>
          <w:szCs w:val="28"/>
          <w:lang w:val="ru-RU"/>
        </w:rPr>
        <w:t>х препаратов в нашем регионе.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ЛСД (диэтиламид лизергиновой кислоты) - "эталонный" галлюциноген. Очень токсичный препарат. ЛСД встречается в виде прозрачного раствора, порошка и в виде разноцветных марок, напоминающих почтовые (их основа пропитана раство</w:t>
      </w:r>
      <w:r>
        <w:rPr>
          <w:color w:val="000000"/>
          <w:sz w:val="28"/>
          <w:szCs w:val="28"/>
          <w:lang w:val="ru-RU"/>
        </w:rPr>
        <w:t>ром наркотика). ЛСД обычно принимают внутрь, а наши наркоманы, бывает, вводят внутривенно.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РСР (читается "пи-си-пи", наркоманы произносят иногда "пэ-эс-пэ"), он же фенциклидин. Встречается редко, как и сходные с ним препараты, обычно в виде порошка. К со</w:t>
      </w:r>
      <w:r>
        <w:rPr>
          <w:color w:val="000000"/>
          <w:sz w:val="28"/>
          <w:szCs w:val="28"/>
          <w:lang w:val="ru-RU"/>
        </w:rPr>
        <w:t>жалению, тоже иногда вводится внутривенно.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препараты группы галлюциногенов крайне губительны для психического здоровья.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ЛНДВ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Летучие Наркотически Действующие Вещества. Бензин, ацетон и клей "Момент".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Причины наркомании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наркомании и нарк</w:t>
      </w:r>
      <w:r>
        <w:rPr>
          <w:color w:val="000000"/>
          <w:sz w:val="28"/>
          <w:szCs w:val="28"/>
          <w:lang w:val="ru-RU"/>
        </w:rPr>
        <w:t>отизма находятся на стыке многих наук - социологии, культурологии, экономики, права, медицины. Наиболее крупный вклад в изучение этих проблем внесли ученые США, интерес которых к наркомании обусловлен высоким уровнем наркопотребления в этой стране. Одной и</w:t>
      </w:r>
      <w:r>
        <w:rPr>
          <w:color w:val="000000"/>
          <w:sz w:val="28"/>
          <w:szCs w:val="28"/>
          <w:lang w:val="ru-RU"/>
        </w:rPr>
        <w:t>з главных проблем, обсуждаемых учеными, является объяснение причин наркомании.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Социологи рассматривают наркоманию как одну из форм девиантного (отклоняющегося) поведения, т.е. поведения, не соответствующего официально установленным или фактически сложившим</w:t>
      </w:r>
      <w:r>
        <w:rPr>
          <w:color w:val="000000"/>
          <w:sz w:val="28"/>
          <w:szCs w:val="28"/>
          <w:lang w:val="ru-RU"/>
        </w:rPr>
        <w:t>ся в данном обществе нормам, стереотипам и образцам поведения.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объяснения наркомании и наркотизма используются все социологические теории, описывающие механизмы девиации: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аномии (социальной дезорганизации), предложенная Э. Дюркгеймом и позже раз</w:t>
      </w:r>
      <w:r>
        <w:rPr>
          <w:color w:val="000000"/>
          <w:sz w:val="28"/>
          <w:szCs w:val="28"/>
          <w:lang w:val="ru-RU"/>
        </w:rPr>
        <w:t>витая Робертом К. Мертоном и другими;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субкультур низших слоев общества (Э. Сатерленд);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стигматизации (Г. Беккер).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литературе, посвященной социологии наркопотребления, одно из центральных мест занимает тезис о неадекватности моло</w:t>
      </w:r>
      <w:r>
        <w:rPr>
          <w:color w:val="000000"/>
          <w:sz w:val="28"/>
          <w:szCs w:val="28"/>
          <w:lang w:val="ru-RU"/>
        </w:rPr>
        <w:t>дежного досуга, который порождает скуку и тоску. Молодые люди, чувствующие свою неспособность получать настоящее удовлетворение от предлагаемого досуга, подвержены социальной дезорганизации и начинают пробовать наркотики. Другие социологические исследовани</w:t>
      </w:r>
      <w:r>
        <w:rPr>
          <w:color w:val="000000"/>
          <w:sz w:val="28"/>
          <w:szCs w:val="28"/>
          <w:lang w:val="ru-RU"/>
        </w:rPr>
        <w:t>я связывают аномическую наркоманию не столько с недостатками организации досуга, сколько с неудачами в жизненной карьере. Так, американский социолог Денис Кандел доказывал в 1980-е, что важными стимулами употребления запрещенных наркотиков являются "провал</w:t>
      </w:r>
      <w:r>
        <w:rPr>
          <w:color w:val="000000"/>
          <w:sz w:val="28"/>
          <w:szCs w:val="28"/>
          <w:lang w:val="ru-RU"/>
        </w:rPr>
        <w:t xml:space="preserve"> нормального вхождения во взрослые роли, такие как замужество и постоянная рабочая занятость". Таким образом, употребление наркотиков рассматривается как проявление социальной и психологической патологии, связанной с неспособностью отдельных индивидов заня</w:t>
      </w:r>
      <w:r>
        <w:rPr>
          <w:color w:val="000000"/>
          <w:sz w:val="28"/>
          <w:szCs w:val="28"/>
          <w:lang w:val="ru-RU"/>
        </w:rPr>
        <w:t>ть "нормальные" позиции в сексуальной сфере, семейной жизни и на рынке труда.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Другое направление социологических исследований связано с приоритетным вниманием не к личным проблемам отдельных людей, а к особенностям поведения разных социальных групп. Пытаяс</w:t>
      </w:r>
      <w:r>
        <w:rPr>
          <w:color w:val="000000"/>
          <w:sz w:val="28"/>
          <w:szCs w:val="28"/>
          <w:lang w:val="ru-RU"/>
        </w:rPr>
        <w:t>ь определить, какие именно индивиды способны прийти к употреблению наркотиков, ученые изучают их семьи, культурное окружение, а также негативные социальные факторы жизни (бедность, безработица, дискриминация).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Ранее считалось, что к наркомании сильнее всег</w:t>
      </w:r>
      <w:r>
        <w:rPr>
          <w:color w:val="000000"/>
          <w:sz w:val="28"/>
          <w:szCs w:val="28"/>
          <w:lang w:val="ru-RU"/>
        </w:rPr>
        <w:t>о склонны маргиналы, для которых характерно отсутствие самоконтроля и недостаточное знакомство с "нормальными" культурными формами жизни современного среднего класса. Однако интерпретация наркомании как удела "отбросов общества" стала подвергаться некоторо</w:t>
      </w:r>
      <w:r>
        <w:rPr>
          <w:color w:val="000000"/>
          <w:sz w:val="28"/>
          <w:szCs w:val="28"/>
          <w:lang w:val="ru-RU"/>
        </w:rPr>
        <w:t>му сомнению. Так, в 1980-е американский социолог Джон Хандлеби проинтервьюировал 150 "трудных" мальчиков до их поступления в исправительную школу и протестировал 196 мальчиков из обычных школ, а затем через три года обследовал их повторно. Его исследование</w:t>
      </w:r>
      <w:r>
        <w:rPr>
          <w:color w:val="000000"/>
          <w:sz w:val="28"/>
          <w:szCs w:val="28"/>
          <w:lang w:val="ru-RU"/>
        </w:rPr>
        <w:t xml:space="preserve"> показало, что к употреблениям наркотиков оказались заметно предрасположены те, у кого были отмечены "сверхмерный, подвижный" ум и независимый характер.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Развивая этот подход, некоторые радикальные социологи рассматривают наркоманию как проявление "бунтарст</w:t>
      </w:r>
      <w:r>
        <w:rPr>
          <w:color w:val="000000"/>
          <w:sz w:val="28"/>
          <w:szCs w:val="28"/>
          <w:lang w:val="ru-RU"/>
        </w:rPr>
        <w:t>ва". По их мнению, употребление наркотиков часто является рефлексивным сопротивлением доминирующим социальным ценностям, культурной практике, идеологическим и материальным условиям жизни. Например, американский социолог Говард Беккер еще в своих работах 19</w:t>
      </w:r>
      <w:r>
        <w:rPr>
          <w:color w:val="000000"/>
          <w:sz w:val="28"/>
          <w:szCs w:val="28"/>
          <w:lang w:val="ru-RU"/>
        </w:rPr>
        <w:t>60-х о потребителях марихуаны доказывал, что подобного рода поведение молодых людей являлось как бы антимоделью законопослушного поведения "нормальной" молодежи. Молодые люди, которые включались в сообщество ведущих наркотический "образ жизни", приспосабли</w:t>
      </w:r>
      <w:r>
        <w:rPr>
          <w:color w:val="000000"/>
          <w:sz w:val="28"/>
          <w:szCs w:val="28"/>
          <w:lang w:val="ru-RU"/>
        </w:rPr>
        <w:t>вались к ценностям, существующим в этих группах, внутри которых наркопотребление вовсе не считалось криминальными или даже просто плохим. Криминализация потребления наркотиков, с этой точки зрения, отражает не столько его реальную общественную опасность, с</w:t>
      </w:r>
      <w:r>
        <w:rPr>
          <w:color w:val="000000"/>
          <w:sz w:val="28"/>
          <w:szCs w:val="28"/>
          <w:lang w:val="ru-RU"/>
        </w:rPr>
        <w:t>колько отторжение обществом молодежного "бунтарства". Поскольку наркопотребление клеймится как антиобщественное, то противопоставляющие себя обществу нонконформисты демонстрируют "вызов общественным вкусам" именно потреблением наркотиков.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может подталк</w:t>
      </w:r>
      <w:r>
        <w:rPr>
          <w:color w:val="000000"/>
          <w:sz w:val="28"/>
          <w:szCs w:val="28"/>
          <w:lang w:val="ru-RU"/>
        </w:rPr>
        <w:t>ивать подростков к тому, чтобы начать принимать наркотики. А причин порой бывает не так уж и мало. Молодые люди начинают употреблять наркотики часто из-за глубоких личных внутренних проблем: девушка отвернулась, кроссовки старые, неприятный разговор с роди</w:t>
      </w:r>
      <w:r>
        <w:rPr>
          <w:color w:val="000000"/>
          <w:sz w:val="28"/>
          <w:szCs w:val="28"/>
          <w:lang w:val="ru-RU"/>
        </w:rPr>
        <w:t>телями (для подростка это все серьезные проблемы). И в такой момент найдется "доброжелатель", который "поможет" справиться с тяжелыми чувствами и мыслями - просто и легко - с помощью наркотика уйти от решения проблемы.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начинают из любопытства: "Ч</w:t>
      </w:r>
      <w:r>
        <w:rPr>
          <w:color w:val="000000"/>
          <w:sz w:val="28"/>
          <w:szCs w:val="28"/>
          <w:lang w:val="ru-RU"/>
        </w:rPr>
        <w:t>то же это такое, если о нем так много говорят и пишут?" Конечно, любопытство - это хорошая черта, и то, что наши дети хотят знать всё - это прекрасно. Но тем и опасно оно, что трудно управляемо. Многие школьники начинают потреблять наркотики не потому, что</w:t>
      </w:r>
      <w:r>
        <w:rPr>
          <w:color w:val="000000"/>
          <w:sz w:val="28"/>
          <w:szCs w:val="28"/>
          <w:lang w:val="ru-RU"/>
        </w:rPr>
        <w:t xml:space="preserve"> это нужно для организма, а потому, что есть мода на них. "Все, что модно - нам нужно". Это псевдоценность, и в ней нет позитивного переживания, а о последствиях они задумываться не хотят. А иногда, чтобы просто поднять настроение; получить новые, необычны</w:t>
      </w:r>
      <w:r>
        <w:rPr>
          <w:color w:val="000000"/>
          <w:sz w:val="28"/>
          <w:szCs w:val="28"/>
          <w:lang w:val="ru-RU"/>
        </w:rPr>
        <w:t>е ощущения; вести себя раскованнее или чтобы не отстать от других и быть "как все". Все радуются, бесятся, смеются: "Смотри, как нам весело, присоединяйся и погружайся в наш мир. Ты не с нами, значит против нас, но тогда мы на тебя обидимся". И неважно, чт</w:t>
      </w:r>
      <w:r>
        <w:rPr>
          <w:color w:val="000000"/>
          <w:sz w:val="28"/>
          <w:szCs w:val="28"/>
          <w:lang w:val="ru-RU"/>
        </w:rPr>
        <w:t>о выйти из "этого" мира не получится никогда. Но ради псевдодружбы, псевдосолидарности, псевдорадости подросток следует за "друзьями", не понимая истинного значения группового давления, не в состоянии противостоять им или отказать.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это протест против</w:t>
      </w:r>
      <w:r>
        <w:rPr>
          <w:color w:val="000000"/>
          <w:sz w:val="28"/>
          <w:szCs w:val="28"/>
          <w:lang w:val="ru-RU"/>
        </w:rPr>
        <w:t xml:space="preserve"> образа жизни, против существующих отношений (в частности в семье - между родителями и близкими людьми). Если взрослые не дают возможности ребенку быть самим собой, значит, ему с ними неуютно и некомфортно. И он обязательно будет искать в другом месте возм</w:t>
      </w:r>
      <w:r>
        <w:rPr>
          <w:color w:val="000000"/>
          <w:sz w:val="28"/>
          <w:szCs w:val="28"/>
          <w:lang w:val="ru-RU"/>
        </w:rPr>
        <w:t>ожности чувствовать себя человеком и личностью. Где он найдет желаемое - непредсказуемо. Плохое поведение подростка - это ответная реакция ребенка на неправильные действия родителей, педагогов и близких.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Желание казаться взрослее. Желание самоутвердиться и</w:t>
      </w:r>
      <w:r>
        <w:rPr>
          <w:color w:val="000000"/>
          <w:sz w:val="28"/>
          <w:szCs w:val="28"/>
          <w:lang w:val="ru-RU"/>
        </w:rPr>
        <w:t xml:space="preserve"> быть принятым в кругу общения (пусть даже такой ценой). Или просто потому, что их легко достать, а так как они существуют и рядом, так почему бы их и не попробовать? Тем более, что приобрести наркотики сейчас в нашей стране не так уж и трудно. Их пытаются</w:t>
      </w:r>
      <w:r>
        <w:rPr>
          <w:color w:val="000000"/>
          <w:sz w:val="28"/>
          <w:szCs w:val="28"/>
          <w:lang w:val="ru-RU"/>
        </w:rPr>
        <w:t xml:space="preserve"> распространять даже в школах. И первый раз их предлагают, как правило, бесплатно, а затем могут насильственно вовлекать и даже шантажировать.</w:t>
      </w:r>
    </w:p>
    <w:p w:rsidR="00000000" w:rsidRDefault="00DD7FE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ценностная ориентация наркотик подросток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факторов, которые повышают риск начала употребления наркотиков, у</w:t>
      </w:r>
      <w:r>
        <w:rPr>
          <w:color w:val="000000"/>
          <w:sz w:val="28"/>
          <w:szCs w:val="28"/>
          <w:lang w:val="ru-RU"/>
        </w:rPr>
        <w:t>чителями, принявшими участие в исследовании, были названы следующие: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Обстановка в семье: отчуждение между детьми и родителями, которое часто встречается не только в проблемных, но в среднестатистических семьях (стиль воспитания, когда "детям всецело доверя</w:t>
      </w:r>
      <w:r>
        <w:rPr>
          <w:color w:val="000000"/>
          <w:sz w:val="28"/>
          <w:szCs w:val="28"/>
          <w:lang w:val="ru-RU"/>
        </w:rPr>
        <w:t>ют, совершенно всецело") и в "благополучных" семьях (где "некуда применить лишние деньги" и дети имеют на руках средства для карманных расходов).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проблемы подросткового возраста: любопытство (". то, что запретно, то и как бы хочется принять</w:t>
      </w:r>
      <w:r>
        <w:rPr>
          <w:color w:val="000000"/>
          <w:sz w:val="28"/>
          <w:szCs w:val="28"/>
          <w:lang w:val="ru-RU"/>
        </w:rPr>
        <w:t xml:space="preserve">"); беззаботность (". возможно, считает: что со мной этого не произойдет, да он сел, а я не такой - у меня получится бросить, я к этому не привыкну"); эффект компании (". из-за того, чтобы быть, как все, не быть "белой вороной" в компании"); потребность в </w:t>
      </w:r>
      <w:r>
        <w:rPr>
          <w:color w:val="000000"/>
          <w:sz w:val="28"/>
          <w:szCs w:val="28"/>
          <w:lang w:val="ru-RU"/>
        </w:rPr>
        <w:t>самоутверждении и др.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Личностные особенности: неумение расслабиться (наркотики становятся способом ухода от проблем); опыт употребления алкоголя; слабый характер. Как учителями, так и родителями слабость характера часто называется основным фактором, т.к. в</w:t>
      </w:r>
      <w:r>
        <w:rPr>
          <w:color w:val="000000"/>
          <w:sz w:val="28"/>
          <w:szCs w:val="28"/>
          <w:lang w:val="ru-RU"/>
        </w:rPr>
        <w:t xml:space="preserve"> любых условиях дети реагируют по-разному.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Социальные проблемы: неорганизованность досуга, создание привлекательного имиджа наркотиков и человека, "употребляющего наркотики", через СМИ и продукты массовой культуры.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нарколог принимает или консультиру</w:t>
      </w:r>
      <w:r>
        <w:rPr>
          <w:color w:val="000000"/>
          <w:sz w:val="28"/>
          <w:szCs w:val="28"/>
          <w:lang w:val="ru-RU"/>
        </w:rPr>
        <w:t>ет больного, он старается выяснить, чем отличается его анамнез (биография и история болезни) от анамнеза не страдающих наркоманией. И обычно обнаруживаются одна или несколько из следующих особенностей которые приводят к употреблению наркотиков: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Патология</w:t>
      </w:r>
      <w:r>
        <w:rPr>
          <w:color w:val="000000"/>
          <w:sz w:val="28"/>
          <w:szCs w:val="28"/>
          <w:lang w:val="ru-RU"/>
        </w:rPr>
        <w:t xml:space="preserve"> беременности (т.е. выраженные токсикозы и перенесенные матерью во время беременности инфекционные или тяжелые хронические заболевания).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Осложненные роды (затяжные, с родовой травмой или с гипоксией новорожденного).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Тяжело протекавшие или хронические </w:t>
      </w:r>
      <w:r>
        <w:rPr>
          <w:color w:val="000000"/>
          <w:sz w:val="28"/>
          <w:szCs w:val="28"/>
          <w:lang w:val="ru-RU"/>
        </w:rPr>
        <w:t>заболевания детского возраста (не исключая простудных, воспаления легких, частых ангин).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Сотрясения головного мозга, особенно многократные.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Воспитание только одним из родителей (т.е. в неполной семье).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Постоянная занятость одного из родителей (длител</w:t>
      </w:r>
      <w:r>
        <w:rPr>
          <w:color w:val="000000"/>
          <w:sz w:val="28"/>
          <w:szCs w:val="28"/>
          <w:lang w:val="ru-RU"/>
        </w:rPr>
        <w:t>ьные командировки, деловая загруженность и т. л.).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Больной - единственный ребенок в семье.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Алкоголизм (запойное пьянство) или наркомания у кого-либо из близких родственников: отца, матери, реже - деда, дяди, брата.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Психические заболевания, скверный х</w:t>
      </w:r>
      <w:r>
        <w:rPr>
          <w:color w:val="000000"/>
          <w:sz w:val="28"/>
          <w:szCs w:val="28"/>
          <w:lang w:val="ru-RU"/>
        </w:rPr>
        <w:t>арактер или частые нарушения общепринятых правил поведения у кого-либо из близких родственников.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Раннее (до 12 - 13 лет) начало употребления алкоголя самим больным или злоупотребление больным летучими наркотически действующими веществами (клей "Момент", </w:t>
      </w:r>
      <w:r>
        <w:rPr>
          <w:color w:val="000000"/>
          <w:sz w:val="28"/>
          <w:szCs w:val="28"/>
          <w:lang w:val="ru-RU"/>
        </w:rPr>
        <w:t>растворители, бензин и пр.).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Ценностные ориентации наркоманов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мир наркоманов структурно организован. Установки и ценностные ориентации наркоманов и токсикоманов игнорируют системы социальных ценностей, запреты и ограничения общества, что в св</w:t>
      </w:r>
      <w:r>
        <w:rPr>
          <w:color w:val="000000"/>
          <w:sz w:val="28"/>
          <w:szCs w:val="28"/>
          <w:lang w:val="ru-RU"/>
        </w:rPr>
        <w:t>ою очередь порождает рост преступности.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Влечение к наркотику диктует поведение наркомана. Все другие интересы, воля, контроль над своими поступками подавляются, все устремления на поиск наркотика, на преодоление препятствий к его достижению любыми способам</w:t>
      </w:r>
      <w:r>
        <w:rPr>
          <w:color w:val="000000"/>
          <w:sz w:val="28"/>
          <w:szCs w:val="28"/>
          <w:lang w:val="ru-RU"/>
        </w:rPr>
        <w:t>и и средствами. Именно в этот момент наркоман может совершить и совершает тяжкие преступления - кражи, грабежи, убийства.</w:t>
      </w:r>
    </w:p>
    <w:p w:rsidR="00000000" w:rsidRDefault="00DD7F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Хроническое отравление уродует личность молодых людей: изменяется характер; в окружающих, даже в близких людях, они видят врагов; полн</w:t>
      </w:r>
      <w:r>
        <w:rPr>
          <w:color w:val="000000"/>
          <w:sz w:val="28"/>
          <w:szCs w:val="28"/>
          <w:lang w:val="ru-RU"/>
        </w:rPr>
        <w:t>ое безразличие к жизни сменяется периодами злобности, возбуждения и агрессивности. В состоянии наркотического голода, так называемой абститенции, они способны на любое преступление.</w:t>
      </w:r>
    </w:p>
    <w:p w:rsidR="00000000" w:rsidRDefault="00DD7F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DD7F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D7FE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1.</w:t>
      </w:r>
      <w:r>
        <w:rPr>
          <w:i/>
          <w:iCs/>
          <w:color w:val="000000"/>
          <w:sz w:val="28"/>
          <w:szCs w:val="28"/>
          <w:lang w:val="ru-RU"/>
        </w:rPr>
        <w:tab/>
        <w:t>Белогуров С</w:t>
      </w:r>
      <w:r>
        <w:rPr>
          <w:color w:val="000000"/>
          <w:sz w:val="28"/>
          <w:szCs w:val="28"/>
          <w:lang w:val="ru-RU"/>
        </w:rPr>
        <w:t xml:space="preserve">. Популярно о наркотиках и наркоманиях. </w:t>
      </w:r>
      <w:r>
        <w:rPr>
          <w:color w:val="000000"/>
          <w:sz w:val="28"/>
          <w:szCs w:val="28"/>
          <w:lang w:val="ru-RU"/>
        </w:rPr>
        <w:t>М., 2002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Габиани А.А. </w:t>
      </w:r>
      <w:r>
        <w:rPr>
          <w:color w:val="000000"/>
          <w:sz w:val="28"/>
          <w:szCs w:val="28"/>
          <w:lang w:val="ru-RU"/>
        </w:rPr>
        <w:t>Наркотики в среде учащейся молодежи // Социологические исследования. 1999, № 1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Данилин А., Данилина И. </w:t>
      </w:r>
      <w:r>
        <w:rPr>
          <w:color w:val="000000"/>
          <w:sz w:val="28"/>
          <w:szCs w:val="28"/>
          <w:lang w:val="ru-RU"/>
        </w:rPr>
        <w:t xml:space="preserve">Как спасти детей от наркотиков. - "Врачи предупреждают". - М.: ЗАО Изд-во Центрполиграф </w:t>
      </w:r>
      <w:r>
        <w:rPr>
          <w:noProof/>
          <w:color w:val="000000"/>
          <w:sz w:val="28"/>
          <w:szCs w:val="28"/>
          <w:lang w:val="ru-RU"/>
        </w:rPr>
        <w:t>2001. - 348</w:t>
      </w:r>
      <w:r>
        <w:rPr>
          <w:color w:val="000000"/>
          <w:sz w:val="28"/>
          <w:szCs w:val="28"/>
          <w:lang w:val="ru-RU"/>
        </w:rPr>
        <w:t xml:space="preserve"> с.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4.</w:t>
      </w:r>
      <w:r>
        <w:rPr>
          <w:i/>
          <w:iCs/>
          <w:color w:val="000000"/>
          <w:sz w:val="28"/>
          <w:szCs w:val="28"/>
          <w:lang w:val="ru-RU"/>
        </w:rPr>
        <w:tab/>
        <w:t>Кесельман Л., Мацке</w:t>
      </w:r>
      <w:r>
        <w:rPr>
          <w:i/>
          <w:iCs/>
          <w:color w:val="000000"/>
          <w:sz w:val="28"/>
          <w:szCs w:val="28"/>
          <w:lang w:val="ru-RU"/>
        </w:rPr>
        <w:t xml:space="preserve">вич М. </w:t>
      </w:r>
      <w:r>
        <w:rPr>
          <w:color w:val="000000"/>
          <w:sz w:val="28"/>
          <w:szCs w:val="28"/>
          <w:lang w:val="ru-RU"/>
        </w:rPr>
        <w:t>Социальное пространство наркотизма. Тимофеев Л. Наркобизнес. Начальная теория экономической отрасли. СПб, Изд-во "Медицинская пресса", 2001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Лисовский В.Т., Колесникова Э.А. </w:t>
      </w:r>
      <w:r>
        <w:rPr>
          <w:color w:val="000000"/>
          <w:sz w:val="28"/>
          <w:szCs w:val="28"/>
          <w:lang w:val="ru-RU"/>
        </w:rPr>
        <w:t>Наркотизм как социальная проблема. СПб.: Издательство С. - Петербургског</w:t>
      </w:r>
      <w:r>
        <w:rPr>
          <w:color w:val="000000"/>
          <w:sz w:val="28"/>
          <w:szCs w:val="28"/>
          <w:lang w:val="ru-RU"/>
        </w:rPr>
        <w:t>о университета, 2001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Попов В.А., Кондратьева О.Ю. </w:t>
      </w:r>
      <w:r>
        <w:rPr>
          <w:color w:val="000000"/>
          <w:sz w:val="28"/>
          <w:szCs w:val="28"/>
          <w:lang w:val="ru-RU"/>
        </w:rPr>
        <w:t>Наркотизация в России - шаг до национальной катастрофы. Социологические исследования. 1998, № 8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Сиволап Ю.П., Савченков В.А. </w:t>
      </w:r>
      <w:r>
        <w:rPr>
          <w:color w:val="000000"/>
          <w:sz w:val="28"/>
          <w:szCs w:val="28"/>
          <w:lang w:val="ru-RU"/>
        </w:rPr>
        <w:t>Злоупотребление опиоидами и опиоидная зависимость. М.: ОЛО "Издательство "М</w:t>
      </w:r>
      <w:r>
        <w:rPr>
          <w:color w:val="000000"/>
          <w:sz w:val="28"/>
          <w:szCs w:val="28"/>
          <w:lang w:val="ru-RU"/>
        </w:rPr>
        <w:t>едицина", 2005.304 с.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Наркобизнес. Начальная теория экономической отрасли. СПб, Изд-во "Медицинская пресса", 2001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Наркомания: ситуация, тенденции и проблемы. - В сб. под общ. ред. М.Е. Поздняковой. М., 1999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Психология и лечение зависимого поведения. </w:t>
      </w:r>
      <w:r>
        <w:rPr>
          <w:color w:val="000000"/>
          <w:sz w:val="28"/>
          <w:szCs w:val="28"/>
          <w:lang w:val="ru-RU"/>
        </w:rPr>
        <w:t>Под ред.С. Даулинга. Пер. с англ.Р. Р. Муртазина. - М.: Независимая фирма "Класс”, 2000. - 240 с.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Наркомания - Лечение наркомании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  <w:lang w:val="ru-RU"/>
        </w:rPr>
        <w:t>.Еurodoctor.ru - 2008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Лечение наркомании.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  <w:lang w:val="ru-RU"/>
        </w:rPr>
        <w:t>.addictive.ru - 2009</w:t>
      </w:r>
    </w:p>
    <w:p w:rsidR="0000000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Наркомания - Лечение наркомании. </w:t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  <w:lang w:val="ru-RU"/>
        </w:rPr>
        <w:t>.netnarkotik.ru - 2008</w:t>
      </w:r>
    </w:p>
    <w:p w:rsidR="00DD7FE0" w:rsidRDefault="00DD7FE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Наркомания.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  <w:lang w:val="ru-RU"/>
        </w:rPr>
        <w:t>.ru. wikipedia.org - 2010</w:t>
      </w:r>
    </w:p>
    <w:sectPr w:rsidR="00DD7F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0"/>
    <w:rsid w:val="00DD7FE0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535D18-F3FA-4253-9B52-A8D9D09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4749</Words>
  <Characters>27073</Characters>
  <Application>Microsoft Office Word</Application>
  <DocSecurity>0</DocSecurity>
  <Lines>225</Lines>
  <Paragraphs>63</Paragraphs>
  <ScaleCrop>false</ScaleCrop>
  <Company/>
  <LinksUpToDate>false</LinksUpToDate>
  <CharactersWithSpaces>31759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2025-05-11T12:23:00Z</dcterms:created>
  <dcterms:modified xsi:type="dcterms:W3CDTF">2025-05-11T12:23:00Z</dcterms:modified>
</cp:coreProperties>
</file>