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образования и науки РФ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«Уральский государственный педагогический университет»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Институт психологии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общей психологии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абота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тревожности как фактор агрессивного поведения подростков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Специальность «030301 - Психология»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Дисциплина «Психология развития и возрастная психология»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Исполнитель: П.А. Горшкова - студент 303 гр.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Научный руководитель: К.С. Кондратьева - ассис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тент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кафедры общей психологии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Екатеринбург 2012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Введение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Теоретическое изучение проблемы исследования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Подростки (особенности возраста)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Агрессивность. Агрессия в подростковом возрасте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Тревожность в поведении подростков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Эмпирическое исследование тревожности и агрессивности в подростковом возрасте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Этапы исследования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Анализ и интерпретация полученных данных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использованной литературы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исследования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Агрессивность и тревожност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- важные свойства, приобретенные в ходе эволюции и необходимые для адаптации к окружающей среде (Marks, Nesse, 1994; Beizung, Philippot, 2007; Cairns, Stoff, 1996; Wersinger ct. al., 2002). Агрессивное поведение может повышать приспособленность - эффекти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вность функционирования в условиях реальной жизни, если приобретения превышают потери (Бэрон, Ричардсон, 2001), а тревожность помогает защититься от разнообразных угроз (Marks, Nesse, 1994). Но при чрезмерной выраженности эти свойства могут иметь негативны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последствия. Агрессивность может быть причиной разных форм насилия, частота которых в современном мире не снижается, так что агрессию относят к числу наиболее серьезных проблем, стоящих сегодня перед человечеством (Anderson, Bushman, 2002). Чрезмерная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евожность - одна из причин эмоциональных расстройств (Marks, Nesse, 1994), снижающих адаптивное функционирование.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Объектом исследования является тревожность и агрессивность, как относительно устойчивые черты личности подростков.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Предметом исследования явля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связь тревожности и агрессивности в поведении подростков.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исследования состоит в выявлении связи между тревожностью и агрессивностью в подростковом возрасте.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исследования:</w:t>
      </w:r>
    </w:p>
    <w:p w:rsidR="00000000" w:rsidRDefault="005534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Теоретический анализ по проблеме исследования.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Планирование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проведение исследования.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Обработка результатов и выявление связи между двумя психологическими феноменами: агрессивности и тревожности.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Анализ и интерпретация результатов.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Гипотеза: Предполагаем, что существует значимая статистическая связь между уров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нем тревожности и уровнем агрессивности в подростковом возрасте.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Теоретическое изучение проблемы исследования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Подростки (особенности возраста)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характеристика подросткового возраста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Общепсихологической характеристикой подростков является то,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 в этом возрасте подросток через внутренние конфликты с самим собой и другими, через внешние срывы и восхождения может обрести чувство личности (В.С. Мухина, 1998). В психологии традиционно этот возраст называется критическим. Подростковая стадия в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витии индивида соответствует эпохе романтизма и воспроизводит эпоху хаоса, когда природные устремления человека, сталкиваются с требованиями социальной жизни. Согласно его представлениям наиболее характерной чертой подростка является противоречивость повед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ения, которая может представлять подростковый комплекс.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А.Е. Личко (1983) считал, что этот комплекс «включает перепады настроения от безудержного веселья к унынию и обратно, без достаточных на то причин…».Чувствительность к оценке посторонними своей внешн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ости, способностей, умений, сочетается с излишней самонадеянностью и безапелляционными суждениями в отношении окружающих. Сентиментальность порой уживается с поразительной черствостью, болезненная застенчивость - с развязностью, желание быть признанными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оцененными другими - с показной независимостью, борьба с авторитетами, общепринятыми правилами и распространенными идеалами - с обожествлением случайных кумиров, а чувственное фантазирование - с сухим мудрствованием».[11]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позиции культурно-исторической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теории Л.С. Выготского ключом к проблеме психического развития в подростковом возрасте является проблема интересов (доминант). Это связанно с тем, что в данный возрастной период происходит разрушение и отмирание старых интересов, и возникновение новых. Авт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 выделяет следующие, основные группы «доминант» (интересов):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эгоцентрическая доминанта - интерес подростка к собственной личности;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доминанта дали - установка подростка на обширные, большие масштабы, которые для них гораздо более субъективно приемлемы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чем ближние, текущие, сегодняшние;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доминанта усилия - тяга подростка к сопротивлению, преодолению, к волевым напряжениям, которые проявляются в упрямстве, борьбе против взрослых, протесте и т.п.;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доминанта романтики - стремление подростка к неизвест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ному, рискованному, приключениям, героизму.[5]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Д.Б. Эльконин (1989) считал, что развитие в подростковом возрасте происходит под знаком взросления, которое проявляется в появляющемся у подростков чувстве взрослости - желании, чтобы окружающие относились к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ему как к взрослому. Показателем этого чувства является наличие у подростков собственной линии поведения, определенных взглядов, оценок, и отстаивание их, несмотря на несогласие взрослых или сверстников.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же время, В.С. Мухина (1998) отмечает, что в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рочестве подросток обретает чувство взрослой неполноценности, так как психологически попадает в зависимость от предметного мира как ценности человеческого бытия. «Через присущие подростковой культуре вещи происходит регулирование отношений внутри возрастны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групп. Для подростка становится значимым обладание определенным набором вещей, чтобы поддерживать свое чувство личности».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 Кле (1990) выделяет следующие задачи развития в подростковом возрасте, сформированные относительно четырех основных сфер: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Пубер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татное развитие. Реконструкция телесного образа «Я» и построение мужской / женской идентичности; постепенный переход к взрослой сексуальности.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Когнитивное развитие. Развитие способности к абстрактному мышлению и расширение временной перспективы.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Преобр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азование социализации. Освобождение от родительской семьи и постепенное вхождение в группу сверстников.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Становление идентичности, лежащее в феномене подросткового самосознания. Осознание временной протяженности собственного «Я», включающей детское прошл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и определяющей проекцию себя в будущее; осознание себя как отличного от интериоризованных родительских образов, а также осуществление системы выборов, которые обеспечивают цельность личности (профессии, половой идентичности и идеологических установок).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Особенностью подростков является наличие «кризиса отрочества». Сущность его составляет противоречие внутри индивида, в его представлении о самом себе, в его самосознании. В.С. Мухина (1998) отмечает, что отрочество, благодаря потребности познать себя (иден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тификации с собственным «Я») и стремлению открыть через постоянную рефлексию свою ускользающую сущность, лишает подростков спокойной душевной жизни.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В.И. Слободчиков, Е.И. Исаев (2000) считают, что формирование нового уровня самосознания основано на возник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новении и развитии теоретического мышления в процессе учебной деятельности. Теоретическое мышление позволяет подростку овладеть новым содержанием, формирует новый тип познавательных процессов, приводит к развитию внутренней рефлексии, обращенность на внутр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енние основания своих действий и поступков, что создает предпосылку для изменения отношений подростка с окружающей действительностью. Однако, рефлексия на себя и других открывает в отрочестве также и глубины своего несовершенства - подросток уходит в состо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яние психологического кризиса. При этом социальная ситуация развития трансформируется в сознании подростка в новые ценностные ориентации, он начинает интенсивно рефлексировать на себя, на других, на общество. «Для подростка происходят сдвиги в шкале ценнос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тей. Все освещается проекцией рефлексии, прежде всего самые близкие: дом, семья».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Агрессивность. Агрессия в подростковом возрасте</w:t>
      </w: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психологии термин «агрессия» трактуется по-разному. Многие авторы исследования агрессивности предпочитают ей давать нег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ативную оценку. Но так же существует и точка зрения на агрессию с позитивной стороны.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Выделим основные определения агрессии в соответствии с основными психологическими теориями и концепциями агрессии и агрессивного поведения: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агрессией понимается сильн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активность, стремление к самоутверждению.(Bender L.)[4].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агрессией понимаются акты враждебности, атаки, разрушения, то есть действия, которые вредят другому лицу. Человеческая агрессивность есть поведенческая реакция, характеризующаяся проявлением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илы в попытке нанести вред или ущерб личности или обществу (Delgado H.)[4].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Агрессия - реакция, в результате которой другой организм получает болевые стимулы (Buss A.)[4].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Агрессия - физическое действие или угроза такого действия со стороны одной особи,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торые уменьшают свободу или генетическую приспособленность другой особи (Uilson)[4].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Агрессия - злобное, неприятное, причиняющее боль окружающим, поведение[4].</w:t>
      </w: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причинение вреда другому живому существу, не желающего подобного обращения[4].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Имеющиеся определ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можно условно разделить на 2 большие группы:</w:t>
      </w: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Представление об агрессии как мотивированных действиях, нарушающих нормы и правила, причиняющих боль и страдания. В этом плане различаются преднамеренная и инструментальная агрессия. Инструментальная агр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ессия - та, когда человек не ставил своей целью действовать агрессивно, но «так пришлось» или «было необходимо действовать». В данном случае мотив существует, но он не осознается. Преднамеренная агрессия - это те действия, которые имеют осознанный мотив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причинение вреда или ущерба.</w:t>
      </w: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Агрессия как акты враждебности и разрушения (поведенческая составляющая). Р. Бэрон и Д. Ричардсон дают такое определение: агрессия- это любая форма поведения, нацеленного на оскорбление или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рассмотрев все основные теор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етические концепции агрессии, мы примем за рабочее следующее обобщающее определение этого явления:</w:t>
      </w:r>
    </w:p>
    <w:p w:rsidR="00000000" w:rsidRDefault="0055345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Агрессия -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 опреде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ление подчеркивает, что агрессия - это модель поведения, а не эмоция или мотив. Хотя агрессия часто ассоциируется с негативными эмоциями - такими как злость; с мотивами - такими как стремление, навредить или оскорбить. Конечно, эти факторы оказывают огромн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влияние на агрессивное поведение, но их наличие не является необходимым условием для подобного поведения.</w:t>
      </w: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разграничивать понятия «агрессия» и «агрессивность». Агрессия- это поведение (индивидуальное или коллективное), направленное на нанесени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физического, либо психологического вреда или ущерба. Агрессивность - относительно устойчивая черта личности, выражающаяся в готовности к агрессии, а так же в склонности воспринимать и интерпретировать поведение другого как враждебное. В силу своей устойч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ивости и вхождения в структуру личности, агрессивность способна предопределять общую тенденцию поведения.</w:t>
      </w:r>
    </w:p>
    <w:p w:rsidR="00000000" w:rsidRDefault="0055345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Индивидуальные детерминанты агрессии имеют постоянный характер, они устойчивы. Человек склонен "тиражировать" удачные модели поведения, что впоследст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вии закрепляется в довольно устойчивые черты личности, поэтому склонных к насилию лиц редко удается переделать с помощью широко используемых средств: усиления мер, увеличение срока наказания и т.д. Агрессия для них является средством достижения целей, а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тому вполне приемлема. Она глубоко укоренилась в их личностной структуре и как модель поведения чрезвычайно устраивает, поэтому вряд ли они с готовностью откажутся отвечать ударом на удар. Ключом к решению этой проблемы может быть психотерапия, направленна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 повышение уровня уверенности в себе, формирование более зрелого взгляда на жизнь и отношения с другими людьми[12].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Самая современная точка зрения на происхождение агрессивного поведения связана с когнитивной теорией научения.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Агрессивные действия расс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матриваются не только как результат фрустрации, но и как следствие научения, подражания другим людям. Агрессивное поведение в этой концепции трактуется как результат следующих когнитивных и других процессов: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Оценки субъектом следствий своего агрессивного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поведения как положительных.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Наличие фрустрации.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Наличие эмоционального перевозбуждения типа аффекта или стресса, сопровождающегося внутренней напряженностью, от которой человек хочет избавиться.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Наличие подходящего объекта агрессивного поведения,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пособного снять напряжение и устранить фрустрацию.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момент - окончание детства и переход в мир взрослых связан с развитием в сознание подростка критического рефлектирующего мышления в рассудочной форме. Это и есть определяющее состояние подростка в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сихике. </w:t>
      </w:r>
    </w:p>
    <w:p w:rsidR="00000000" w:rsidRDefault="005534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рассмотрим более подробно некоторые основные характеристики подросткового возраста для того, чтобы понять причины и механизм возникновения агрессии в этом возрастном периоде.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Первая общая закономерность и острая проблема подросткового возрас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 - это перестройка отношений с родителями, переход от детской зависимости к отношениям, основанным на взаимном уважении и равенстве. Подростковый возраст называют переходным. Психологическое состояния подросткового возраста связано с двумя «переломными»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моментами этого возраста: психофизиологическим - половым созреванием, и всё, что с ним связано, и социальным - конец детства, вступление в мир взрослых.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Второй момент - окончание детства и переход в мир взрослых связан с развитием в сознание подростка крит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ического рефлектирующего мышления в рассудочной форме. Это и есть определяющее состояние подростка в психике. Оно и создает основное ведущее противоречие в жизни подростка. Рассудочная, т.е. формальная жесткая логика владеет умом подростка. Именно так: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владеет этой логикой, но она возникает в его сознании как некая принудительная сила. Она требует на любой вопрос однозначного ответа и оценки: истина или ложь, да или нет. И это создает в сознании подростка определенную тенденцию к максимализму, заставл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яет его жертвовать дружбой, становится в антагонистические отношения с близкими людьми, поскольку многообразие и противоречивость реальности и человеческих отношений не укладывается в рамки рассудочной логики, а он готов отвергнуть все, что не соответствуе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этой логике, так как именно она господствующая сила в его сознании, критерий его суждений и оценок. Но, будучи по типу логики мышления равным взрослому, по жизненному опыту и содержанию сознания подросток остается еще ребенком. Протестуя против лжи, лице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мерия и господства над ним мира взрослых, он в то же время нуждается в душевной теплоте, ласке понимании, одобрении прощении взрослых. Отвергая авторитеты, подросток нуждается в авторитете. В таком взрослом, которому он мог бы полностью доверять.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Третья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обенность и ценнейшее психологическое приобретение подростка - открытие своего внутреннего мира, в этот период возникают проблемы самосознания и самоопределения. В тесной связи с поисками смысла жизни находиться и стремление узнать самого себя, свои способ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ности, возможности, поиск себя в отношениях с окружающими. Для ребенка единственной осознаваемой реальностью является внешний мир, куда он проецирует и свою фантазию. Для подростка внешний, физический мир - только одна из возможностей субъективного опыта,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сосредоточением которого является он сам. Обретая способность погружаться в себя и наслаждаться своими переживаниями, подросток и юноша открывают целый мир новых чувств, они начинают воспринимать и осмысливать свои эмоции уже не как производные от каких-то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внешних событий, а как состояние своего собственного «я». Даже объективная, безличная информация нередко стимулирует юношу к интроспекции, размышлению о себе и своих проблемах. Юность особенно чувствительна к «внутренним», психологическим, проблемам. «Отк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рытие своего внутреннего мира - очень важное, радостное и волнующее событие, но оно вызывает также много тревожных и драматических переживаний. Вместе с сознанием своей уникальности, неповторимости, непохожести на других приходит чувство одиночества. Подро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стковое «я» еще неопределенно, диффузно, оно нередко переживается как смутное беспокойство или ощущение внутренней пустоты, которую необходимо чем-то заполнить. Отсюда - растет потребность в общении и одновременно повышается избирательность общения, потреб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 в уединении. Сознание своей особенности, непохожести на других вызывает весьма характерное для ранней юности чувство одиночества или страх одиночества».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Представление подростка о себе всегда соотносятся с групповым образом «мы» - типичного сверстника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своего пола, но никогда не совпадает с этим образом полностью.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Специфика агрессии в подростковом возрасте. Психические нарушения имеют определенные этапы развития, проходя через которые они достигают наибольшей степени выраженности. Любые психопатологичес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кие феномены, синдромы включают начальные проявления, развернутую стадию, этап завершения, период остаточных симптомов. Во время подросткового кризиса скорость этого болезненного цикла увеличивается, в результате чего какой-то из этапов может быть либо оче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 коротким, либо не обнаруживаться вообще.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Поэтому очень часто агрессивное поведение подростка является для его близких, знакомых, сверстников и очевидцев совершенно неожиданным, ничем не объяснимым.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теориях возникновения агрессии у подростков мы можем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выделить две основные тенденции.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Речь идет либо о преимущественно биологическом механизме, в котором подчеркивается роль нейрофизиологических медиаторов и функционального состояния глубинных структур мозга, либо на первый план выдвигается динамическая теор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агрессивного поведения, предполагающая, что основным механизмом агрессии является патологическое личностное развитие, особенно в период жизненных кризисов.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Многие агрессивные поступки подростков, попадающие в поле зрения правоохранительных и следственны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органов и требующие, в силу своей непонятности и причинной необоснованности, психиатрического анализа, являются следствием личностного кризиса. Часто признаки разлада личности проявляются в виде болезненного отношения к восприятию собственного Я окружающ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ими людьми, одиночества и оторванности от мира, несоответствия своего Я неким, зачастую ложным, идеалам, ощущения утраты целостности внутреннего мира сопутствуют жестокой агрессии.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Внутри подросткового возраста, как у мальчиков, так и у девочек, существуют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возрастные периоды с более высоким и более низким уровнем проявления агрессивного поведения. Так установлено, что у мальчиков имеются два пика проявления агрессии: 12 лет и 14-15 лет. У девочек также обнаруживаются два пика: наибольший уровень проявления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агрессивного поведения отмечается в 11 лет и в 13 лет.[12]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Сравнение степени выраженности различных компонентов агрессивного поведения у мальчиков и девочек показало, что у мальчиков наиболее выражена склонность к прямой физической и прямой вербальной агр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ессии, а у девочек - к прямой вербальной и к косвенной вербальной. Таким образом, для мальчиков наиболее характерно не столько предпочтение агрессии по критерию "вербальная - физическая", сколько выражение ее в прямой, открытой форме и непосредственно с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нфликтующим. Для девочек же характерно предпочтение именно вербальной агрессии в любых ее формах - прямой или косвенной.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об особенностях агрессии в подростковом возрасте необходимо учитывать тот факт, что подросток растет в семье, семья является поч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всегда основным фактором социализации, она же является главным источником живых примеров агрессивного поведения для большинства детей.[12]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Становление агрессивного поведения у подростков - сложный процесс, в котором участвуют многие факторы. Агрессивное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поведение определяется влиянием семьи, сверстников, а также массовой информации. Дети учатся агрессивному поведению, как посредством прямых подкреплений, так и путем наблюдения агрессивных действий, пытаясь пресечь негативные отношения между своими детьми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родители могут ненамеренно поощрять то самое поведение, от которого хотят избавиться. Родители, которые применяют крайние суровые наказания и не контролирующие занятия детей, могут обнаружить, что их дети агрессивны и непослушны.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Тревожность в поведе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нии подростков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Тревожность - это субъективное проявление неблагополучия личности, ее дезадаптации. Тревожность как переживание эмоционального дискомфорта, предчувствие грядущей опасности, является выражением неудовлетворения значимых потребностей человека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актуальность при ситуативном переживании тревоги и устойчиво доминирующих по гипертрофированному телу при постоянной тревожности.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Тревожность - это черта личности, готовность к страху. Это состояние целесообразного подготовленного повышения внимания сенс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орного и моторного напряжения в ситуации возможной опасности, обеспечивающее соответствующую реакцию на страх.[8]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Страх - самая главная составляющая тревожности, она имеет свои особенности. Функционально страх служит предупреждением о предстоящей опасности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позволяет сосредоточить внимание на ее источнике, побуждает искать пути ее избегания. В случае, когда он достигает силы аффекта, он способен навязать стереотипы поведения - бегство, оцепенения, защитную агрессию. Если источник опасности не определен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неопознан, в этом случае, возникающее состояние называется тревогой. Тревога - это эмоциональное состояние, возникающее в ситуациях неопределенной опасности и проявляющееся в ожидании неблагоприятного развития событий.[8]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Подростки наиболее тревожны в отно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шениях с одноклассниками и родителями и наименее тревожны - с посторонними взрослыми и учителями. Старшие школьники обнаруживают самый высокий уровень тревоги во всех сферах общения, но особенно резко у них возрастает тревожность в общении с родителями 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еми взрослыми, от которых они в какой-то степени зависят.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подростковом возрасте тревожность возникает и закрепляется в качестве устойчивого личностного образования на основе, ведущей в этот период потребности в удовлетворяющем, устойчивом отношении к себ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е. Внутренний конфликт, отражающий противоречия в «Я-концепции», отношении к себе, продолжает играть центральную роль в возникновении и проявлении тревожности и в дальнейшем, причем на каждом этапе в него включаются те аспекты «Я», которые наиболее значимы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этот период.[8]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Становление эмоционально - волевой сферы, с которой тесно связано формирование личности - сложный и длительный процесс, характеризующий психическое развитие. Оно протекает под непосредственным воздействием со стороны окружающих, в первую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очередь взрослых, воспитывающих ребенка.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Все исследователи психологии подросткового возраста, так или иначе, сходятся в признании того огромного значения, которое имеет для подростков общение со сверстниками. Отношение с товарищами находится в центре жиз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ни подростка, во многом определяя все остальные стороны его поведения и деятельности. В основе снижения успеваемости, изменения поведения, возникновение аффективного напряжения лежит нарушение отношений подростка со сверстниками, родителями, учителями.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чиной нарушения социальных связей с окружающими, взрослыми и сверстниками нередко выступает тревожность подростка - нейротизм.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Результаты изучения тревожности зарубежными исследователями во многом совпадают с выводами отечественной психологии. Так, Х.Хекха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узен приводит следующее соображения Спилберга: "…состояние тревожности (Т-состояние) характеризуется объективными сознательно воспринятыми ощущениями угрозы или напряжения, сопровождаемыми или связанными с активацией автономной нервной системы".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Тревожност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ь подростка часто нарушает его нормальную жизнь, нередко выступает причиной нарушения социальных связей с окружающими. Подобную тревожность испытывают часто школьники, которые хорошо учатся, ответственно относятся к учебе, общественной жизни, школьной дисц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иплине.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Тревожные дети обычно не вызывают жалоб со стороны учителей и родителей и сами не обращаются к психологу. Как известно подобная тревожность может порождаться либо реальным неблагополучием школьника в наиболее значимых областях деятельности общения,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либо существовать как бы вопреки объективно благополучному положению, являясь следствием определенных личностных конфликтов.[8]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Тревожность, закрепившись, становится достаточно устойчивым образованием. Подростки с повышенной тревожностью тем самым оказыва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ются в ситуации, "заколдованного психологического круга", когда тревожность ухудшает возможности подростка, результативность его деятельности, а это в свою очередь, еще более усиливает эмоциональное неблагополучие.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Параллельно с общительностью, тесно переп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летаясь с ней, противореча ей и дополняя ее одновременно, в подростковом возрасте у многих развита повышенная застенчивость. Не случайно, что в социальном исследовании обнаружился важный факт: именно в этом возрасте у наибольшего числа людей наблюдается 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утренняя тревожность во всех сферах общения - и со сверстниками своего пола, и противоположного, и со взрослыми.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Застенчивость, в свою очередь, является самой распространенной коммуникабельной трудностью подростка. Психологические исследования показали,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 те, кто считает себя застенчивыми, действительно отличается пониженным уровнем экстраверсии, менее способны контролировать и направлять свое социальное поведение, более тревожны и переживают больше коммуникативных трудностей.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Чтобы облегчить свои коммуни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кативные трудности, подростки используют "стратегическое взаимодействие". Понятие стратегического взаимодействия введено в науку известным американским социологом Эрвингом Гофманом (1969) для обозначения ситуаций, в которых партнеры по общению улавливают,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скрывают или открывают друг другу какую-то информацию о себе не прямо, а косвенно, с помощью специальных приемов и ухищрений.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Во-первых, будучи постоянно озабочены собой, предполагая, что и другие разделяют эту озабоченность, подростки обычно действуют в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асчете на некую воображаемую аудиторию.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Во-вторых, преувеличивая свою уникальность и озабоченность, часто создают себе "личный мир", вымышленную биографию, поддержание которой требует постоянных усилий и вызывает напряжение и тревожность.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Одной из главных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психологических трудностей подростков является склонность объяснять свои неудачи в общении не конкретными ситуациями, а своими якобы непременными личностными качествами. Такая установка парализует попытки установления новых человеческих контактов, с учетом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прошлых ошибок. Если в других сферах жизни, например, в учебе, они трезво оценивают причины своих успехов и переживаний, и, учась на своих ошибках, могут достигнуть высоких результатов, то в сфере общения, где они особо уязвимы. Негативная установка превр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ащается в самореализующийся прогноз. "У меня все равно ничего не получится".[10]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Ведущий мотив жизни и деятельности для подростка - самоуважение в коллективе. Быть признанным в коллективе, занимать определенное место, играть определенную роль - сверх-ценна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я идея этой категории школьников. Если она реализуется, подросток живет в мире и согласии с теми, кто его окружает. Расхождение в оценках, данных человеком самому себе и полученных им от других, является важным источником тревожности.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Наиболее характерными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для раннего подросткового периода являются реакции протеста или оппозиции, имитации или компенсации, что тоже сопровождается подростковой агрессивностью. Эти реакции периодически возникают в кругу семьи или школьном микроклимате (классе) в связи с неблаго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приятно сложившейся ситуацией, имеют четкую направленность против тех лиц, которые, по его мнению, повинны в ее возникновении. Эта реакция может быть вызвана чрезвычайными требованиями к ребенку, непосильный для него учебный или другой нагрузкой. Причинами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ее возникновения может быть конфликт между родителями, несправедливое по его мнению, наказания и т.д., самоизоляция в коллективе школьников. Часто такие подростки замкнуты, ни с кем не дружат, часто вступают в конфликты с товарищами и взрослыми. Многие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бята, утратив в школе личные контакты и связи, ищут их на стороне - в дворовых и уличных компаниях. Этих ребят не от хорошей жизни тянет в уличную среду, в ней они ищут возможность удовлетворить, неудовлетворенную в школе потребность в эмоциональном контак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те в дружеских связях, потребность в общении.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Дело в том, что такие группы обладают защитной функцией, окружают их неким психологическим барьером от проникновения травмирующих влияний со стороны, будь то отрицательная оценка товарищей или мнение учителей.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Трудно живется подростку у психологически незрячего учителя. И тому, чье развитие отстает и тому, чье обгоняет окружающих, кого не удовлетворяют слишком плоское, равнинное видение мира, кто представляет его объемным многомерным, противоречивым. Нелегко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ходится таким подросткам в окружении сверстников даже из-за чисто внешнего расхождения во вкусах, в манере держаться выражать свои мысли.[10]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Психологи А.Н. Божович, В.В. Столин, И.С. Кон говорят о том, что важную роль в общении подростка играет самооценка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. Она вызывается необходимостью в объективном знании себя и своих качеств трудовой деятельности и общения. И.М. Жутикова считает, что именно такие подростки с неразвитым самопознанием, низкой самооценкой, у которых нуль самопознания особенно тяжело перенос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ят вдруг вошедшую в их жизнь значительную психологическую трудность.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К началу подросткового возраста человек знакомится с собой заново. И вот тут не надо его одергивать, осуждать интерес подростков к себе. А со всей серьезностью тактично помочь познакомит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ся с собой поближе. Грубейшей ошибкой будет свести все это к перечню недостатков.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Подросткам очень помогает, когда им рассказывают о них, что с ними происходит, почему они нередко испытывают непонятное для них раздражение, досаду и т. д. Им очень нужны бла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гожелательные, но не навязчивые советы. Сами они не догадываются обращаться по таким поводам.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Если у подростка общение с окружающими сложились не совсем удачно (нет друзей, конфликтные отношения со сверстниками или взрослыми), то это отражается на познании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самого себя. Оно либо задерживается, либо его результат бывает несоответствующим действительности. И то и другое отрицательно сказывается на становлении личности. Анализ содержания и динамики переживаний подростков на протяжении этого возраста говорит о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ом, что для многих младших и особенно, для старших подростков характерны переживания, так или иначе связанные с их отношением к себе к собственной личности. Почти все переживания, относящиеся к процессу познания подростком себя, оказываются отрицательными.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Количество таких отрицательных переживаний, связанных с нахождением у себя всех недостатков и негативных качеств, с возрастом все время растет. Самооценка подростка складывается под влиянием тех моральных ценностей и требований, которые приняты в кругу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ерстников. В тех случаях, когда у подростка круг общения меняется, может измениться и его самооценка.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Современные исследования тревожности направлены на различие ситуативной тревожности, связанной с конкретной внешней ситуацией, и личностной тревожности,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вляющейся стабильным свойством личности, а также на разработку методов анализа тревожности, как результата взаимодействия личности и ее окружения.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Г.Г. Аракелов, Н.Е. Лысенко, Е.Е. Шотт, в свою очередь, отмечают, что тревожность - это многозначный психолог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ический термин, который описывают как определенное состояние индивидов в ограниченный момент времени, так и устойчивое свойство любого человека. Анализ литературы последних лет позволяет рассматривать тревожность с разных точек зрения, допускающих утвержде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ние о том, что повышенная тревожность возникает и реализуется в результате сложного взаимодействия когнитивных, аффективных и поведенческих реакций, провоцируемых при воздействии на человека различными стрессами.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 исследовании уровня притязаний у подростк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ов М.З. Неймарк обнаружила отрицательное эмоциональное состояние в виде беспокойства, страха, агрессии, которое было вызвано неудовлетворением их притязаний на успех. Также эмоциональное неблагополучие типа тревожности наблюдалось у детей с высокой самооце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нкой. Они претендовали на то, чтобы быть "самыми лучшими" учениками, или занимать самое высокое положение в коллективе, то есть были высокие притязания в определенных областях, хотя действительных возможностей для реализации своих притязаний не имели.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Отеч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ественные психологи считают, что неадекватно высокая самооценка у детей складывается в результате неправильного воспитания, завышенных оценок взрослыми успехов ребенка, захваливания, преувеличения его достижений, а не как проявление врожденного стремления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к превосходству.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Высокая оценка окружающих и основанная на ней самооценка вполне устраивает ребенка. Столкновение же с трудностями и новыми требованиями обнаруживают его несостоятельность. Однако, ребенок стремится всеми силами сохранить свою высокую самоо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ценку, так как она обеспечивает ему самоуважение, хорошее отношение к себе. Тем не менее, это ребенку не всегда удается. Претендуя на высокий уровень достижений в учении, он может не иметь достаточных знаний, умений, чтобы добиваться их, отрицательные каче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ства или черты характера могут не позволить ему занять желаемое положение среди сверстников в классе. Таким образом, противоречия между высокими притязаниями и реальными возможностями могут привести к тяжелому эмоциональному состоянию.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От неудовлетворения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потребности у ребенка вырабатываются механизмы защиты, не допускающие в сознание признания неуспеха, неуверенности и потери самоуважения. Он старается найти причины своих неудач в других людях: родителях, учителях, товарищах. Пытается не признаться даже 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бе, что причина неуспеха находится в нем самом, вступает в конфликт со всеми, кто указывает на его недостатки, проявляет раздражительность, обидчивость, агрессивность.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М.С. Неймарк называет это "аффектом неадекватности" - "… острое эмоциональное стремление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защитить себя от собственной слабости, любыми способами не допустить в сознание неуверенность в себя, отталкивание правды, гнев и раздражение против всего и всех". Такое состояние может стать хроническим и длиться месяцы и годы. Сильная потребность в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утверждении приводить к тому, что интересы этих детей направляются только на себя.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Такое состояние не может не вызвать у ребенка переживания тревоги. Первоначально тревога обоснованна, она вызвана реальными для ребенка трудностями, но постоянно по мере зак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репления неадекватности отношения ребенка к себе, своим возможностям, людям, неадекватность станет устойчивой чертой его отношения к миру, и тогда недоверчивость, подозрительность и другие подобные черты, что реальная тревога станет тревожностью, когда реб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енок будет ждать неприятностей в любых случаях, объективно для него отрицательных.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Т.В. Драгунова, Л.С. Славина, Е.С. Макслак, М.С. Неймарк показывают, что аффект становится препятствием правильного формирования личности, поэтому очень важно его преодолеть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. Главная задача состоит в том, чтобы реально привести в соответствии потребности и возможности ребенка, либо помочь ему поднять его реальные возможности до уровня самооценки, либо спустить самооценку. Но наиболее реальный путь - это переключение интересов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 xml:space="preserve"> и притязаний ребенка в ту область, где ребенок может добиться успеха и утвердить себя.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Так, исследование Славиной, посвященное изучению детей с аффективным поведением, показало, что сложные эмоциональные переживания у детей связаны с аффектом неадекватнос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Кроме того, исследования отечественных психологов показывают, что отрицательные переживания, ведущие к трудностям в поведении детей, не являются следствием врожденных агрессивных или сексуальных инстинктов, которые "ждут освобождения" и всю жизнь довле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ют над человеком.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Особый интерес представляет исследование В.А. Бакеева, проведенное под руководством А.В. Петровского, где тревожность рассматривалась в связи с изучением психологических механизмов внушаемости.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Таким образом, можно сделать вывод о том,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 в основе отрицательных форм поведения лежат: эмоциональное переживание, неспокойствие, неуютность и неуверенность за свое благополучие, которое может рассматриваться как проявление тревожности.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Выводы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Агрессивность - такая черта личности, которая прояв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ляется во враждебности к людям, животным, обстоятельствам, к предметам культуры, склонности к разрушениям и неспровоцированной агрессии.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Агрессивный человек на большинство действий, случайных и не содержащих угрозы и желания навредить им, направленных к 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или нет, склонен проявлять агрессию. Человек со слабо развитой личностной чертой агрессивности будет пытаться сгладить возникший конфликт, разрядить обстановку.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Агрессия - это форма поведения, нацеленная на оскорбление или причинение вреда другому живому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существу, не желающему подобного обращения.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Враждебность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случае враждебности, человек всегда имеет перед собой определённый объект, к которому испытывает это чувство. Иногда враждебность и агрессивность как бы переплетаются, однако человек может находит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ься во враждебных отношениях с кем-то, а агрессивности не проявлять. Случается и наоборот, агрессивность возникает без враждебности, к людям, которым не испытывают враждебных чувств.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Причины агрессивности и враждебности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Отчего у людей появляются такие 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ицательные личностные черты, иногда очень опасные для общества? Часто это происходит от недостатка любви и внимания, отсутствия положительных эмоций, при этом возникает сокрушительная агрессивность, направленная против всего мира, окружающих, а бывает, что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против себя самого.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если брать в масштабах страны и даже мира, то всплески агрессии, враждебности, терроризма в отдельных странах, в районах одной страны провоцируют появление агрессии и враждебности в других местах. Иногда это ответная реакция постр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адавших, иногда это умелое психологическое воздействие на умы и чувства людей, иногда на уже существующие личностные черты агрессивности и враждебности накладывается окружающая обстановка.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Зачастую формирование агрессивности начинается у человека с детств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а. Пример поведения родителей, агрессия и враждебность членов семьи, просмотр фильмов с элементами агрессии, "воспитание улицы" с ее жесткими законами оказывают большое влияние на личностные черты ребенка.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Тревожность- склонность индивида к переживанию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евоги, характеризующаяся низким порогом возникновения реакции тревоги. Различают ситуативную тревожность (связанную с конкретной внешней ситуацией) и личностную тревожность (которая является стабильным свойством личности).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форм нарушения нормально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жизни человека является напряженность, вызванная эмоциональным состоянием человека. Часто повышенная эмоциональная напряженность сопровождается страхами, беспокойством, опасениями и перерастает в устойчивое состояние тревожности.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Агрессивное поведение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одростков определяется влиянием семьи, сверстников, а также массовой информации. Дети учатся агрессивному поведению, как посредством прямых подкреплений, так и путем наблюдения агрессивных действий. Родители, которые применяют крайние суровые наказания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контролирующие занятия детей, могут обнаружить, что их дети агрессивны и непослушны.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Таким образом, можно сделать вывод о том, что в основе отрицательных форм поведения подростков лежат: эмоциональное переживание, неспокойствие, неуютность и неуверенност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ь за свое благополучие, которое может рассматриваться как проявление тревожности.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Эмпирическое исследование тревожности и аггресивности в подростковом возрасте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Гипотеза: В работе предположили, что существует статистическая связь между уровнем тревожн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и уровнем агрессивности в подростковом возрасте.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Этапы исследования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проверки гипотезы я выполнила следующие шаги: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)отобрала выборку - подростки, учащиеся 7 класса;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)для исследования выбрала метод тестирования: Тестирование (англ. test - испыт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ание, проверка) - экспериментальный метод психодиагностики, применяемый в эмпирических социологических исследованиях, а также метод измерения и оценки различных психологических качеств и состояний индивида. Возникновение тестологических процедур было обусл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овлено потребностью сопоставления (сравнения, дифференциации и ранжирования) индивидов по уровню развития или степени выраженности различных психологических качеств.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)Были проведены следующие методики методики: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Тест на тревожность (Спилбергера-Ханина)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ный тест представлен в виде опросника из 40 вопросов. Тест является надежным источником информации о самооценке человеком уровня своей тревожности в данный момент (реактивная тревожность) и личностной тревожности (как устойчивой характеристики человека).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ест разработан Ч.Д. Спилбергером и адаптирован Ю.Л. Ханиным.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результатам теста можно судить лишь об оценке реактивной тревоги, как состояния в данный момент времени, и личной тревожности как черты характера.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Личная тревожность (черта характера) свидете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льствует об устойчивой склонности воспринимать большой круг ситуаций как угрожающие, реагировать на такие ситуации тревоги.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Реактивная тревога (состояние) характеризуется беспокойством, напряжением, нервозностью в конкретный момент или интервал времени.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 предназначен для исследования уровня тревожности у лиц юношеского возраста и взрослых.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самооценки личностной тревожности включает 20 вопросов-суждений. На каждый вопрос возможны 4 варианта ответа по степени интенсивности. Шкала ситуативной тревож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ности состоит из 20 суждений (10 из них характеризуют наличие эмоций, напряженности, беспокойства, озабоченность, а 10 - отсутствие тревожности).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Итоговый показатель может находиться в диапазоне от 20 до 80 баллов. При интерпретации показателей можно орие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нтироваться на следующие оценки тревожности: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30 баллов - низкая;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- 44 балла - умеренная;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более - высокая.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Ситуационная тревожность - это обычно временное состояние, но может быть устойчивым, для конкретных ситуаций, порождаясь ими, она редко возникае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в других ситуациях. Это могут быть экзамены, разговор с начальством, общение с незнакомыми или неприятными людьми, от которых можно ожидать чего угодно.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Личностная тревожность, порожденная эмоциональной реакцией на опасность, может иметь глубокие корни,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уходящие в раннее детство или еще дальше, с ней трудно бороться, но и трудно жить, когда перед тобой постоянное ожидание опасности.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методике есть нормативы, указывающие на высокий уровень тревожности, средний и низкий. Реактивная тревожность характеризу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ется напряжением, беспокойством, нервозностью. Очень высокая реактивная тревожность вызывает нарушения внимания, иногда нарушения тонкой координации.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Значительные отклонения от уровня умеренной тревожности требуют особого внимания. Высокая тревожность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дполагает склонность к проявлению тревоги в ситуациях оценки его компетентности.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Шкалы ситуат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ивной и личностной тревожности можно использовать в консультативной практике, при оценке результатов коррекции эмоциональных состояний, оценке динамики эмоциональных состояний у работников и т.д.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Психологический тест Басса-Дарки.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Басса-Дарки (Bus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s-Durkey Inventory) разработан А. Басс и А. Дарки в 1957 г. и предназначен для диагностики агрессивных и враждебных реакций. Создавая свой опросник, дифференцирующий проявления агрессии и враждебности, А. Басc и А. Дарки выделили следующие виды реакций: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Физическая агрессия - использование физической силы против другого лица.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Косвенная - агрессия, окольным путем направленная на другое лицо или ни на кого не направленная.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Раздражение - готовность к проявлению негативных чувств при малейшем возбуждении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вспыльчивость, грубость).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Обида - зависть и ненависть к окружающим за действительные и вымышленные действия.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Подозр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Вербальная агрессия - выражение негативных чувств как через форму (крик, визг), так и через содержание словесных отве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 (проклятия, угрозы).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Норма агрессивности: 21±4;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Норма враждебности: 7±3.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Применение опросника Бас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са-Дарки совместно с другими личностными тестами психических состояний (опросниками Кеттелла и Спилбергера-Ханина) дает комплексную методику, выявляющую широкий спектр личностных характеристик, исходя из которой, можно сделать вывод о состоянии свойств 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и оказать действенную помощь в случае необходимости.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были выбраны методы математической статистики: Критерий Шапиро-Уилка используется для проверки гипотезы Н0: «случайная величина Х распределена нормально» и является одним наиболее эффективных кри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териев проверки нормальности. Критерии, проверяющие нормальность выборки, являются частным случаем критериев согласия. Если выборка нормальна, можно далее применять мощные параметрические критерии, например, критерий Фишера.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Критерий Шапиро-Уилка основан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оптимальной линейной несмещённой оценке дисперсии к её обычной оценке методом максимального правдоподобия.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Проверив выборку на нормальность выявила, что распределение ненормально, поэтому я выбрала непараметрический метод математической статистики: метод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ранговой корреляции Спирмена: позволяет определить тесноту (силу) и направление корреляционной связи между двумя признаками или двумя профилями (иерархиями) признаков. Для подсчета ранговой корреляции Спирмена необходимо располагать двумя рядами значений,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которые могут быть проранжированы. Такими рядами значений могут быть: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два признака, измеренные в одной и той же группе испытуемых;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две индивидуальные иерархии признаков, выявленные у двух испытуемых по одному и тому же набору признаков (например, 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остные профили по 16-факторному опроснику Р. Б. Кеттелла, иерархии ценностей по методике Р. Рокича, последовательности предпочтений в выборе из нескольких альтернатив и др.);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две групповые иерархии признаков;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индивидуальная и групповая иерархии признак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Вначале показатели ранжируются отдельно по каждому из признаков. Как правило, меньшему значению признака начисляется меньший ранг.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Ограничения коэффициента ранговой корреляции: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 каждой переменной должно быть представлено не менее 5 наблюдений;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оэффициент ранговой корреляции Спирмена при большом количестве одинаковых рангов по одной или обеим сопоставляемым переменным дает огрубленные значения. В идеале оба коррелируемых ряда должны представлять собой две последовательности несовпадающих значений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Анализ и интерпретация полученных данных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тревожность агрессивность подростковый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1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 физической агрессии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604"/>
        <w:gridCol w:w="2977"/>
        <w:gridCol w:w="2408"/>
        <w:gridCol w:w="15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физической агрессии(Ранг С)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С)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-10,5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-20,5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-6,5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-6,5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2023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0,1. Корреляция между А и В не достигает уровня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2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 вербальной агрессии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2705"/>
        <w:gridCol w:w="3373"/>
        <w:gridCol w:w="919"/>
        <w:gridCol w:w="1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вербальной агрессии(Ранг D)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В- ранг D)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-18,5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342,25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-6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-21,5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-7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1842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=0,1. Корреляция между А и В не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 3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Связь уровня тревожности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уровня косвенной агрессии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729"/>
        <w:gridCol w:w="3294"/>
        <w:gridCol w:w="1106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косвенной агрессии(Ранг Е)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1313,5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=0,4. Корреляция между А и В статистически значима.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4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 негативизма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2794"/>
        <w:gridCol w:w="2730"/>
        <w:gridCol w:w="1767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негативизма(Ранг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F)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F)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2389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-0,03. Корреляция между А и В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5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уровеня раздражения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794"/>
        <w:gridCol w:w="2798"/>
        <w:gridCol w:w="1800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раздражения(Ранг G)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G)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-16,5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-17,5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Суммы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1465,5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 0,3 умеренная статистическая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связь. Корреляция между А и В не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6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 подозрительности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2756"/>
        <w:gridCol w:w="3212"/>
        <w:gridCol w:w="1292"/>
        <w:gridCol w:w="1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подозрительности(Ранг Н)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Н)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1412,5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=0,3 умеренная статистическая связь. Корреляция между А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не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7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 обиды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2794"/>
        <w:gridCol w:w="2173"/>
        <w:gridCol w:w="1722"/>
        <w:gridCol w:w="9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обиды(Ранг I)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I)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1604,5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0,3 умеренная статистическая связь. Корреляция между А и В не достигает уровня статистической значи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8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 чувства вины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2794"/>
        <w:gridCol w:w="2787"/>
        <w:gridCol w:w="1733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B)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чувства вины(Ранг J)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J)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1837,5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R=0,2. Корреляция между А и В не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9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уровня тревожности и уровня агрессивности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2794"/>
        <w:gridCol w:w="2924"/>
        <w:gridCol w:w="1750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агрессивности(Ранг К)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рангK)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1590,5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=0,3умеренная статистическая связь. Корреляция между А и В не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Таблица10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уровня тревожности и уровня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враждебности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794"/>
        <w:gridCol w:w="2888"/>
        <w:gridCol w:w="1778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№ испыт.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тревожности(Ранг В)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Уровень враждебности(Ранг L)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 (ранг В - ранг L)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d2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-15,5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-17,5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Суммы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1451,5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= 0,3 умеренная статистическая связь. Корреляция между А и В не достигает уровня статистической значимости.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Интерпретация связи агрессивности и тревожности у подростков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5"/>
        <w:gridCol w:w="3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Уровен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ь значимости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Тревожность и негативизм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r = - 0,03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Тревожность и косвенная агрессия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5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r = 0,4</w:t>
            </w:r>
          </w:p>
        </w:tc>
      </w:tr>
    </w:tbl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Умеренная статистическая связь между критериями тревожности и критериями раздражения, чувством вины, подозрительности и обиды. Коэффициент корреляции равен 0,3,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если бы выборка была больше, то возможно гипотеза подтвердилась.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Связь тревожности и физической и вербальной агрессии не является статистически значимой. Коэффициент корреляции равен 0,1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первой главе исследования были теоретически изуче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ны особенности подросткового возраста, а также проявление тревожности, агрессии и агрессивности в подростковом возрасте.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Таким образом, можно сделать вывод о том, что в основе отрицательных форм поведения подростков лежат: эмоциональное переживание, неспок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highlight w:val="white"/>
        </w:rPr>
        <w:t>ойствие, неуютность и неуверенность за свое благополучие, которое может рассматриваться как проявление тревожности.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второй главе описывались этапы проведения исследования, анализ и интерпретация данных проведенного исследования.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данном исследовании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проверила гипотезу о том, существует ли статистическая связь между уровнем тревожности и уровнем агрессивности в подростковом возрасте. Гипотеза подтвердилась.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Выполнили цель исследования: выявление связи между агрессивностью и тревожностью в подростковом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возрасте.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Выполнили задачи исследования: теоретический анализ подросткового возраста и проявления агрессивности и тревожности, провели методики по проблеме исследования, статистическую обработку данных, а также сделали первичный анализ и интерпретацию дан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ных.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дальнейшем мы предполагаем продолжить исследование по данной проблеме.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55345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Абрамова Ю.Г. Психология среды: источники и направления развития // Вопросы психологии, 1995. - №2. - С.130-137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Алмазов Б.Н. Психическая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средовая дезадаптация несовершеннолетних. - Свердловск: Изд-во Урал. ун-та, 1986. - 150с.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Бассин Ф.В., Бурлакова М.К., Волков В.Н. Проблема психологической защиты // Психологический журнал. - 1988. - №3. - С.78-86.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Большая психологическая энциклопедия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- М.: Эксмо, 2007. - 544с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Выготский Л.С. Психология развития человека. - М.: Изд-во «Смысл»; Изд-во «Эксмо», 2003. - 1136 с.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Головатенко И. Лидерс А. Исследование влияния социально-психического тренинга на подростков с проблемой в сфере межличностног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общения // Журнал практического психолога. - 1999. - №12. - С. 63-81.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Грановская Р.М., Никольская И.М. Защита личности: психологические механизмы. - СПб.: Знание, 1998. - 331с.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Данилова Е.Е. Психологический анализ трудных ситуаций и способов овладени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ими у детей 9 - 11 лет. Дисс. канд психол наук. - М., 1990.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Духновский С.В. Влияние переживания критических ситуаций на развитие девиантного поведения подростков // Диагностика и коррекция в подростковом возрасте: Материалы Российской научно-практическ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конференции: Уральский гуманитарный институт. - Екаетринбург, 2003. - С.95-101.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Духновский С.В. Психологическое сопровождение подростков в критических ситуациях: Учебное пособие. - Курган: Изд-во Курганского гос. ун-та, 2003. - 124с 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Личко А.Е. 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опатии и акцентуации характера у подростков. - Л.: Медицина, 1983. - 256с.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Никольская И.М., Грановкая Р.М. Психологическая защита у детей. - СПб.: Речь, 2000. - 507с.</w:t>
      </w:r>
    </w:p>
    <w:p w:rsidR="00000000" w:rsidRDefault="005534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Куликов Л.В. Психогигиена личности. Вопросы психологической устойчивости и психопрофи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лактики: Учебное пособие. - СПб.: Питер, 2004. - 464с.</w:t>
      </w:r>
    </w:p>
    <w:p w:rsidR="00553450" w:rsidRDefault="005534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5534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72"/>
    <w:rsid w:val="00023172"/>
    <w:rsid w:val="005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D72B4B-3AF8-402D-B2EF-CE1D76F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8553</Words>
  <Characters>48756</Characters>
  <Application>Microsoft Office Word</Application>
  <DocSecurity>0</DocSecurity>
  <Lines>406</Lines>
  <Paragraphs>114</Paragraphs>
  <ScaleCrop>false</ScaleCrop>
  <Company/>
  <LinksUpToDate>false</LinksUpToDate>
  <CharactersWithSpaces>57195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2025-05-07T19:06:00Z</dcterms:created>
  <dcterms:modified xsi:type="dcterms:W3CDTF">2025-05-07T19:06:00Z</dcterms:modified>
</cp:coreProperties>
</file>