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В чем отличие психологии от ложных объяснений?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Первое и самое главное отличие психологии от ложных объяснений проявляется уже в том, что психология это наука.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психология, в отличие от ложных объяснений определяется как наука о законо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мерностях развития и функционирования психики как особой формы жизнедеятельности человека, которая проявляется в его отношениях с окружающими людьми, с самим собой, окружающим его миром в целом.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отличие от ложных объяснений, психология пон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имается как наука о психике и закономерностях ее проявления и развития. Предметом ее исследования является определенный и ограниченный данным уровнем общественно-исторического развития способ освоения объекта, т.е. основные закономерности возникновения и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ункционирования психической деятельности. Психология изучает общие закономерности психических процессов и своеобразие их протекания, в зависимости от условий деятельности и от индивидуально-типологических особенностей человека.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Основное отличие психологии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ложных объяснений также и в том, что в психологии существуют рациональные процедуры проверки опытных суждений, причем рациональность этих процедур принимается как нечто бесспорное и не подлежащее сомнению.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отличие от ложных объяснений, в психологии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ределены задачи. Основными задачами психологии является изучение сущности психических явлений и закономерностей их протекания в различных условиях, исследование возможности управления психическими явлениями, разработка соответствующих методов управления.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ажной задачей является использование полученных знаний с целью повышения эффективности различных отраслей практики, психологической службы.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Современная психология, в отличие от ложных объяснений включает ряд отдельных направлений. Зоопсихология изучает 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бенности психики животных, детская психология изучает развитие сознания, психических процессов, деятельности личности растущего человека, социальная психология изучает социально-психологические проявления личности человека, его взаимоотношения с людьми,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группой, психологическую совместимость людей, социально-психологические проявления в больших группах, педагогическая психология изучает закономерности развития личности в процессе обучения, воспитания.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Целый ряд отраслей психологии изучает психологические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проблемы конкретных видов человеческой деятельности: психология труда рассматривает психологические особенности трудовой деятельности человека, закономерности развития трудовых навыков, инженерная психология изучает закономерности процессов взаимодействия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человека и современной техники, авиационная, космическая психология анализирует психологические особенности деятельности летчика, космонавта, медицинская психология изучает психологические особенности деятельности врача и поведения больного, разрабатывает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психологические методы лечения и психотерапии, патопсихология изучает отклонения в развитии психики, нарушения психики при различных формах патологии мозга, юридическая психология изучает психологические особенности, имеющие отношение к области права, воен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психология изучает поведение человека в условиях боевых действий.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наше время психология представлена в мировой системе научного знания как самостоятельная наука, имеющая разветвленные связи и пограничные области деятельности с социальными, медицински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ми, техническими и другими науками.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Как мозг организован и каковы функции его различных областей?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Головной мозг расположен в полости черепа. Он включают отделы: продолговатый мозг, мост, мозжечок, средний мозг, промежуточный мозг и большие полушария.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головном мозге, как и в спинном, имеется белое и серое вещество. Белое вещество образует проводящие пути. Они связывают головной мозг со спинным, а также части головного мозга между собой. Благодаря проводящим путям вся центральная нервная система функц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ионирует как единое целое. Серое вещество в виде отдельных скоплений-ядер - располагается внутри белого вещества. Кроме того, серое вещество, покрывая полушария мозга и мозжечка, образует кору.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Продолговатый мозг и мост представляют собой продолжение спинн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мозга и выполняют рефлекторную и проводниковую функции.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Ядра продолговатого мозга и моста регулируют пищеварение, дыхание, сердечную деятельность и другие процессы, поэтому повреждение продолговатого мозга и моста опасно для жизни. С этими отделами моз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 связана регуляция жевания, глотания, сосания, а также защитные рефлексы: рвота, чихание, кашель.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Непосредственно над продолговатым мозгом расположен мозжечок. Поверхность его образована серым веществом - корой, под которой в белом веществе находятся ядр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Мозжечок связан с многими отделами центральной нервной системы. Мозжечок регулирует двигательные акты. Когда нарушается нормальная деятельность мозжечка, люди теряют способность к точным согласованным движениям, сохранению равновесия тела. Таким людям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удается, например, продеть нитку через игольное ушко, их походка неустойчива и напоминает походку пьяного, движения рук и ног при ходьбе неловкие, иногда резкие, размашистые.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среднем мозге расположены ядра, которые постоянно посылают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скелетным мышцам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нервные импульсы, поддерживающие их напряжение - тонус. В среднем мозге проходят рефлекторные дуги ориентировочных рефлексов на зрительные и звуковые раздражения. Ориентировочные рефлексы проявляются в поворотах головы и тела в сторону раздражителя.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лговатый мозг, мост и средний мозг образуют ствол мозга. От него отходят 12 пар черепно-мозговых нервов. Нервы связывают мозг с органами чувств, мышцами и железами, расположенными на голове. Одна пара нервов - блуждающий нерв - связывает мозг с внутренними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органами: сердцем, легкими, желудком, кишечником и др.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Через промежуточный мозг поступают импульсы к коре больших полушарий от всех рецепторов (зрительных, слуховых, кожных, вкусовых и др.). Большая часть сложных двигательных рефлексов, таких, как ходьба,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бег, плавание, связана с промежуточным мозгом. Его ядра согласуют работу различных внутренних органов. Промежуточный мозг регулирует обмен веществ, потребление пищи и воды, поддержание постоянной температуры тела. Нейроны некоторых ядер промежуточного моз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 вырабатывают биологически активные вещества, осуществляя гуморальную регуляцию.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Каковы индивидуальные различия в мыслительной деятельности?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Индивидуальные различия в мыслительной деятельности людей могут проявляться в следующих качествах мышления: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широта, глубина и самостоятельность мышления, гибкость мысли, быстрота и критичность ума.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Широта мышления - это способность охватить весь вопрос целиком, не упуская в то же время и необходимых для дела частностей. Глубина мышления выражается в умении прони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кать в сущность сложных вопросов. Качеством, противоположным глубине мышления, является поверхностность суждений, когда человек обращает внимание на мелочи и не видит главного.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Самостоятельность мышления характеризуется умением человека выдвигать новые зад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ачи и находить пути их решения, не прибегая к помощи других людей.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Гибкость мысли выражается в ее свободе от сковывающего влияния закрепленных в прошлом приемов и способов решения задач, в умении быстро менять действия при изменении обстановки.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Быстрота 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- способность человека быстро разобраться в новой ситуации, обдумать и принять правильное решение.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Торопливость ума проявляется в том, что человек, не продумав всесторонне вопроса, выхватывает какую-то одну сторону, спешит дать решение, высказывает недо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статочно продуманные ответы и суждения.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Определенная замедленность мыслительной деятельности может быть обусловлена типом нервной системы - малой ее подвижностью. Скорость умственных процессов - это фундаментальный базис интеллектуальных различий между 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ьми.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Критичность ума - умение человека объективно оценивать свои и чужие мысли, тщательно и всесторонне проверять все выдвигаемые положения и выводы. К индивидуальным особенностям мышления относится предпочтительность использования человеком наглядно-дейст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венного, наглядно-образного или абстрактно-логического вида мышления.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выделить индивидуальные стили мышления.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Синтетический стиль мышления проявляется в том, чтобы создавать что-то новое, оригинальное, комбинировать несходные, часто противоположные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деи, взгляды, осуществлять мысленные эксперименты.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Идеалистический стиль мышления проявляется в склонности к интуитивным, глобальным оценкам без осуществления детального анализа проблем.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Прагматический стиль мышления опирается на непосредственный личный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ыт, на использование тех материалов и информации, которые легко доступны, стремясь как можно быстрее получить конкретный результат (пусть и ограниченный), практический выигрыш.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Аналитический стиль мышления ориентирован на систематическое и всестороннее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смотрение вопроса или проблемы в тех аспектах, которые задаются объективными критериями, склонен к логической, методичной, тщательной (с акцентом на детали) манере решения проблем.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Реалистический стиль мышления ориентирован только на признание фактов, и «р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еальным» является только то, что можно непосредственно почувствовать, лично увидеть или: услышать, прикоснуться и т.п. Реалистическое мышление характеризуется конкретностью и установкой на исправление, коррекцию ситуаций в целях достижения определенного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зультата.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можно отметить, что индивидуальный стиль мышления влияет на способы решения проблем, на способы поведения, на личностные особенности человека.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Какие причины вызывают стресс? Приведите примеры событий, вызывающих стресс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Стресс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понятие, используемое для обозначения широкого круга состояний и действий человека, возникающих в качестве ответа на разнообразные экстремальные воздействия (стрессоры). Стрессоры обычно делят на физиологические (боль, голод, жажда, чрезмерная физиче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ская нагрузка, высокая или низкая температура и т.п.) и на психологические (факторы, действующие своим сигнальным значением, такие как опасность, угроза, обман, обида, информационная перегрузка и т.п.).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вида стрессора и характера его возде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йствия выделяют различные виды стрессов, в наиболее общей классификации - физиологические и психологические. Последние, в свою очередь, подразделяются на информационные и эмоциональные.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Информационный стресс возникает в ситуациях информационных перегрузок,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когда человек, несущий большую ответственность за последствия принимаемых им решений, не справляется с поиском нужного алгоритма, не успевает принимать верные решения в требуемом темпе.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Эмоциональный стресс имеет место в ситуациях, угрожающих физической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езопасности человека (войны, преступления, аварии, катастрофы, тяжелые болезни и т.п.), его экономическому благополучию, социальному статусу, межличностным отношениям (потеря работы, средств существования, семейные проблемы и т.п.).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 стресс - это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стояние психического напряжения, возникающее у человека под влиянием сложных, трудных, неблагоприятных обстоятельств его деятельности и повседневной жизни или в особых, экстремальных ситуациях. Эмоционально-стрессовые реакции определенной мерой закаливают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человека, то есть формируют стойкость к. эмоциональным стрессам. Человек использует все резервные возможности, организм учится функционировать на новых уровнях. Однако чрезмерные стрессовые влияния ведут к нарушению этого барьера, снижению адаптивных возмо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жностей человека. Бизнесмен, испытывающий постоянное давление со стороны клиентов и служащих; диспетчер аэропорта, который знает, что минутное ослабление внимания - это сотни погибших; спортсмен, безумно жаждущий победы, муж, беспомощно наблюдающий, как 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жена медленно и мучительно умирает от рака, - все они испытывают стресс. Их проблемы совершенно различны, но медицинские исследования показали, что организм реагирует стереотипно, одинаковыми биохимическими изменениями, назначение которых - справиться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возросшими требованиями к человеческой машине. Факторы, вызывающие стресс, - стрессоры, различны, но они пускают в ход одинаковую биологическую реакцию стресса.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стрессоров (факторов, ведущих как к возникновению у человека кратковременных стрессо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вых состояний, так и к развитию тяжелых, продолжительных переживаний) могут выступать неблагоприятные физические воздействия окружающей среды, экстремальные ситуации, физические и психические травмы и т.д. Причинами стресса у человека являются также: инфор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мационная нагрузка (необходимость ускоренной обработки информации), нарушенные (в результате болезни, нарушений сна и других причин) физиологические функции, психологические и психосоциальные факторы (отсутствие контроля над событиями, осознаваемая угроза,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изоляция, остракизм, групповое давление и т.д.).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целый ряд событий, которые вызывают сильные эмоциональные переживания. Эти переживания не всегда проходят бесследно. Человек может их «проскочить», и тогда они не имеют отрицательных последствий,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 может «записать» в своей памяти как негативное переживание. По данным западных психологов, около 80% попавших в ситуацию психологической травмы выходят из нее без последствий для собственного здоровья, остальные 20% нуждаются в различных видах професси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ональной помощи.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стресс помимо психологической помощи часто требует и медицинской. Например, ученые утверждают, что примерно в 75 случаях из 100 во время визитов к врачу пациенты предъявляют жалобы, в той или иной мере обусловленные стрессом.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наконец, хочется отметить, что в различных работах, посвященных стрессу, мне встретилось большое количество узконаправленных причин стресса, в зависимости от конкретной ситуации и обстановки, в которой находится человек, например, причины семейного стрес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са, причины родительского стресса, причины экзаменационного стресса, причины подросткового стресса и т.д. и т.п. Все их охарактеризовать не представляется возможным.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5. Как связаны сила и структура мотивации с успешностью деятельности?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Положительная мот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ивации и ее структура значительно стимулирует деятельности. Этот факт был сформулирован в законах Йеркса-Додсона, которые посвящены установлению зависимости качества (продуктивности) выполняемой деятельности от интенсивности (уровня) мотивации. Согласно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рвому закону Йеркса-Додсона, сформулированному несколько десятилетий назад, по мере увеличения интенсивности мотивации качество деятельности изменяется по колоколообразной кривой: сначала повышается, затем, после перехода через точку наиболее высоких показ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ателей успешности деятельности, постепенно понижается. Уровень мотивации, при котором деятельность выполняется максимально успешно, называется оптимумом мотивации. Иными словами, эффективность деятельности зависит от силы мотивации: чем сильнее побуждение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действию, тем выше результативность деятельности. Однако такая прямая связь сохраняется лишь до определенного предела. Если какие-то результаты достигнуты, а сила мотивации продолжает увеличиваться, то эффективность деятельности начинает падать. Согласно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второму закону Йеркса-Додсона, чем сложнее для субъекта выполняемая деятельность, тем более низкий уровень мотивации является для нее оптимальным.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 может обладать: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Количественными характеристиками (по принципу «сильный-слабый»).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Качественными 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рактеристиками (внутренние и внешние мотивы). Здесь имеется в виду отношение мотива к содержанию деятельности. Если для личности деятельность значима сама по себе (например, удовлетворяется познавательная потребность в процессе учения), то перед нами внутр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енняя мотивация. Если же основной толчок к деятельности дают соображения социального престижа, зарплаты и т.д., то речь идет о внешних мотивах.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Качественная характеристика мотивов чрезвычайно важна. Например, на познавательную мотивацию рассмотренный выше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закон Йеркса-Додсона не распространяется. Постоянное нарастание силы познавательной мотивации не только не приводит к снижению результативности деятельности (например, учебной), но во многом обеспечивает продуктивную творческую активность личности, в частн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ученика, в процессе обучения.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недостаточно просто разделить мотивы на внутренние и внешние. Сами внешние мотивы могут быть положительными (мотивы успеха, достижения) и отрицательными (мотивы избегания, защиты).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знаменитого американского писат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 Дж. Сэлинджера, глубоко проникавшего в своих произведениях в психологию детей и подростков, легко найти целый ряд персонажей, которые углубляются в книги и занятия, чтобы убежать от окружающего мира, который пугает их прагматизмом и бездушием. Среди 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и герой романа «Над пропастью во ржи», и юный буддист Тэдди из одноименного рассказа, и Фрэнни Гласе из цикла о семье Гласе. Последние два подростка обнаруживают огромную эрудированность, тягу к учебе, но для них знания скорее убежище, чем ворота в мир.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Фрэнни замыкается в себе и едва избегает нервного срыва, Тэдди кончает с собой. Конечно же, внешние положительные мотивы более эффективны, чем внешние отрицательные, даже если по силе (количественный показатель) они равны.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протяжении многих лет исследов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атели, говоря об учебной деятельности и ее успешности, прежде всего подразумевали ведущую роль интеллектуального уровня личности. Безусловно, значения этого фактора нельзя недооценивать. Но некоторые экспериментальные исследования заставляют по-новому взгл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януть на проблему соотношения мотивационного и интеллектуального факторов. Так, в ходе одного из исследований (А.А. Реан) были получены любопытные результаты. Протестировав по шкале общего интеллекта группу студентов - будущих педагогов и сопоставив данные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тестирования с данными об уровне учебной успеваемости, было выявлено, что никакой значимой связи интеллекта с успеваемостью ни по специальным предметам, ни по общеобразовательному блоку дисциплин нет. Выявилась еще одна существенная закономерность: оказал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ось, что «сильные» и «слабые» студенты все-таки отличаются друг от друга. Но не по уровню интеллекта, а по силе, качеству и типу мотивации учебной деятельности. Для сильных студентов характерна внутренняя мотивация: им необходимо освоить профессию на высок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уровне, они ориентируются на получение прочных профессиональных знаний и практических умений. Что касается слабых студентов, то их мотивы в основном внешние, ситуативные: для таких студентов в первую очередь важно избежать осуждения и наказания за плоху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учебу, не лишиться стипендии и т.п.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исходя из сказанного видно, что и структура мотивация также влияет на успешность деятельности.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Как связаны понятия личность и личностная ответственность?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468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Ответственность является важнейшей характерис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тикой личности, ответственность - это то, что отличает социально незрелую личность от личности социально зрелой. В настоящее время в психологии распространена концепция (теория локуса контроля) о двух типах ответственности. Ответственность первого типа -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тот случай, когда личность считает ответственной за все происходящее с ней в жизни саму себя. «Я сам отвечаю за свои успехи и неудачи. От меня самого зависит моя жизнь и жизнь моей семьи. Я должен и могу это сделать» - вот жизненное кредо и постулаты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личности. Ответственность второго типа связана с ситуацией, когда человек склонен считать ответственным за все происходящее с ним в жизни либо других людей, либо внешние обстоятельства, ситуацию. В качестве других людей, на которых возлагается ответств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енность как за неудачи, так и за успехи личности, выступают родители, учителя, а в будущем - коллеги, начальство, знакомые. Легко заметить, что на обыденном языке, на языке житейских понятий второй тип ответственности обозначается не иначе, как безответств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енность.</w:t>
      </w:r>
    </w:p>
    <w:p w:rsidR="00000000" w:rsidRDefault="00E468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локуса контроля в его современном понимании было введено в психологию американским психологом бихевиористской ориентации Дж. Роттером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Rotter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При этом предполагалось, что существует континуум, крайними точками которого являются индиви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ды с ярко выраженными внешними или внутренними стратегиями атрибуции. Остальные люди занимают промежуточные позиции между этими крайностями. В соответствии с тем, какую позицию занимает на континууме индивид, ему приписывается определенное значение локуса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контроля. Говоря о локусе контроля личности, обычно имеют в виду склонность человека видеть источник управления своей жизнью либо преимущественно во внешней среде, либо в самом себе. Выделяют два типа локуса контроля: интернальный и экстернальный. Причем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 интернальном локусе контроля говорят тогда, когда человек большей частью принимает ответственность за события, происходящие в его жизни, на себя, объясняя их своим поведением, характером, способностями. Об экстернальном локусе контроля говорят, если чело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век склонен приписывать ответственность за все внешним факторам: другим людям, судьбе или случайности, окружающей среде. Во многих исследованиях установлено, что интерналы более уверены в себе, более спокойны и благожелательны, более популярны. Общее полож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о более высокой благожелательности интерналов к другим интересно дополняют и конкретизируют данные о том, что подростки с внутренним локусом контроля более позитивно относятся к учителям, а также и к представителям правоохранительных органов.</w:t>
      </w:r>
    </w:p>
    <w:p w:rsidR="00000000" w:rsidRDefault="00E468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енность является важной составляющей, компонентом личностной зрелости. Исследования показывают, что интернальность коррелирует с социальной зрелостью и просоциальным поведением. Экс-тернальность корреляционно связана с недостаточной социальной зрелостью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асоциальным поведением. Интерналы, как уже отмечалось выше, отличаются большей терпимостью, большей целеустремленностью, самостоятельностью, меньшей агрессивностью, более благожелательным отношением к окружающим (в том числе к сотрудникам правоохранительны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органов), чем экстерналы.</w:t>
      </w:r>
    </w:p>
    <w:p w:rsidR="00000000" w:rsidRDefault="00E468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Опишите 3 стиля лидерства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Лидерство это способность оказывать влияние как на отдельную личность, так и на группу, направляя усилия всех на достижение какой-либо цели.</w:t>
      </w:r>
    </w:p>
    <w:p w:rsidR="00000000" w:rsidRDefault="00E46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Слово «стиль» греческого происхождения. Первоначально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означало стержень для писания на восковой доске, а позднее употреблялось в значении «почерк». Отсюда можно считать, что стиль лидерства - своего рода «почерк» в действиях лидера.</w:t>
      </w:r>
    </w:p>
    <w:p w:rsidR="00000000" w:rsidRDefault="00E46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Стиль лидерства - типичный вид поведения лидера в отношении с подчиненными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процессе достижения поставленной цели.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3 стиля лидерства: авторитарный, демократический и либеральный.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Авторитарный лидер обладает достаточной властью, чтобы навязывать свою волю группе, и в случае необходимости без колебаний прибегает к этом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у. Автократ намеренно апеллирует к потребностям более низкого уровня своих подчиненных исходя из предположения, что это тот самый уровень, на котором они оперируют.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Лидер такого типа, обладая достаточной властью, навязывает свою волю исполнителям, единолич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принимает и отменяет решения, не дает возможности проявить инициативу подчиненным, категоричен, часто резок с людьми. Всегда приказывает, распоряжается, наставляет, но никогда не просит. Основное содержание его деятельности состоит из приказов и команд.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 новое воспринимается таким лидером с осторожностью, или вообще не воспринимается, он практически пользуется одними и теми же методами. Таким образом, вся власть сосредоточивается в руках такого лидера, получившего название автократа. Такой стиль лидер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 не стимулирует инициативу подчиненных, что делает невозможным повышение эффективности работы группы.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Демократический стиль лидерства. Демократичный лидер предпочитает такие механизмы влияния, которые апеллируют к потребностям более высокого уровня: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требности в принадлежности, высокой цели, автономии и самовыражении. Настоящий демократичный лидер избегает навязывать свою волю подчиненным.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Лидер, использующий преимущественно демократический стиль, стремится решать вопросы коллегиально, информировать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дчиненных о положении дел, правильно реагировать на критику. В общении с подчиненными вежлив и доброжелателен, находится в постоянном контакте, часть управленческих функций делегирует другим специалистам, доверяет подчиненным. Требователен, но справедлив.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Довольно часто, объяснив цели, лидер позволяет подчиненным определить свои собственные цели в соответствии с теми, которые он сформулировал.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Либеральный стиль лидерства. Лидер с либеральным стилем практически не вмешивается в деятельность коллектива, а чле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нам группы предоставлена полная самостоятельность, возможность индивидуального и коллективного творчества. Такой руководитель с подчиненными обычно вежлив, готов отменить принятое им ранее решение, особенно если это угрожает его популярности.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Представим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авнительную характеристику данных стилей лидерства в виде таблицы.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Сравнительная характеристика стилей лидерства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2561"/>
        <w:gridCol w:w="2844"/>
        <w:gridCol w:w="270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8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Стиль лидерства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8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Авторитарный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8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Демократический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8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Либеральный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8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Природа стиля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8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Сосредоточение всей власти и ответственности в руках лидера  Личное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установление целей и выбор средств их достижения  Коммуникационные потоки идут преимущественно с верху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8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Делегирование полномочий с удержанием ключевых позиций у лидера  Принятие решений разделено по уровням на основе участия   Коммуникации осуществляются ак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тивно в двух направлениях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8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Снятие лидером с себя ответственности и отречение в пользу группы или организации Предоставление группе возможности самоуправления в желаемом для группы режиме Коммуникации строятся в основном по горизонтали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8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Сильные стороны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8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Внима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ние срочности и порядку, предсказуемость результата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8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Усиление личных обязательств по выполнению работы через участие в управлении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8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Позволяет начать дело так, как это видится без вмешательства лидера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8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Слабые стороны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8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Сдерживается индивидуальная инициатива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8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Треб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ует много времени на принятие решений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8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может потерять направление движения и уменьшить скорость без вмешательства лидера</w:t>
            </w:r>
          </w:p>
        </w:tc>
      </w:tr>
    </w:tbl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E46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мозг мыслительный стресс мотивация</w:t>
      </w:r>
    </w:p>
    <w:p w:rsidR="00000000" w:rsidRDefault="00E468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Андреева Г.М. Социальная психология. - М.: Аспект Пресс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2010. - 364 с.</w:t>
      </w:r>
    </w:p>
    <w:p w:rsidR="00000000" w:rsidRDefault="00E468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Еникеев М.И. Общая, социальная и юридическая психология. - СПб.: Питер, 2003. - 752 с.</w:t>
      </w:r>
    </w:p>
    <w:p w:rsidR="00000000" w:rsidRDefault="00E468B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Психология. Учебник / Под ред. А.А. Крылова. - М.: ПБОЮЛ М.А. Захаров, 2001. - 584 с.</w:t>
      </w:r>
    </w:p>
    <w:p w:rsidR="00000000" w:rsidRDefault="00E468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Радугин А.А. Психология. - М.: Владос, Центр, 2009. - 400 с.</w:t>
      </w:r>
    </w:p>
    <w:p w:rsidR="00000000" w:rsidRDefault="00E468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Румянцева Е.Е. Новая экономическая энциклопедия. - М.: ИНФРА-М, 2005. - 724 с.</w:t>
      </w:r>
    </w:p>
    <w:p w:rsidR="00000000" w:rsidRDefault="00E468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Сапин M.Р., Швецов Э.В. Анатомия человека. 3-е изд., перераб. и доп. - М., Ростов-на-Дону: Феникс, 2008. - 368 с.</w:t>
      </w:r>
    </w:p>
    <w:p w:rsidR="00000000" w:rsidRDefault="00E468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Управление персоналом организации: Учебник / Под ред. А.Я.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ибанова. - 2-е изд., доп. и перераб. - М.: ИНФРА-М, 2004. - 638 с.</w:t>
      </w:r>
    </w:p>
    <w:p w:rsidR="00000000" w:rsidRDefault="00E468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Формановская Н.И. Культура общения и речевой этикет. Изд. 2-ое - М.: Икар, 2005. - 252 с.</w:t>
      </w:r>
    </w:p>
    <w:p w:rsidR="00E468BC" w:rsidRDefault="00E468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E468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1"/>
    <w:rsid w:val="00E468BC"/>
    <w:rsid w:val="00FC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CE9682-750E-40BF-91B9-FF185CDF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3917</Words>
  <Characters>22333</Characters>
  <Application>Microsoft Office Word</Application>
  <DocSecurity>0</DocSecurity>
  <Lines>186</Lines>
  <Paragraphs>52</Paragraphs>
  <ScaleCrop>false</ScaleCrop>
  <Company/>
  <LinksUpToDate>false</LinksUpToDate>
  <CharactersWithSpaces>26198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2025-05-13T18:32:00Z</dcterms:created>
  <dcterms:modified xsi:type="dcterms:W3CDTF">2025-05-13T18:32:00Z</dcterms:modified>
</cp:coreProperties>
</file>