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13DD" w14:textId="77777777" w:rsidR="00000000" w:rsidRDefault="0038730D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освіти, науки, молоді та спорту України</w:t>
      </w:r>
    </w:p>
    <w:p w14:paraId="0AAEC581" w14:textId="77777777" w:rsidR="00000000" w:rsidRDefault="0038730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Сумський державний педагогічний університет ім. А. С. Макаренка</w:t>
      </w:r>
    </w:p>
    <w:p w14:paraId="6DDB8C86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uk-UA"/>
        </w:rPr>
      </w:pPr>
    </w:p>
    <w:p w14:paraId="1AAAE665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uk-UA"/>
        </w:rPr>
      </w:pPr>
    </w:p>
    <w:p w14:paraId="295571F5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4E017F7F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2A850D85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4D646DC0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20D32EB3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60B35B99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5BCDDCDD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039EF3CA" w14:textId="77777777" w:rsidR="00000000" w:rsidRDefault="0038730D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03FB3646" w14:textId="77777777" w:rsidR="00000000" w:rsidRDefault="0038730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"Виникнення та розвиток в</w:t>
      </w:r>
      <w:r>
        <w:rPr>
          <w:sz w:val="28"/>
          <w:szCs w:val="28"/>
          <w:lang w:val="uk-UA"/>
        </w:rPr>
        <w:t xml:space="preserve">ітчизняної психології </w:t>
      </w:r>
      <w:r>
        <w:rPr>
          <w:sz w:val="28"/>
          <w:szCs w:val="28"/>
        </w:rPr>
        <w:t xml:space="preserve">до середини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ст.</w:t>
      </w:r>
      <w:r>
        <w:rPr>
          <w:kern w:val="36"/>
          <w:sz w:val="28"/>
          <w:szCs w:val="28"/>
        </w:rPr>
        <w:t>"</w:t>
      </w:r>
    </w:p>
    <w:p w14:paraId="575DBD25" w14:textId="77777777" w:rsidR="00000000" w:rsidRDefault="0038730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22E2A9A" w14:textId="77777777" w:rsidR="00000000" w:rsidRDefault="0038730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02540F2" w14:textId="77777777" w:rsidR="00000000" w:rsidRDefault="0038730D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0394614" w14:textId="77777777" w:rsidR="00000000" w:rsidRDefault="0038730D">
      <w:pPr>
        <w:suppressAutoHyphens/>
        <w:spacing w:line="36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Підготував:</w:t>
      </w:r>
    </w:p>
    <w:p w14:paraId="20422FA8" w14:textId="77777777" w:rsidR="00000000" w:rsidRDefault="0038730D">
      <w:pPr>
        <w:suppressAutoHyphens/>
        <w:spacing w:line="36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 052 гр.</w:t>
      </w:r>
    </w:p>
    <w:p w14:paraId="262AFF59" w14:textId="77777777" w:rsidR="00000000" w:rsidRDefault="0038730D">
      <w:pPr>
        <w:suppressAutoHyphens/>
        <w:spacing w:line="36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 В. В.</w:t>
      </w:r>
    </w:p>
    <w:p w14:paraId="5A92BF77" w14:textId="77777777" w:rsidR="00000000" w:rsidRDefault="0038730D">
      <w:pPr>
        <w:tabs>
          <w:tab w:val="left" w:pos="7605"/>
        </w:tabs>
        <w:suppressAutoHyphens/>
        <w:spacing w:line="36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Перевірила:</w:t>
      </w:r>
    </w:p>
    <w:p w14:paraId="4AC812AB" w14:textId="77777777" w:rsidR="00000000" w:rsidRDefault="0038730D">
      <w:pPr>
        <w:tabs>
          <w:tab w:val="left" w:pos="7605"/>
        </w:tabs>
        <w:suppressAutoHyphens/>
        <w:spacing w:line="36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</w:t>
      </w:r>
      <w:r>
        <w:rPr>
          <w:sz w:val="28"/>
          <w:szCs w:val="28"/>
          <w:lang w:val="uk-UA"/>
        </w:rPr>
        <w:t>акова І. М.</w:t>
      </w:r>
    </w:p>
    <w:p w14:paraId="78810D2C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9E35623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16C27A5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D39E837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18E68D0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F57BD72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40B75A4" w14:textId="77777777" w:rsidR="00000000" w:rsidRDefault="0038730D">
      <w:pPr>
        <w:tabs>
          <w:tab w:val="left" w:pos="760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6ACC309" w14:textId="77777777" w:rsidR="00000000" w:rsidRDefault="0038730D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Суми 2012</w:t>
      </w:r>
    </w:p>
    <w:p w14:paraId="6CC2FB6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Зміст</w:t>
      </w:r>
    </w:p>
    <w:p w14:paraId="0F343F32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691670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14:paraId="748EA625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Психологічна думка часів Київської Русі</w:t>
      </w:r>
    </w:p>
    <w:p w14:paraId="1F88C305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Психологічна думка за часів Литовської держави та Речі Посполитої</w:t>
      </w:r>
    </w:p>
    <w:p w14:paraId="5CAE47BE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14:paraId="25033551" w14:textId="77777777" w:rsidR="00000000" w:rsidRDefault="0038730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Список використаних джерел</w:t>
      </w:r>
    </w:p>
    <w:p w14:paraId="0721307B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4DA02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>Вступ</w:t>
      </w:r>
    </w:p>
    <w:p w14:paraId="00068863" w14:textId="77777777" w:rsidR="00000000" w:rsidRDefault="0038730D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5AAED9F" w14:textId="77777777" w:rsidR="00000000" w:rsidRDefault="0038730D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Актуальність. Для національно свідомих істориків гуманіта</w:t>
      </w:r>
      <w:r>
        <w:rPr>
          <w:noProof/>
          <w:sz w:val="28"/>
          <w:szCs w:val="28"/>
        </w:rPr>
        <w:t>рних наук, особливо істориків української психології, історія національної психології має винятковий статус. Такого роду науково-дослідницька діяльність має стати ціннісно-раціональною дією: вирізнятися цілепокладальною орієнтацією на сталі суспільнозначущ</w:t>
      </w:r>
      <w:r>
        <w:rPr>
          <w:noProof/>
          <w:sz w:val="28"/>
          <w:szCs w:val="28"/>
        </w:rPr>
        <w:t>і цінності. Це потребує позиціонування себе як розвідника й вартового величного духовно-культурного надбання рідного народу, а також усвідомлення суспільних потреб, власного незнання та недовершеності наявної дійсності. Осягнення психологічних джерел форму</w:t>
      </w:r>
      <w:r>
        <w:rPr>
          <w:noProof/>
          <w:sz w:val="28"/>
          <w:szCs w:val="28"/>
        </w:rPr>
        <w:t>вання і становлення психологічної думки в Україні спрямована на опанування кращих зразків етнокультурного досвіду, особливостей прояву ментальних особливостей народу та окремих особистостей у процесі психічної діяльності. Кінцевою метою є застосування цьог</w:t>
      </w:r>
      <w:r>
        <w:rPr>
          <w:noProof/>
          <w:sz w:val="28"/>
          <w:szCs w:val="28"/>
        </w:rPr>
        <w:t>о досвіду для доцільного проектування майбутнього народу та держави [4, с. 4].</w:t>
      </w:r>
    </w:p>
    <w:p w14:paraId="596AB452" w14:textId="77777777" w:rsidR="00000000" w:rsidRDefault="0038730D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Історіографія питання. В питанні про те, що вже зроблено в царині досліджень ранньо-середньовічної української психології, слід відзначити піонерів у цьому напрямку історико-пси</w:t>
      </w:r>
      <w:r>
        <w:rPr>
          <w:noProof/>
          <w:sz w:val="28"/>
          <w:szCs w:val="28"/>
        </w:rPr>
        <w:t>хологічного знання. Вперше проблему досліджень виникнення і становлення психології на теренах сучасної України було порушено Б. Г. Ананьєвим ще 1938 р.. У сфері студій історії української психології XI - XVI ст. (а не "в історії психологічної думки в Украї</w:t>
      </w:r>
      <w:r>
        <w:rPr>
          <w:noProof/>
          <w:sz w:val="28"/>
          <w:szCs w:val="28"/>
        </w:rPr>
        <w:t>ні") вже є солідний доробок, який здійснили, зокрема, М. В. Соколов і В. А. Роменець. Здобутого ними матеріалу цілком достатньо для написання інформаційно-оглядового параграфу у посібнику для українських студентів, присвяченого українській психологічній ду</w:t>
      </w:r>
      <w:r>
        <w:rPr>
          <w:noProof/>
          <w:sz w:val="28"/>
          <w:szCs w:val="28"/>
        </w:rPr>
        <w:t>мці X - XVI ст. Статті колективної монографії [4], що підготовлені співробітниками лабораторії історії психології ім. В. А. Роменця, охоплюють проблематику психологічної історії українського народу, починаючи з міфологічних зразків свідомості, найглибшої і</w:t>
      </w:r>
      <w:r>
        <w:rPr>
          <w:noProof/>
          <w:sz w:val="28"/>
          <w:szCs w:val="28"/>
        </w:rPr>
        <w:t xml:space="preserve">сторичної </w:t>
      </w:r>
      <w:r>
        <w:rPr>
          <w:noProof/>
          <w:sz w:val="28"/>
          <w:szCs w:val="28"/>
        </w:rPr>
        <w:lastRenderedPageBreak/>
        <w:t>пам’яті, з висвітленням психологічних процесів періоду Княжої доби, становленням освіти і психологічної науки у XVII - XIX ст., розвитку теоретичних течій психологічної науки, особливостей змін свідомості в екстремальних ситуаціях у XX ст. та ін.</w:t>
      </w:r>
      <w:r>
        <w:rPr>
          <w:noProof/>
          <w:sz w:val="28"/>
          <w:szCs w:val="28"/>
        </w:rPr>
        <w:t>, проблеми етичних цінностей в українському суспільстві у XX ст.</w:t>
      </w:r>
    </w:p>
    <w:p w14:paraId="6D9480D3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rFonts w:ascii="Tahoma" w:hAnsi="Tahoma" w:cs="Tahoma"/>
          <w:sz w:val="28"/>
          <w:szCs w:val="28"/>
        </w:rPr>
        <w:t>᾿</w:t>
      </w:r>
      <w:r>
        <w:rPr>
          <w:sz w:val="28"/>
          <w:szCs w:val="28"/>
        </w:rPr>
        <w:t>єкт: історія вітчизняної психології</w:t>
      </w:r>
    </w:p>
    <w:p w14:paraId="751F20E0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Предмет: формування та розвиток психологічної науки на Україні від часів Київської Русі до середини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</w:t>
      </w:r>
    </w:p>
    <w:p w14:paraId="463D25E3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Мета: В</w:t>
      </w:r>
      <w:r>
        <w:rPr>
          <w:sz w:val="28"/>
          <w:szCs w:val="28"/>
          <w:lang w:val="uk-UA"/>
        </w:rPr>
        <w:t>исвітлити основні тенденції та прові</w:t>
      </w:r>
      <w:r>
        <w:rPr>
          <w:sz w:val="28"/>
          <w:szCs w:val="28"/>
          <w:lang w:val="uk-UA"/>
        </w:rPr>
        <w:t>дні концепції розвитку психологічної думки, акцентуючи увагу на віхових подіях у житті українського народу, особливостях перебігу етнопсихологічних процесів, віддзеркалення їх в етнокультурному просторі.</w:t>
      </w:r>
    </w:p>
    <w:p w14:paraId="32E360B0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14:paraId="58011701" w14:textId="77777777" w:rsidR="00000000" w:rsidRDefault="0038730D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Висвітлити розвиток психологічної думки </w:t>
      </w:r>
      <w:r>
        <w:rPr>
          <w:sz w:val="28"/>
          <w:szCs w:val="28"/>
          <w:lang w:val="uk-UA"/>
        </w:rPr>
        <w:t>та поглядів за працями та аналізом поглядів вчених, філософів та літописців часів Києво-Руської держави</w:t>
      </w:r>
    </w:p>
    <w:p w14:paraId="3CDC5DC0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Відзначити еволюцію поглядів на психологію діячів Литовсько-Польської доби;</w:t>
      </w:r>
    </w:p>
    <w:p w14:paraId="6D05672A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Проаналізувати та узагальнити науковий досвід та еволюцію становлення п</w:t>
      </w:r>
      <w:r>
        <w:rPr>
          <w:sz w:val="28"/>
          <w:szCs w:val="28"/>
          <w:lang w:val="uk-UA"/>
        </w:rPr>
        <w:t xml:space="preserve">сихологічної науки початку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  <w:lang w:val="uk-UA"/>
        </w:rPr>
        <w:t xml:space="preserve"> - середини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століть.</w:t>
      </w:r>
    </w:p>
    <w:p w14:paraId="03539CFD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BA4A96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 Психологічна думка часів Київської Русі</w:t>
      </w:r>
    </w:p>
    <w:p w14:paraId="3ACC2A92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89F7D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психологічного знання та його розвиток в руслі вітчизняної культури як культури в цілому, так і філософсько-психологічного знання впродовж баг</w:t>
      </w:r>
      <w:r>
        <w:rPr>
          <w:sz w:val="28"/>
          <w:szCs w:val="28"/>
          <w:lang w:val="uk-UA"/>
        </w:rPr>
        <w:t>атьох віків мала вплив християнська думка - в першу чергу візантійська. Пізніше, з початку XVIII століття, вплив грецько-візантійської традиції все більше став заміщуватися впливом західноєвропейської культури, що значною мірою торкнулося гуманітарних наук</w:t>
      </w:r>
      <w:r>
        <w:rPr>
          <w:sz w:val="28"/>
          <w:szCs w:val="28"/>
          <w:lang w:val="uk-UA"/>
        </w:rPr>
        <w:t>. Але та традиція в історії вітчизняної думки, яка продовжувала ідеї грецько-візантійської парадигми, не переривалася ніколи. Незважаючи на це, у розвитку вітчизняної психологічної науки ідеї християнсько-візантійської антропології значною мірою були забут</w:t>
      </w:r>
      <w:r>
        <w:rPr>
          <w:sz w:val="28"/>
          <w:szCs w:val="28"/>
          <w:lang w:val="uk-UA"/>
        </w:rPr>
        <w:t>і [8].</w:t>
      </w:r>
    </w:p>
    <w:p w14:paraId="58F67E13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Проникнення в Київську Русь ідей християнсько-візантійської парадигми та властивого їй психологічного знання почалося з моменту прийняття християнства через перекладну літературу. Особливістю цієї літератури було дуже вільне поводження давньоруських</w:t>
      </w:r>
      <w:r>
        <w:rPr>
          <w:sz w:val="28"/>
          <w:szCs w:val="28"/>
          <w:lang w:val="uk-UA"/>
        </w:rPr>
        <w:t xml:space="preserve"> перекладачів з візантійськими джерелами, які часто видозмінювалися під впливом місцевої ментальності, а самі перекладачі й переписувачі часто привносили в тексти свої власні думки. Очевидно, до тих часів і відноситься виникнення специфіки антропологічного</w:t>
      </w:r>
      <w:r>
        <w:rPr>
          <w:sz w:val="28"/>
          <w:szCs w:val="28"/>
          <w:lang w:val="uk-UA"/>
        </w:rPr>
        <w:t xml:space="preserve"> та психологічного знання на вітчизняному ґрунті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].</w:t>
      </w:r>
    </w:p>
    <w:p w14:paraId="034F7FDD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із перших таких трактатів була так звана "Пчела", що з’явилася на Русі наприкінці XII століття. У цьому збірнику афоризмів поряд з цитатами, запозиченими з біблійних текстів і творів християнськи</w:t>
      </w:r>
      <w:r>
        <w:rPr>
          <w:sz w:val="28"/>
          <w:szCs w:val="28"/>
          <w:lang w:val="uk-UA"/>
        </w:rPr>
        <w:t xml:space="preserve">х мислителів, наводилися численні уривки з творів античних філософів - Демокріта, Сократа, Платона, Арістотеля, Епікура, Діогена, Епіктета й ін. Деякі з глав "Пчелы" ("Слово про душу", "Слово про мудрість", "Слово про пам’ять", "Слово про сон", "Слово про </w:t>
      </w:r>
      <w:r>
        <w:rPr>
          <w:sz w:val="28"/>
          <w:szCs w:val="28"/>
          <w:lang w:val="uk-UA"/>
        </w:rPr>
        <w:t xml:space="preserve">ярість і гнів"), торкаючись питання про сутність душі, містили в собі явні елементи психологічного знання, а часом торкалися навіть </w:t>
      </w:r>
      <w:r>
        <w:rPr>
          <w:sz w:val="28"/>
          <w:szCs w:val="28"/>
          <w:lang w:val="uk-UA"/>
        </w:rPr>
        <w:lastRenderedPageBreak/>
        <w:t>специфічних аспектів психічного життя - наприклад, у міркуваннях про природу пам’яті, що ведуться від імені Платона, або про</w:t>
      </w:r>
      <w:r>
        <w:rPr>
          <w:sz w:val="28"/>
          <w:szCs w:val="28"/>
          <w:lang w:val="uk-UA"/>
        </w:rPr>
        <w:t xml:space="preserve"> природу розуму й залежності розумового розвитку від вікових змін.</w:t>
      </w:r>
    </w:p>
    <w:p w14:paraId="1BE8F669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цілому ж можна вважати, що підхід, який проявився в психологічних розділах "Пчели", продовжував, з одного боку, традицію Немесія Емеського та Іоанна Дамаскіна, а з іншого, - спирався на е</w:t>
      </w:r>
      <w:r>
        <w:rPr>
          <w:sz w:val="28"/>
          <w:szCs w:val="28"/>
          <w:lang w:val="uk-UA"/>
        </w:rPr>
        <w:t>мпіричні спостереження, які відображали реальний життєвий досвід.</w:t>
      </w:r>
    </w:p>
    <w:p w14:paraId="5341EBAB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однією пам’яткою давньоруської літератури, де можуть бути знайдені елементи психологічного знання, є "Толковая Палея" (від грецьк. Палаїа , Старий Завіт). Цей збірник тлумачень біблійних </w:t>
      </w:r>
      <w:r>
        <w:rPr>
          <w:sz w:val="28"/>
          <w:szCs w:val="28"/>
          <w:lang w:val="uk-UA"/>
        </w:rPr>
        <w:t>та апокрифічних сказань виник у давній Русі не пізніше XIII століття. Анонімний автор трактату був, безсумнівно, освіченою людиною, знайомою з єврейською та грецькою мовами. Чимало в "Палеї" місць, що стосуються як природи людини в цілому, так і душі. У св</w:t>
      </w:r>
      <w:r>
        <w:rPr>
          <w:sz w:val="28"/>
          <w:szCs w:val="28"/>
          <w:lang w:val="uk-UA"/>
        </w:rPr>
        <w:t>оїх антропологічних концепціях автор виходить з уявлення про непримиренний дуалізм "нетлінної душі" і "тлінного тіла". "Тілесний храм" душі утворюють мозок разом із серцем. Цікавими є аналогії вікового розвитку з порами року (весна - дитинство, літо - юніс</w:t>
      </w:r>
      <w:r>
        <w:rPr>
          <w:sz w:val="28"/>
          <w:szCs w:val="28"/>
          <w:lang w:val="uk-UA"/>
        </w:rPr>
        <w:t>ть, осінь - зрілість, зима - старість), міркування про природу смерті. Висновки, запропоновані автором "Палеї", є спробою перейти від реального життєвого досвіду до теоретичних узагальнень. Антропологічний зміст "Палеї" можна вважати досить значним за свої</w:t>
      </w:r>
      <w:r>
        <w:rPr>
          <w:sz w:val="28"/>
          <w:szCs w:val="28"/>
          <w:lang w:val="uk-UA"/>
        </w:rPr>
        <w:t>м обсягом зібранням знань про душевну й тілесну природу людини, накопичених в той час на Русі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10, с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62</w:t>
      </w:r>
      <w:r>
        <w:rPr>
          <w:sz w:val="28"/>
          <w:szCs w:val="28"/>
          <w:lang w:val="uk-UA"/>
        </w:rPr>
        <w:t>].</w:t>
      </w:r>
    </w:p>
    <w:p w14:paraId="22FAE194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Досить розвинену систему психологічних уявлень, засновану на положеннях платонізму, можна бачити в "Посланні" київського митрополита Никифора князю В</w:t>
      </w:r>
      <w:r>
        <w:rPr>
          <w:sz w:val="28"/>
          <w:szCs w:val="28"/>
          <w:lang w:val="uk-UA"/>
        </w:rPr>
        <w:t>олодимиру Мономаху [</w:t>
      </w:r>
      <w:r>
        <w:rPr>
          <w:sz w:val="28"/>
          <w:szCs w:val="28"/>
        </w:rPr>
        <w:t>8, с. 142</w:t>
      </w:r>
      <w:r>
        <w:rPr>
          <w:sz w:val="28"/>
          <w:szCs w:val="28"/>
          <w:lang w:val="uk-UA"/>
        </w:rPr>
        <w:t>]. Людська природа двоїста, в ній постійно йде боротьба тілесного й духовного начал. Душа виникає як сходження в плоть "божественного духу", і в ній може бути виділено три аспекти: розум, почуття і воля. Розум вважається головн</w:t>
      </w:r>
      <w:r>
        <w:rPr>
          <w:sz w:val="28"/>
          <w:szCs w:val="28"/>
          <w:lang w:val="uk-UA"/>
        </w:rPr>
        <w:t xml:space="preserve">ою функцією, "світлим </w:t>
      </w:r>
      <w:r>
        <w:rPr>
          <w:sz w:val="28"/>
          <w:szCs w:val="28"/>
          <w:lang w:val="uk-UA"/>
        </w:rPr>
        <w:lastRenderedPageBreak/>
        <w:t>оком" душі, що відрізняє людину від тварин.</w:t>
      </w:r>
    </w:p>
    <w:p w14:paraId="0DACB82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"Послання" Никифора цікаво ще й тим, що в ньому ми бачимо одну з перших спроб створення на Русі власної, слов’янської психологічної термінології, яка почала складатися в XII ст., а також під</w:t>
      </w:r>
      <w:r>
        <w:rPr>
          <w:sz w:val="28"/>
          <w:szCs w:val="28"/>
          <w:lang w:val="uk-UA"/>
        </w:rPr>
        <w:t>твердження, що проблеми психічного життя стали все частіше порушуватися в давньоруській літературі [8, с. 143]. Свідчення цього можна бачити не тільки у Никифора, але й у творах Климента Смолятича та Кирила Туровського. У цей же час на Русі з’являються ори</w:t>
      </w:r>
      <w:r>
        <w:rPr>
          <w:sz w:val="28"/>
          <w:szCs w:val="28"/>
          <w:lang w:val="uk-UA"/>
        </w:rPr>
        <w:t>гінальні збірники, т. зв. "врачебники", окремі статті яких знайомили читача з природничо-науковими ідеями Гіппократа та Галена, викладаючи зміст трактату останнього "Про природу людини". Подібні уявлення про чотири першоелементи чотирьох субстанцій - крові</w:t>
      </w:r>
      <w:r>
        <w:rPr>
          <w:sz w:val="28"/>
          <w:szCs w:val="28"/>
          <w:lang w:val="uk-UA"/>
        </w:rPr>
        <w:t>, слизу (флегми), червоної жовчі й чорної жовчі запозичені з античної натурфілософії, у цьому ж збірнику пов’язується з чотирма періодами вікового розвитку людини, описаними в "Диоптрі" - дитинством (весна, кров), юністю (літо, червона жовч), зрілістю (осі</w:t>
      </w:r>
      <w:r>
        <w:rPr>
          <w:sz w:val="28"/>
          <w:szCs w:val="28"/>
          <w:lang w:val="uk-UA"/>
        </w:rPr>
        <w:t>нь, чорна жовч) та старістю (зима, флегма) [10, с. 62].</w:t>
      </w:r>
    </w:p>
    <w:p w14:paraId="36221573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час, коли Візантія вже перестала існувати як держава, поширюється вплив ідей ісихазму та папамізму, які представляли собою не природничо-наукову традицію християнської антропології, започатковану Ар</w:t>
      </w:r>
      <w:r>
        <w:rPr>
          <w:sz w:val="28"/>
          <w:szCs w:val="28"/>
          <w:lang w:val="uk-UA"/>
        </w:rPr>
        <w:t>истотелем, а метафізичну, яка походила від Платона. Оскільки ісихазм концептуально сформувався як православна духовна практика, то з ним (що має справу з різними психофізіологічними аспектами організму людини) був пов’язаний цілий комплекс психологічних зн</w:t>
      </w:r>
      <w:r>
        <w:rPr>
          <w:sz w:val="28"/>
          <w:szCs w:val="28"/>
          <w:lang w:val="uk-UA"/>
        </w:rPr>
        <w:t>ань, заснованих вже не тільки на теоретичних міркуваннях та продовженні ідей античних мислителів, але й на безпосередніх емпіричних спостереженнях.</w:t>
      </w:r>
    </w:p>
    <w:p w14:paraId="549DAFB9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Проникнення в Україну ідей ісихазму і, через нього - християнізованого неоплатонізму визначає шляхи подальшо</w:t>
      </w:r>
      <w:r>
        <w:rPr>
          <w:sz w:val="28"/>
          <w:szCs w:val="28"/>
          <w:lang w:val="uk-UA"/>
        </w:rPr>
        <w:t xml:space="preserve">го розвитку філософської і психологічної думки. Ці ідеї знайшли своє відображення в усій історії київської філософсько-психологічної школи. В Київській Русі були відомі праці </w:t>
      </w:r>
      <w:r>
        <w:rPr>
          <w:sz w:val="28"/>
          <w:szCs w:val="28"/>
          <w:lang w:val="uk-UA"/>
        </w:rPr>
        <w:lastRenderedPageBreak/>
        <w:t>Порфирія, Максима Сповідника та інших авторів, в яких відображалися ідеї неоплато</w:t>
      </w:r>
      <w:r>
        <w:rPr>
          <w:sz w:val="28"/>
          <w:szCs w:val="28"/>
          <w:lang w:val="uk-UA"/>
        </w:rPr>
        <w:t>нізму.</w:t>
      </w:r>
    </w:p>
    <w:p w14:paraId="406B28F8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ключових концепцій давньоруської філософсько-психологічної думки, в яких відобразилася традиція християнізованого неоплатонізму, слід назвати ідею "софійності світу", тобто уявлення про світобудову як органічне ціле. Внаслідок цього й процес п</w:t>
      </w:r>
      <w:r>
        <w:rPr>
          <w:sz w:val="28"/>
          <w:szCs w:val="28"/>
          <w:lang w:val="uk-UA"/>
        </w:rPr>
        <w:t>ізнання мислився не як досягнення мудрості заради неї самої, а як можливість "жити в істині". Відповідно, метою людського життя проголошується "елесгасис" - духовний ріст, сходження людини до Бога [8, с. 145].</w:t>
      </w:r>
    </w:p>
    <w:p w14:paraId="6A0F86F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Подібні ідеї ще з часів Київської Русі стають </w:t>
      </w:r>
      <w:r>
        <w:rPr>
          <w:sz w:val="28"/>
          <w:szCs w:val="28"/>
          <w:lang w:val="uk-UA"/>
        </w:rPr>
        <w:t>визначальними у всій подальшій історії того культурно-історичного феномену, що здобув назву "київська традиція філософсько-психологічної думки". Якщо в Північній Русі традиція ісихазму разом з лінією неоплатонізму в часи Ніла Сорського та Іосифа Волоцького</w:t>
      </w:r>
      <w:r>
        <w:rPr>
          <w:sz w:val="28"/>
          <w:szCs w:val="28"/>
          <w:lang w:val="uk-UA"/>
        </w:rPr>
        <w:t xml:space="preserve"> виявилася в опозиції і надовго була замінена іншими орієнтирами аж до часів виникнення "метафізики всеєдності" та філософсько-психологічного персоналізму, то в Південній Русі вплив традиції неоплатонізму ніколи не переривався, знаходячи своє втілення у сп</w:t>
      </w:r>
      <w:r>
        <w:rPr>
          <w:sz w:val="28"/>
          <w:szCs w:val="28"/>
          <w:lang w:val="uk-UA"/>
        </w:rPr>
        <w:t>адщині Івана Вишенського, а також в Ісаї Копинського, у праці якого "Алфавіт духовний" ми зустрічаємо перші власне психологічні знання, позначені впливом ідей неоплатонізму.</w:t>
      </w:r>
    </w:p>
    <w:p w14:paraId="70BA6A07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Філософсько-психологічна думка, що відображає специфіку підходів, властива саме ки</w:t>
      </w:r>
      <w:r>
        <w:rPr>
          <w:sz w:val="28"/>
          <w:szCs w:val="28"/>
          <w:lang w:val="uk-UA"/>
        </w:rPr>
        <w:t>ївським мислителям з часів Давньої Русі і до наших днів. На початковому етапі зародження філософсько-психологічної думки в Києві вона зазнавала впливу трьох різних культур. Першим джерелом впливу були міфологічні уявлення східнослов’янської ментальності, с</w:t>
      </w:r>
      <w:r>
        <w:rPr>
          <w:sz w:val="28"/>
          <w:szCs w:val="28"/>
          <w:lang w:val="uk-UA"/>
        </w:rPr>
        <w:t>формовані на протязі багатьох віків</w:t>
      </w:r>
    </w:p>
    <w:p w14:paraId="3A8291BE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заважаючи на те, що після прийнятті християнства з міфологічними слов’янськими уявленнями велася нещадна боротьба, вони не тільки не зникли, </w:t>
      </w:r>
      <w:r>
        <w:rPr>
          <w:sz w:val="28"/>
          <w:szCs w:val="28"/>
          <w:lang w:val="uk-UA"/>
        </w:rPr>
        <w:lastRenderedPageBreak/>
        <w:t xml:space="preserve">але на протязі наступних десяти століть продовжували впливати на менталітет </w:t>
      </w:r>
      <w:r>
        <w:rPr>
          <w:sz w:val="28"/>
          <w:szCs w:val="28"/>
          <w:lang w:val="uk-UA"/>
        </w:rPr>
        <w:t>вітчизняних мислителів [8, с. 144].</w:t>
      </w:r>
    </w:p>
    <w:p w14:paraId="3E1E01F6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Другим джерелом впливу була старозавітна, біблійна парадигма, якій були властиві специфічні антропологічні та психологічні уявлення - зокрема, про серце як осередок душевного життя</w:t>
      </w:r>
    </w:p>
    <w:p w14:paraId="203E0F57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Третім джерелом впливу стала антична ку</w:t>
      </w:r>
      <w:r>
        <w:rPr>
          <w:sz w:val="28"/>
          <w:szCs w:val="28"/>
          <w:lang w:val="uk-UA"/>
        </w:rPr>
        <w:t>льтура та її філософсько-психологічна спадщина, насамперед відомі ідеї Аристотеля, з одного боку, та платонізм - з другого. Як згадувалося вище, ідеї платонізму були сприйняті на Русі через призму неоплатонізму, який також доходив до давньоруських мислител</w:t>
      </w:r>
      <w:r>
        <w:rPr>
          <w:sz w:val="28"/>
          <w:szCs w:val="28"/>
          <w:lang w:val="uk-UA"/>
        </w:rPr>
        <w:t>ів не в чистому своєму вигляді, а в християнізованій формі, представленій у спадщині Псевдо-Діонісія Ареопагіта [10, с. 63].</w:t>
      </w:r>
    </w:p>
    <w:p w14:paraId="07DF2F56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Внаслідок поєднання цих трьох культур на Русі (а пізніше - в Україні) на відміну від домінуючої в західноєвропейській культурі "пла</w:t>
      </w:r>
      <w:r>
        <w:rPr>
          <w:sz w:val="28"/>
          <w:szCs w:val="28"/>
          <w:lang w:val="uk-UA"/>
        </w:rPr>
        <w:t>тонівсько-арістотелівської" традиції пізнання, яка прагнула до пошуку істини, незалежної від особистісного, суб’єктивного буття людини, стала переважати традиція, яку В. С. Горський вдало назвав "александрійсько-біблійною", орієнтована не стільки на здобут</w:t>
      </w:r>
      <w:r>
        <w:rPr>
          <w:sz w:val="28"/>
          <w:szCs w:val="28"/>
          <w:lang w:val="uk-UA"/>
        </w:rPr>
        <w:t>тя безсторонньої істини, скільки на пошук правди, що невід’ємна від життєвого шляху мислителя. З цим пов’язана властива давньоруській культурі ідея "софійності світу", що має своє витоки у старозавітній традиції. А оскільки такому типу пізнання властива не</w:t>
      </w:r>
      <w:r>
        <w:rPr>
          <w:sz w:val="28"/>
          <w:szCs w:val="28"/>
          <w:lang w:val="uk-UA"/>
        </w:rPr>
        <w:t>роздільність власного життєвого шляху філософа від пошуків "правди", то головну роль у пізнанні відіграє вже не розум, а серце. Це біблійне за своїм походженням метафоричне поняття з надзвичайно багатою семантикою, переосмислене в дусі слов’янської менталь</w:t>
      </w:r>
      <w:r>
        <w:rPr>
          <w:sz w:val="28"/>
          <w:szCs w:val="28"/>
          <w:lang w:val="uk-UA"/>
        </w:rPr>
        <w:t>ності, ми зустрічаємо ще в "Слові про Закон та Благодать" Іларіона.</w:t>
      </w:r>
    </w:p>
    <w:p w14:paraId="1827A899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Ідея "софійності світу" та образ "серця", що поєднали у собі як біблійну антропологію, так і слов’янські міфологічні уявлення про світ як органічне ціле стають у наступні віки одними з дом</w:t>
      </w:r>
      <w:r>
        <w:rPr>
          <w:sz w:val="28"/>
          <w:szCs w:val="28"/>
          <w:lang w:val="uk-UA"/>
        </w:rPr>
        <w:t xml:space="preserve">інуючих архетипів української </w:t>
      </w:r>
      <w:r>
        <w:rPr>
          <w:sz w:val="28"/>
          <w:szCs w:val="28"/>
          <w:lang w:val="uk-UA"/>
        </w:rPr>
        <w:lastRenderedPageBreak/>
        <w:t>ментальності [10, с. 63-64].</w:t>
      </w:r>
    </w:p>
    <w:p w14:paraId="447BAB75" w14:textId="77777777" w:rsidR="00000000" w:rsidRDefault="0038730D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Таким чином можна відзначити, що в XI ст. психологічні знання в Україні існували у протопсихологічній та протонауковій формі. Вони були міцно пов’язаними з міфологією. Від XI до середини XIV ст. тр</w:t>
      </w:r>
      <w:r>
        <w:rPr>
          <w:noProof/>
          <w:sz w:val="28"/>
          <w:szCs w:val="28"/>
          <w:lang w:val="uk-UA"/>
        </w:rPr>
        <w:t>ивав середньовічний період розвитку української Джерелом психологічних ідей була східна патристика та психологічні знання, випрацювані в дохристиянській народній духовно-релігійній традиції.</w:t>
      </w:r>
    </w:p>
    <w:p w14:paraId="576D71FB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CBA9928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. Психологічна думка за часів Литовської держави та Речі Посполи</w:t>
      </w:r>
      <w:r>
        <w:rPr>
          <w:sz w:val="28"/>
          <w:szCs w:val="28"/>
          <w:lang w:val="uk-UA"/>
        </w:rPr>
        <w:t>тої</w:t>
      </w:r>
    </w:p>
    <w:p w14:paraId="3D924762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C948C1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Уявлення про сенс життя, що виникли на Україну у другій половині XVI - першій половині XVII ст. Нерозривно пов'язані з новими відповідними своєму часу трактуваннями сутності людини. Початок новому ренесансно-гуманістичного розуміння сутності та призн</w:t>
      </w:r>
      <w:r>
        <w:rPr>
          <w:sz w:val="28"/>
          <w:szCs w:val="28"/>
          <w:lang w:val="uk-UA"/>
        </w:rPr>
        <w:t>ачення людини в духовній культурі України було покладено творчістю ранніх гуманістів (Юрія Котермака [Дрогобича], Павла Русина з Кросно, Станіслава Оріховського - Роксолана, Шимона Шимоновича та ін.) розвинувся у другій половині XV - першій половині XVІI с</w:t>
      </w:r>
      <w:r>
        <w:rPr>
          <w:sz w:val="28"/>
          <w:szCs w:val="28"/>
          <w:lang w:val="uk-UA"/>
        </w:rPr>
        <w:t>т. [8, С. 290] [4]. В руслі філософських традицій середньовіччя людина розглядається вітчизняними книжниками як істота, що займає середнє положення між царством духу і царством матерії і належить в силу наявності в ньому матеріального і духовного почав дво</w:t>
      </w:r>
      <w:r>
        <w:rPr>
          <w:sz w:val="28"/>
          <w:szCs w:val="28"/>
          <w:lang w:val="uk-UA"/>
        </w:rPr>
        <w:t xml:space="preserve">х світів - земного і небесного. Перевага, природно, віддається духовну природу людини, вона представляється основний, визначальною, найбільш гідним об'єктом наукового дослідження, про що свідчить зміст дійшли до наших днів двох трактатів ректора Київської </w:t>
      </w:r>
      <w:r>
        <w:rPr>
          <w:sz w:val="28"/>
          <w:szCs w:val="28"/>
          <w:lang w:val="uk-UA"/>
        </w:rPr>
        <w:t>братської школи К. Саковича і "Трактат про душу" професора Києво-Могилянської академії І . Гізеля. У той же час вони подолали властиве середньовіччя і пов'язане з уявленнями про гріхопадіння негативне ставлення до тілесності взагалі і до плоті зокрема як д</w:t>
      </w:r>
      <w:r>
        <w:rPr>
          <w:sz w:val="28"/>
          <w:szCs w:val="28"/>
          <w:lang w:val="uk-UA"/>
        </w:rPr>
        <w:t xml:space="preserve">о темниці самосущого буття - душі, </w:t>
      </w:r>
      <w:r>
        <w:rPr>
          <w:sz w:val="28"/>
          <w:szCs w:val="28"/>
          <w:lang w:val="uk-UA"/>
        </w:rPr>
        <w:lastRenderedPageBreak/>
        <w:t>чому сприяло також і те, що в православній і примикав до неї давньоруської традиції воно було не так різко виражена, як у католицькій. К. Сакович і І. Гізель, подібно до Аристотеля і його схоластичним і ренесансним інтерп</w:t>
      </w:r>
      <w:r>
        <w:rPr>
          <w:sz w:val="28"/>
          <w:szCs w:val="28"/>
          <w:lang w:val="uk-UA"/>
        </w:rPr>
        <w:t>ретаторам вважають душу формою, що дає буття природному органічному тілу, здатному до життя, діяльністю останнього, а людину - сукупністю (compositum) матерії і форми, підкреслюють їх нерозривна єдність, що було проявом нового, гуманістичного осмислення лю</w:t>
      </w:r>
      <w:r>
        <w:rPr>
          <w:sz w:val="28"/>
          <w:szCs w:val="28"/>
          <w:lang w:val="uk-UA"/>
        </w:rPr>
        <w:t>дини [8, с. 291]. Незважаючи на те, що і К. Сакович, і І. Гізель, як більшість мислителів своєї епохи, уявляють собі душу безсмертною, створеної богом, що повинна після смерті людини повернутися у вищий небесний світ духовних сутностей, вони роблять акцент</w:t>
      </w:r>
      <w:r>
        <w:rPr>
          <w:sz w:val="28"/>
          <w:szCs w:val="28"/>
          <w:lang w:val="uk-UA"/>
        </w:rPr>
        <w:t xml:space="preserve"> на тому, що в земній , реального життя "душа, не з'єднавшись з тілом, не може явити ніякої дії", оскільки "душа є форма людського тіла, а форма не може бути без матерії", характеризують людину як природне біологічне єство, життєдіяльність якого регулюєтьс</w:t>
      </w:r>
      <w:r>
        <w:rPr>
          <w:sz w:val="28"/>
          <w:szCs w:val="28"/>
          <w:lang w:val="uk-UA"/>
        </w:rPr>
        <w:t>я законами природи. Відповідно до перипатетической традицією К. Сакович і І. Гізель відстоюють ідею цілісності і неподільності душі. Так Гізель вважав, що тіло знаходить життя на тій стадії ембріонального розвитку, коли вже сформовано всі його органи і з п</w:t>
      </w:r>
      <w:r>
        <w:rPr>
          <w:sz w:val="28"/>
          <w:szCs w:val="28"/>
          <w:lang w:val="uk-UA"/>
        </w:rPr>
        <w:t>риходом душі в ньому закладаються і починають здійснюватися її вегетативні, чуттєві, а після народження людини і розумові функції. Така точка зору, незважаючи на його переконання в сталості і незмінності людської природи, в якомусь сенсі підводила його, зо</w:t>
      </w:r>
      <w:r>
        <w:rPr>
          <w:sz w:val="28"/>
          <w:szCs w:val="28"/>
          <w:lang w:val="uk-UA"/>
        </w:rPr>
        <w:t>крема і до ідеї розвитку людської істоти. К. Сакович і І. Гізель вважали, що єдина я душа, перебуваючи в якомусь певному місці людського тіла, у всіх інших його частинах є формотворчим принципом. Їх думки розходилися тільки з питання про місцеперебування д</w:t>
      </w:r>
      <w:r>
        <w:rPr>
          <w:sz w:val="28"/>
          <w:szCs w:val="28"/>
          <w:lang w:val="uk-UA"/>
        </w:rPr>
        <w:t xml:space="preserve">уші. Гізель вважав, що вона перебуватиме в серці, виконуючи роль двигуна, а Сакович був переконаний, що їй як "королеві належить проживати в мозку, найважливішою і шляхетною частини людського тіла", там де розміщені "її слуги і дворяни", т. Е. зовнішні та </w:t>
      </w:r>
      <w:r>
        <w:rPr>
          <w:sz w:val="28"/>
          <w:szCs w:val="28"/>
          <w:lang w:val="uk-UA"/>
        </w:rPr>
        <w:t xml:space="preserve">внутрішні почуття, а також здатності душі. </w:t>
      </w:r>
      <w:r>
        <w:rPr>
          <w:sz w:val="28"/>
          <w:szCs w:val="28"/>
          <w:lang w:val="uk-UA"/>
        </w:rPr>
        <w:lastRenderedPageBreak/>
        <w:t>Говорячи про введення душі в тіло, вони, безсумнівно віддавали данину християнської традиції. Проте вони, хоч і з застереженнями, висловлювали думку про неможливість її творіння до і поза тілом, обережно підходячи</w:t>
      </w:r>
      <w:r>
        <w:rPr>
          <w:sz w:val="28"/>
          <w:szCs w:val="28"/>
          <w:lang w:val="uk-UA"/>
        </w:rPr>
        <w:t xml:space="preserve"> до припущення про її безпосереднє, внутрішньо-матеріальне походження, що, безсумнівно свідчить про їх гуманістичного тлумачення проблеми людини. І у Саковича, і у Гізеля проглядається характерне для ренесансного гуманізму прагнення зблизити людини, з одно</w:t>
      </w:r>
      <w:r>
        <w:rPr>
          <w:sz w:val="28"/>
          <w:szCs w:val="28"/>
          <w:lang w:val="uk-UA"/>
        </w:rPr>
        <w:t>го боку, з природою, з іншого боку - з богом. Представляючи собі людину як мікрокосмос, як єдність, в якому всі тілесні органи та їх функції, а також в значній мірі і психічна діяльність знаходяться у взаємозв'язку, Гізель співвідносить його з макрокосмосо</w:t>
      </w:r>
      <w:r>
        <w:rPr>
          <w:sz w:val="28"/>
          <w:szCs w:val="28"/>
          <w:lang w:val="uk-UA"/>
        </w:rPr>
        <w:t>м [8, с. 292].</w:t>
      </w:r>
    </w:p>
    <w:p w14:paraId="57F8D8E5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Концепція єдності мікро- та макрокосмосу, є і в психологічних творах К. Саковича. У його трактаті представляє інтерес проведена ним аналогія між невидимою, оживляючої, що управляє тілом душею, здатної висловити свою природу тільки за допомог</w:t>
      </w:r>
      <w:r>
        <w:rPr>
          <w:sz w:val="28"/>
          <w:szCs w:val="28"/>
          <w:lang w:val="uk-UA"/>
        </w:rPr>
        <w:t>ою вироблених нею дій і наслідків, з богом, пізнаваним по його справах і творінь. Ці концепції були, безумовно творчим продовженням відповідних ідей "Шестиднева" Іоанна екзарха Болгарського і "Діоптра" Філіпа Пустельника. Але в цих. Широко поширених ще в ч</w:t>
      </w:r>
      <w:r>
        <w:rPr>
          <w:sz w:val="28"/>
          <w:szCs w:val="28"/>
          <w:lang w:val="uk-UA"/>
        </w:rPr>
        <w:t>аси Київської Русі творах ідея антропоцентризму була повністю підпорядкована принципу теоцентризму і тому таке уподібнення богу представляло собою марну спробу гріховного смертного людини піднятися до неземного, трансцендентного, загадкового абсолюту, в то</w:t>
      </w:r>
      <w:r>
        <w:rPr>
          <w:sz w:val="28"/>
          <w:szCs w:val="28"/>
          <w:lang w:val="uk-UA"/>
        </w:rPr>
        <w:t>й час як у Гізеля і Саковича чітко видна тенденція до зближення людини і природи, людини і бога, земного і небесного. Сакович доходить навіть до ототожнення "здібності і сили народжує тварини з небесними здібностями" [8, с. 293]. Нове ренесансно-гуманістич</w:t>
      </w:r>
      <w:r>
        <w:rPr>
          <w:sz w:val="28"/>
          <w:szCs w:val="28"/>
          <w:lang w:val="uk-UA"/>
        </w:rPr>
        <w:t>не осмислення сутності людини як гармонійної єдності його матеріального і духовного почав проглядається в прагненні українських мислителів показати залежність мислення від тіла, підкреслити важливу роль тіла і його органів в процесі пізнання, про що свідча</w:t>
      </w:r>
      <w:r>
        <w:rPr>
          <w:sz w:val="28"/>
          <w:szCs w:val="28"/>
          <w:lang w:val="uk-UA"/>
        </w:rPr>
        <w:t xml:space="preserve">ть розділи про чуттєвої душі в їх трактатах, </w:t>
      </w:r>
      <w:r>
        <w:rPr>
          <w:sz w:val="28"/>
          <w:szCs w:val="28"/>
          <w:lang w:val="uk-UA"/>
        </w:rPr>
        <w:lastRenderedPageBreak/>
        <w:t>особливо у Гізеля, бо в його психологічному творі цей розділ займає найбільшу за обсягом частину.</w:t>
      </w:r>
    </w:p>
    <w:p w14:paraId="00A5BFA8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процесі пізнання зовнішніх почуттів, яка відбувається в результаті впливу на них об'єктів навколишнього світу, </w:t>
      </w:r>
      <w:r>
        <w:rPr>
          <w:sz w:val="28"/>
          <w:szCs w:val="28"/>
          <w:lang w:val="uk-UA"/>
        </w:rPr>
        <w:t>у Гізеля нерозривно пов'язана з діяльністю внутрішніх почуттів, а в процесі складної взаємодії з останніми активний інтелект виробляє свої образи, так звані інтелігібельних види, що сприймаються інтелектом пасивним. Види зовнішніх і внутрішніх почуттів, за</w:t>
      </w:r>
      <w:r>
        <w:rPr>
          <w:sz w:val="28"/>
          <w:szCs w:val="28"/>
          <w:lang w:val="uk-UA"/>
        </w:rPr>
        <w:t xml:space="preserve"> твердженням Гізеля, матеріальні. Всіма почуттями керують нерви, джерелом яких є мозок, в який вони передають види почуттів. Мозок - це орган і суб'єкт внутрішнього почуття. Від його діяльності, вважає Гізель, залежать функції інтелекту, оскільки вони відб</w:t>
      </w:r>
      <w:r>
        <w:rPr>
          <w:sz w:val="28"/>
          <w:szCs w:val="28"/>
          <w:lang w:val="uk-UA"/>
        </w:rPr>
        <w:t>уваються під впливом фантазії. Тут, не доводячи до свого логічного завершення зв'язок чуттєвої діяльності з інтелектуальної, Гізель розриває її, стверджуючи, що активний інтелект, лише побічно використовуючи діяльність фантазії, сам по собі робить раціонал</w:t>
      </w:r>
      <w:r>
        <w:rPr>
          <w:sz w:val="28"/>
          <w:szCs w:val="28"/>
          <w:lang w:val="uk-UA"/>
        </w:rPr>
        <w:t>ьні види. Це було необхідно йому, як і більшості мислителів його часу для обґрунтування вищого, не пов'язаного ні з чим земним, пізнання так званої чистої трансцендентної божественної сутності [8, с. 293-294].</w:t>
      </w:r>
    </w:p>
    <w:p w14:paraId="71B64A2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Виходячи з вищенаведеного, можна стверджувати </w:t>
      </w:r>
      <w:r>
        <w:rPr>
          <w:sz w:val="28"/>
          <w:szCs w:val="28"/>
          <w:lang w:val="uk-UA"/>
        </w:rPr>
        <w:t>те, що від середини XIV ст. до кінця XVII ст. тривав новий період в історії української психологічної думки. Починають домінувати західноєвропейські реформаційно-гуманістичні та схоластичні ідеї, що побутували в річищі православної теології. Відбувався кул</w:t>
      </w:r>
      <w:r>
        <w:rPr>
          <w:sz w:val="28"/>
          <w:szCs w:val="28"/>
          <w:lang w:val="uk-UA"/>
        </w:rPr>
        <w:t>ьтурний синтез: у національну православно-слов’янську духовну культуру включаються надбання західної науки [11].</w:t>
      </w:r>
    </w:p>
    <w:p w14:paraId="79487863" w14:textId="77777777" w:rsidR="00000000" w:rsidRDefault="0038730D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14:paraId="6C3F63D3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Висновки</w:t>
      </w:r>
    </w:p>
    <w:p w14:paraId="56E58B37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1A96AC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XV ст. на Русі починають поширюватися рукописи, зміст яких формувався під впливом іудейських антропологічно-філософських західноє</w:t>
      </w:r>
      <w:r>
        <w:rPr>
          <w:sz w:val="28"/>
          <w:szCs w:val="28"/>
          <w:lang w:val="uk-UA"/>
        </w:rPr>
        <w:t>вропейських ідей. Саме в XI - XIV ст. перекладна святоотецька література активно функціонувала, осмислювалася та засвоювалася русичами. Вона забезпечувала превалюючу частину психологічного знання.</w:t>
      </w:r>
    </w:p>
    <w:p w14:paraId="7A130837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 від XIV ст. до XVII ст. характеризується відсутністю</w:t>
      </w:r>
      <w:r>
        <w:rPr>
          <w:sz w:val="28"/>
          <w:szCs w:val="28"/>
          <w:lang w:val="uk-UA"/>
        </w:rPr>
        <w:t xml:space="preserve"> систем та теорій, викладених за посередництвом спеціальних психологічних понять і категорій з метою з’ясування, дослідження або висвітлення певної суто психологічної проблеми. Іншими словами, це період непрофесійної психології, непрофесійного психологуван</w:t>
      </w:r>
      <w:r>
        <w:rPr>
          <w:sz w:val="28"/>
          <w:szCs w:val="28"/>
          <w:lang w:val="uk-UA"/>
        </w:rPr>
        <w:t>ня. Психологічні ідеї тут вкраплені в релігійно-філософські тексти. Сукупність таких ідей, поглядів, суджень, установок утворює своєрідну психологічну культуру ядром якої є психологія людини, а якщо бути точнішим - релігійно-психологічну культуру.</w:t>
      </w:r>
    </w:p>
    <w:p w14:paraId="472F2DFA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Ранньосе</w:t>
      </w:r>
      <w:r>
        <w:rPr>
          <w:sz w:val="28"/>
          <w:szCs w:val="28"/>
          <w:lang w:val="uk-UA"/>
        </w:rPr>
        <w:t>редньовічна українська психологічна думка збереглася донині у вигляді текстів. Саме тому об’єктом дослідження історії психології мають бути тексти, що містять інформацію (відображення) психологічно значимих ідей, наявних у тогочасній духовній культурі. Сук</w:t>
      </w:r>
      <w:r>
        <w:rPr>
          <w:sz w:val="28"/>
          <w:szCs w:val="28"/>
          <w:lang w:val="uk-UA"/>
        </w:rPr>
        <w:t>упність таких текстів утворює зміст психологічної культури українського суспільства доби раннього Середньовіччя - початкового етапу її формування та розвитку. Психологічна культура України XI- XV ст. має бути не лише предметом історико-психологічного пізна</w:t>
      </w:r>
      <w:r>
        <w:rPr>
          <w:sz w:val="28"/>
          <w:szCs w:val="28"/>
          <w:lang w:val="uk-UA"/>
        </w:rPr>
        <w:t>ння й вивчення, її необхідно вписати в історію національної психології як іманентний й органічний компонент, завдяки якому здійснюється самопізнання, саморефлексія та саморозвиток власне науки психології.</w:t>
      </w:r>
    </w:p>
    <w:p w14:paraId="78039D5E" w14:textId="77777777" w:rsidR="00000000" w:rsidRDefault="0038730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психологічний наука україна самопізнання</w:t>
      </w:r>
    </w:p>
    <w:p w14:paraId="3DB91F47" w14:textId="77777777" w:rsidR="00000000" w:rsidRDefault="00387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Список ви</w:t>
      </w:r>
      <w:r>
        <w:rPr>
          <w:sz w:val="28"/>
          <w:szCs w:val="28"/>
          <w:lang w:val="uk-UA"/>
        </w:rPr>
        <w:t>користаних джерел</w:t>
      </w:r>
    </w:p>
    <w:p w14:paraId="01F1B1A7" w14:textId="77777777" w:rsidR="00000000" w:rsidRDefault="0038730D">
      <w:pPr>
        <w:suppressAutoHyphens/>
        <w:spacing w:line="360" w:lineRule="auto"/>
        <w:rPr>
          <w:sz w:val="28"/>
          <w:szCs w:val="28"/>
        </w:rPr>
      </w:pPr>
    </w:p>
    <w:p w14:paraId="3038F264" w14:textId="77777777" w:rsidR="00000000" w:rsidRDefault="0038730D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Болотнікова І. В. Науково-історичні витоки становлення української педології та психології // 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рактична психологія та соціальна робота. - 2002. - №9/10. - С. 104-106.</w:t>
      </w:r>
    </w:p>
    <w:p w14:paraId="13B7ABF1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Горский В. С. Философские идеи в культуре Киевской Руси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 нач</w:t>
      </w:r>
      <w:r>
        <w:rPr>
          <w:sz w:val="28"/>
          <w:szCs w:val="28"/>
        </w:rPr>
        <w:t xml:space="preserve">ала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вв. // Ин-т философии. - К.: Наукова думка, 1988. - 211 с.</w:t>
      </w:r>
    </w:p>
    <w:p w14:paraId="084BFD38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Громов М. Н., Козлов Н. С. Русская философская мысль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веков. - М.: Изд.-во МГУ, 1990. - 288 с.</w:t>
      </w:r>
    </w:p>
    <w:p w14:paraId="663DF774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Джерела формування та історія утвердження предметної галузі української психології:</w:t>
      </w:r>
      <w:r>
        <w:rPr>
          <w:sz w:val="28"/>
          <w:szCs w:val="28"/>
          <w:lang w:val="uk-UA"/>
        </w:rPr>
        <w:t xml:space="preserve"> монографія / АПН України, Ін-т психології ім.. Г. С. Костюка: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авт.: С. В. Бондар, О. Т. Губко, В. Т. Куєвда та ін.</w:t>
      </w:r>
      <w:r>
        <w:rPr>
          <w:sz w:val="28"/>
          <w:szCs w:val="28"/>
        </w:rPr>
        <w:t>]. - К.: Педагогічна думка, - 2008. - 223 с.</w:t>
      </w:r>
    </w:p>
    <w:p w14:paraId="724AFA20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Замалеев А. Ф. Лекции по истории русской философии. - СПб.: Изд-во С. Петербургского универе</w:t>
      </w:r>
      <w:r>
        <w:rPr>
          <w:sz w:val="28"/>
          <w:szCs w:val="28"/>
        </w:rPr>
        <w:t>ситета, 1995. - 338 с.</w:t>
      </w:r>
    </w:p>
    <w:p w14:paraId="416A876D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Замалеев А. Ф. Философская мысль в средневековой Руси (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вв.). - Л.: Наука, 1987. - 246 с.</w:t>
      </w:r>
    </w:p>
    <w:p w14:paraId="2EDA265B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Златоструй: Древняя Русь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веков / Сост. Авт. А. Г. Кузьмина, А. Ю. Карпова. - М.: Мол. Гвардия. 1990. - 302 с.</w:t>
      </w:r>
    </w:p>
    <w:p w14:paraId="01FE4F06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Отечественн</w:t>
      </w:r>
      <w:r>
        <w:rPr>
          <w:sz w:val="28"/>
          <w:szCs w:val="28"/>
        </w:rPr>
        <w:t>ая общественная мысль эпохи Средневековья / Сб. науч. тр. // Ин-т философии. - К.: Наукова думка, 1988. - 324 с.</w:t>
      </w:r>
    </w:p>
    <w:p w14:paraId="142A441E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Отечественная философская мысль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 и греческая культура / Сб. науч. тр. / АН Украины. Ин-т философии: В. М. Ничик и др. - К.: Наук.</w:t>
      </w:r>
      <w:r>
        <w:rPr>
          <w:sz w:val="28"/>
          <w:szCs w:val="28"/>
        </w:rPr>
        <w:t xml:space="preserve"> думка, 1991. - 340 с.</w:t>
      </w:r>
    </w:p>
    <w:p w14:paraId="3483E973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Ригін О. С. Київська філософсько-психологічна школа: історико-культурний контекст / О. С. Ригін // Практична психологія та соціальна робота. - 2011. - №1. - С. 61-66.</w:t>
      </w:r>
    </w:p>
    <w:p w14:paraId="439FB43F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Р</w:t>
      </w:r>
      <w:r>
        <w:rPr>
          <w:sz w:val="28"/>
          <w:szCs w:val="28"/>
          <w:lang w:val="uk-UA"/>
        </w:rPr>
        <w:t>оменець</w:t>
      </w:r>
      <w:r>
        <w:rPr>
          <w:sz w:val="28"/>
          <w:szCs w:val="28"/>
        </w:rPr>
        <w:t xml:space="preserve"> В. А. Історія психології: Стародавній світ. Середні</w:t>
      </w:r>
      <w:r>
        <w:rPr>
          <w:sz w:val="28"/>
          <w:szCs w:val="28"/>
        </w:rPr>
        <w:t xml:space="preserve"> віки. </w:t>
      </w:r>
      <w:r>
        <w:rPr>
          <w:sz w:val="28"/>
          <w:szCs w:val="28"/>
        </w:rPr>
        <w:lastRenderedPageBreak/>
        <w:t>Відродження: Навч. посібник. - К.: Либідь, 2005. - 916 с.</w:t>
      </w:r>
    </w:p>
    <w:p w14:paraId="60D2BC10" w14:textId="77777777" w:rsidR="00000000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Р</w:t>
      </w:r>
      <w:r>
        <w:rPr>
          <w:sz w:val="28"/>
          <w:szCs w:val="28"/>
          <w:lang w:val="uk-UA"/>
        </w:rPr>
        <w:t>оменец</w:t>
      </w:r>
      <w:r>
        <w:rPr>
          <w:sz w:val="28"/>
          <w:szCs w:val="28"/>
        </w:rPr>
        <w:t xml:space="preserve"> В. А. "Познай самого себя". Психология на Украине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 // П</w:t>
      </w:r>
      <w:r>
        <w:rPr>
          <w:sz w:val="28"/>
          <w:szCs w:val="28"/>
          <w:lang w:val="uk-UA"/>
        </w:rPr>
        <w:t>сихологический журнал. - 1989. - №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 - С. </w:t>
      </w:r>
      <w:r>
        <w:rPr>
          <w:sz w:val="28"/>
          <w:szCs w:val="28"/>
        </w:rPr>
        <w:t>131-139.</w:t>
      </w:r>
    </w:p>
    <w:p w14:paraId="0F85903A" w14:textId="77777777" w:rsidR="0038730D" w:rsidRDefault="0038730D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Уроки историче</w:t>
      </w:r>
      <w:r>
        <w:rPr>
          <w:sz w:val="28"/>
          <w:szCs w:val="28"/>
        </w:rPr>
        <w:t>ской правды: [история психологии] // П</w:t>
      </w:r>
      <w:r>
        <w:rPr>
          <w:sz w:val="28"/>
          <w:szCs w:val="28"/>
          <w:lang w:val="uk-UA"/>
        </w:rPr>
        <w:t>сих</w:t>
      </w:r>
      <w:r>
        <w:rPr>
          <w:sz w:val="28"/>
          <w:szCs w:val="28"/>
          <w:lang w:val="uk-UA"/>
        </w:rPr>
        <w:t>ологический журнал. - 1989. - №1. - С. 144-145.</w:t>
      </w:r>
    </w:p>
    <w:sectPr w:rsidR="003873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77"/>
    <w:rsid w:val="0038730D"/>
    <w:rsid w:val="00B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9B953"/>
  <w14:defaultImageDpi w14:val="0"/>
  <w15:docId w15:val="{E59A3A6B-20B6-40A5-8FBB-12615F2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3559</Words>
  <Characters>20292</Characters>
  <Application>Microsoft Office Word</Application>
  <DocSecurity>0</DocSecurity>
  <Lines>169</Lines>
  <Paragraphs>47</Paragraphs>
  <ScaleCrop>false</ScaleCrop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2025-05-16T18:54:00Z</dcterms:created>
  <dcterms:modified xsi:type="dcterms:W3CDTF">2025-05-16T18:54:00Z</dcterms:modified>
</cp:coreProperties>
</file>