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A7C2" w14:textId="77777777" w:rsidR="00000000" w:rsidRDefault="008A60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Влияние физических занятий на организм</w:t>
      </w:r>
    </w:p>
    <w:p w14:paraId="60B29AE9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Оздоровительный и профилактический эффект массовой физической культуры неразрывно связан с повышенной физической активностью, усилением фу</w:t>
      </w:r>
      <w:r>
        <w:rPr>
          <w:color w:val="000000"/>
          <w:sz w:val="24"/>
          <w:szCs w:val="24"/>
        </w:rPr>
        <w:t>нкций опорно-двигательного аппарата, активизацией обмена веществ. Учение Р. Могендовича о моторно-висцеральных рефлексах показло взаимосвязь деятельности двигательного аппарата, скелетных мышц и вегетативных органов. В результате недостаточной двигательной</w:t>
      </w:r>
      <w:r>
        <w:rPr>
          <w:color w:val="000000"/>
          <w:sz w:val="24"/>
          <w:szCs w:val="24"/>
        </w:rPr>
        <w:t xml:space="preserve">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сердечнососудистой и других систем, нарушению обмена веществ</w:t>
      </w:r>
      <w:r>
        <w:rPr>
          <w:color w:val="000000"/>
          <w:sz w:val="24"/>
          <w:szCs w:val="24"/>
        </w:rPr>
        <w:t xml:space="preserve"> и развитию дегенеративных заболеваний (атеросклероз и др.). </w:t>
      </w:r>
    </w:p>
    <w:p w14:paraId="3EEDC9E4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нормального функционирования человеческого организма и сохранения здоровья необходима определенная “доза” двигательной активности. В этой связи возникает вопрос о так называемой привычной дв</w:t>
      </w:r>
      <w:r>
        <w:rPr>
          <w:color w:val="000000"/>
          <w:sz w:val="24"/>
          <w:szCs w:val="24"/>
        </w:rPr>
        <w:t>игательной активности, т. е. деятельности, выполняемой в процессе повседневного профессионального труда и в быту. Наиболее адекватным выражением количества произведенной мышечной работы является величина энергозатрат. Минимальная величина суточных энергоза</w:t>
      </w:r>
      <w:r>
        <w:rPr>
          <w:color w:val="000000"/>
          <w:sz w:val="24"/>
          <w:szCs w:val="24"/>
        </w:rPr>
        <w:t>трат, необходимых для нормальной жизнедеятельности организма, составляет 12--16 МДж (в. зависимости от возраста, пола и массы тела), что соответствует 2880--3840 ккал. Из них на мышечную деятельность должно расходоваться не менее 5,0--9,0 МДж (1200--1900 к</w:t>
      </w:r>
      <w:r>
        <w:rPr>
          <w:color w:val="000000"/>
          <w:sz w:val="24"/>
          <w:szCs w:val="24"/>
        </w:rPr>
        <w:t xml:space="preserve">кал); остальные энергозатраты обеспечивают поддержание жизнедеятельности онанизма в состоянии покоя, нормальную деятельность систем дыхания и кровообращения, обменные процессы и т. д. (энергия основного обмена). </w:t>
      </w:r>
    </w:p>
    <w:p w14:paraId="43670339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экономически развитых странах за последни</w:t>
      </w:r>
      <w:r>
        <w:rPr>
          <w:color w:val="000000"/>
          <w:sz w:val="24"/>
          <w:szCs w:val="24"/>
        </w:rPr>
        <w:t>е 100 лет удельный вес мышечной работы как генератора энергии, используемой человеком, сократился почти в 200 раз, что привело к снижению энергозатрат на мышечную деятельность (рабочий обмен) в среднем до 3,5 МДж. Дефицит энергозатрат, необходимых для норм</w:t>
      </w:r>
      <w:r>
        <w:rPr>
          <w:color w:val="000000"/>
          <w:sz w:val="24"/>
          <w:szCs w:val="24"/>
        </w:rPr>
        <w:t xml:space="preserve">альной жизнедеятельности организма, составил, таким образом, около 2,0--3,0 МДж (500-750 ккал) в сутки. Интенсивность труда в условиях современного производства не превышает 2--3 ккал/мир, что в 3 раза ниже пороговой величины (7,5 ккал/мин) обеспечивающей </w:t>
      </w:r>
      <w:r>
        <w:rPr>
          <w:color w:val="000000"/>
          <w:sz w:val="24"/>
          <w:szCs w:val="24"/>
        </w:rPr>
        <w:t xml:space="preserve">оздоровительный и профилактический эффект. </w:t>
      </w:r>
    </w:p>
    <w:p w14:paraId="61F381EA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для компенсации недостатка энергозатрат в процессе трудовой деятельности современному человеку необходимо выполнять физические упражнения с расходом энергии не менее 350--500 ккал в сутки (или 2000</w:t>
      </w:r>
      <w:r>
        <w:rPr>
          <w:color w:val="000000"/>
          <w:sz w:val="24"/>
          <w:szCs w:val="24"/>
        </w:rPr>
        <w:t>--3000 ккал в неделю). По данным Беккера , в настоящее время только 20 % населения экономически развитых стран занимаются достаточно интенсивной физической тренировкой, обеспечивающей необходимый минимум энергозатрат, у остальных 80 % суточный расход энерг</w:t>
      </w:r>
      <w:r>
        <w:rPr>
          <w:color w:val="000000"/>
          <w:sz w:val="24"/>
          <w:szCs w:val="24"/>
        </w:rPr>
        <w:t>ии значительно ниже уровня, необходимого для поддержания стабильного здоровья. Резкое ограничение двигательной активности в последние десятилетия привело к снижению функциональных возможностей людей среднего возраста. Так, например, величина МПК у здоровых</w:t>
      </w:r>
      <w:r>
        <w:rPr>
          <w:color w:val="000000"/>
          <w:sz w:val="24"/>
          <w:szCs w:val="24"/>
        </w:rPr>
        <w:t xml:space="preserve"> мужчин снизилась примерно с 45,0 до 36,0 мл/кг. Таким образом, у большей части современного населения экономически развитых стран возникла реальная опасность развития гипокинезии. </w:t>
      </w:r>
    </w:p>
    <w:p w14:paraId="55CBD08A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Синдром, или гипокинетическая болезнь, представляет собой комплекс функцио</w:t>
      </w:r>
      <w:r>
        <w:rPr>
          <w:color w:val="000000"/>
          <w:sz w:val="24"/>
          <w:szCs w:val="24"/>
        </w:rPr>
        <w:t>нальных и органических изменений и болезненных симптомов, развивающихся в результате рассогласования деятельности отдельных систем и организма в целом с внешней средой. В основе патогенеза этого состояния лежат нарушения энергетического и пластического обм</w:t>
      </w:r>
      <w:r>
        <w:rPr>
          <w:color w:val="000000"/>
          <w:sz w:val="24"/>
          <w:szCs w:val="24"/>
        </w:rPr>
        <w:t xml:space="preserve">ена (прежде всего в мышечной системе). Механизм защитного действия интенсивных физических упражнений заложен в генетическом коде человеческого организма. </w:t>
      </w:r>
    </w:p>
    <w:p w14:paraId="070C1282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Скелетные мышцы, в среднем составляющие 40 % массы тела (у мужчин), генетически запрограммированы при</w:t>
      </w:r>
      <w:r>
        <w:rPr>
          <w:color w:val="000000"/>
          <w:sz w:val="24"/>
          <w:szCs w:val="24"/>
        </w:rPr>
        <w:t>родой на тяжелую физическую работу. “Двигательная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систем”, -писал академик В. В. Парин (1969). Мышцы</w:t>
      </w:r>
      <w:r>
        <w:rPr>
          <w:color w:val="000000"/>
          <w:sz w:val="24"/>
          <w:szCs w:val="24"/>
        </w:rPr>
        <w:t xml:space="preserve"> человека являются мощным генератором энергии. Они посылают сильный поток нервных импульсов для полдержания оптимального тонуса ЦНС, облегчают движение венозной крови по сосудам к сердцу (“мышечный насос”), создают необходимое напряжение для нормального фу</w:t>
      </w:r>
      <w:r>
        <w:rPr>
          <w:color w:val="000000"/>
          <w:sz w:val="24"/>
          <w:szCs w:val="24"/>
        </w:rPr>
        <w:t>нкционирования двигательного аппарата. Согласно “энергетическому правилу скелетных мышц” И. А. Аршавского, 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</w:t>
      </w:r>
      <w:r>
        <w:rPr>
          <w:color w:val="000000"/>
          <w:sz w:val="24"/>
          <w:szCs w:val="24"/>
        </w:rPr>
        <w:t xml:space="preserve"> двигательная деятельность в границах оптимальной зоны, тем полнее реализуется генетическая программа и увеличиваются энергетический потенциал, функциональные ресурсы организма и продолжительность жизни. Различают общий и специальный эффект физических упра</w:t>
      </w:r>
      <w:r>
        <w:rPr>
          <w:color w:val="000000"/>
          <w:sz w:val="24"/>
          <w:szCs w:val="24"/>
        </w:rPr>
        <w:t xml:space="preserve">жнений, а также их опосредованное влияние на факторы риска. Наиболее общий эффект тренировки заключается в расходе энергии, прямо пропорциональном длительности и интенсивности мышечной деятельности, что позволяет компенсировать дефицит энергозатрат. </w:t>
      </w:r>
    </w:p>
    <w:p w14:paraId="752EA691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>е значение имеет также повышение устойчивости организма к действию неблагоприятных факторов внешней среды: стрессовых ситуаций, высоких и низких температур, радиации, травм, гипоксии. В результате повышения неспецифического иммунитета повышается и устойчив</w:t>
      </w:r>
      <w:r>
        <w:rPr>
          <w:color w:val="000000"/>
          <w:sz w:val="24"/>
          <w:szCs w:val="24"/>
        </w:rPr>
        <w:t>ость к простудным заболеваниям. Однако использование предельных тренировочных нагрузок, необходимых в большом спорте для достижения “пика” спортивной формы, нередко приводит к противоположному эффекту-угнетению иммунитета и повышению восприимчивости к инфе</w:t>
      </w:r>
      <w:r>
        <w:rPr>
          <w:color w:val="000000"/>
          <w:sz w:val="24"/>
          <w:szCs w:val="24"/>
        </w:rPr>
        <w:t>кционным заболеваниям. Аналогичный отрицательный эффект может быть получен и при занятиях массовой физической культурой с чрезмерным увеличением нагрузки. Специальный эффект оздоровительной тренировки связан с повышением функциональных возможностей сердечн</w:t>
      </w:r>
      <w:r>
        <w:rPr>
          <w:color w:val="000000"/>
          <w:sz w:val="24"/>
          <w:szCs w:val="24"/>
        </w:rPr>
        <w:t>о-сосудистой системы. Он заключается в экономизации работы сердца в состоянии покоя и повышении резервных возможностей аппарата кровообращения при мышечной деятельности. Один из важнейших эффектов физическойтренировки -урежение частоты сердечных сокращений</w:t>
      </w:r>
      <w:r>
        <w:rPr>
          <w:color w:val="000000"/>
          <w:sz w:val="24"/>
          <w:szCs w:val="24"/>
        </w:rPr>
        <w:t xml:space="preserve"> в покое (брадикардия) как проявление экономизации сердечной деятельности и более низкой потребности миокарда в кислороде. Увеличение продолжительности фазы диастолы (расслабления) обеспечивает больший кроваток и лучшее снабжение сердечной мышцы кислородом</w:t>
      </w:r>
      <w:r>
        <w:rPr>
          <w:color w:val="000000"/>
          <w:sz w:val="24"/>
          <w:szCs w:val="24"/>
        </w:rPr>
        <w:t xml:space="preserve">. У лиц с брадикардией случаи заболевания ИБС выявлены значительно реже, чем у людей с частым пульсом. </w:t>
      </w:r>
    </w:p>
    <w:p w14:paraId="19B9025D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Считается, что увеличение ЧСС в покое на 15 уд/мин повышает риск внезапной смерти от инфаркта на 70 % -такая же закономерность наблюдается и при мышечно</w:t>
      </w:r>
      <w:r>
        <w:rPr>
          <w:color w:val="000000"/>
          <w:sz w:val="24"/>
          <w:szCs w:val="24"/>
        </w:rPr>
        <w:t>й деятельности. При выполнении стандартной нагрузки на велоэргометре у тренированных мужчин объем коронарного кровотока почти в 2 раза меньше, чем у нетрени.рованных (140 против 260 мл/мин на 100 г ткани миокарда), соответственно в 2 раза меньше и потребно</w:t>
      </w:r>
      <w:r>
        <w:rPr>
          <w:color w:val="000000"/>
          <w:sz w:val="24"/>
          <w:szCs w:val="24"/>
        </w:rPr>
        <w:t>сть миокарда в кислороде (20 против 40 мл/мин на 100 г ткани). Таким образом, с ростом уровня тренированности потребность миокарда в кислороде снижается как в состоянии покоя, так и при субмаксимальных нагрузках, что свидетельствует об экономизации сердечн</w:t>
      </w:r>
      <w:r>
        <w:rPr>
          <w:color w:val="000000"/>
          <w:sz w:val="24"/>
          <w:szCs w:val="24"/>
        </w:rPr>
        <w:t>ой деятельности. Это обстоятельство является физиологическим обоснованием необходимости адекватной физической тренировки для больных ИКС, так как по мере роста тренированности и снижения потребности миокарда в кислороде повышается уровень пороговой нагрузк</w:t>
      </w:r>
      <w:r>
        <w:rPr>
          <w:color w:val="000000"/>
          <w:sz w:val="24"/>
          <w:szCs w:val="24"/>
        </w:rPr>
        <w:t>и, которую испытуемый может выполнить без угрозы ишемии миокарда и приступа стенокардии. Наиболее выражено повышение резервных возможностей аппарата кровообращения при напряженной мышечной деятельности: увеличение максимальной частоты сердечных сокращений,</w:t>
      </w:r>
      <w:r>
        <w:rPr>
          <w:color w:val="000000"/>
          <w:sz w:val="24"/>
          <w:szCs w:val="24"/>
        </w:rPr>
        <w:t xml:space="preserve"> систолического и минутного объема крови, артерио-</w:t>
      </w:r>
      <w:r>
        <w:rPr>
          <w:color w:val="000000"/>
          <w:sz w:val="24"/>
          <w:szCs w:val="24"/>
        </w:rPr>
        <w:lastRenderedPageBreak/>
        <w:t xml:space="preserve">венозной разницы по кислороду, снижение общего периферического сосудистого сопротивления (ОППС), что облегчает механическую работу сердца и увеличивает его производительность. </w:t>
      </w:r>
    </w:p>
    <w:p w14:paraId="699C5CA9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функционаальных резерв</w:t>
      </w:r>
      <w:r>
        <w:rPr>
          <w:color w:val="000000"/>
          <w:sz w:val="24"/>
          <w:szCs w:val="24"/>
        </w:rPr>
        <w:t>ов системы кровообращения при предельных физических нагрузках у лиц с различным уровнем физического состояния показывает: люди со средним УФС (и ниже среднего) обладают минимальными функциональными возможностями, граничащими с патологией, их физическая раб</w:t>
      </w:r>
      <w:r>
        <w:rPr>
          <w:color w:val="000000"/>
          <w:sz w:val="24"/>
          <w:szCs w:val="24"/>
        </w:rPr>
        <w:t xml:space="preserve">отоспособность ниже 75% ДМПК. Напротив, хорошо тренированные физкультурники с высоким УФС по всем параметрам соответствуют критериям физиологического здоровья, их физическая работоспособность достигает оптимальных величин или же превышает их (100 % ДМПК и </w:t>
      </w:r>
      <w:r>
        <w:rPr>
          <w:color w:val="000000"/>
          <w:sz w:val="24"/>
          <w:szCs w:val="24"/>
        </w:rPr>
        <w:t xml:space="preserve">более, или 3 Вт/кг и более). Адаптация периферического звена кровообращения сводится к увеличению мышечного кровотока при предельных нагрузках (максимально в 100 раз), артериовенозной разницы по кислороду, плотности капиллярного русла в работающих мышцах, </w:t>
      </w:r>
      <w:r>
        <w:rPr>
          <w:color w:val="000000"/>
          <w:sz w:val="24"/>
          <w:szCs w:val="24"/>
        </w:rPr>
        <w:t>росту концентрации миоглобина и повышению активности окислительных ферментов. Защитную роль в профилактике сердечно-сосудистых заболеваний играет также повышение фибринолитической активности крови при оздоровительной тренировке (максимум в 6 раз) и снижени</w:t>
      </w:r>
      <w:r>
        <w:rPr>
          <w:color w:val="000000"/>
          <w:sz w:val="24"/>
          <w:szCs w:val="24"/>
        </w:rPr>
        <w:t xml:space="preserve">е тонуса симпатической нервной системы. В результате снижается реакция на нейрогормоны в условиях эмоционального напряжения, т.е. повышается устойчивость организма к стрессорным воздействиям. </w:t>
      </w:r>
    </w:p>
    <w:p w14:paraId="2E9BA60C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выраженного увеличения резервных возможностей организма </w:t>
      </w:r>
      <w:r>
        <w:rPr>
          <w:color w:val="000000"/>
          <w:sz w:val="24"/>
          <w:szCs w:val="24"/>
        </w:rPr>
        <w:t>под влиянием оздоровительной тренировки чрезвычайно важен также ее профилактический эффект, связанный с опосредованным влиянием на факторы риска сердечно-сосудистых заболеваний. С ростом тренированности (по мере повышения уровня физической работоспособност</w:t>
      </w:r>
      <w:r>
        <w:rPr>
          <w:color w:val="000000"/>
          <w:sz w:val="24"/>
          <w:szCs w:val="24"/>
        </w:rPr>
        <w:t>и) наблюдается отчетливое снижение всех основных факторов риска НЕС -содержания холестерина в крови, артериального давления и массы тела. Б. А. Пирогова (1985) в своих наблюдениях показала: по мере роста УФС содержание холестерина в крови снизилось с 280 д</w:t>
      </w:r>
      <w:r>
        <w:rPr>
          <w:color w:val="000000"/>
          <w:sz w:val="24"/>
          <w:szCs w:val="24"/>
        </w:rPr>
        <w:t>о 210 мг, а триглицеридов со 168 до 150 мг%. Следует особо сказать о влиянии занятий оздоровительной физической культурой на стареющий организм. Физическая культура является основным средством, задерживающим возрастное ухудшение физических качеств и снижен</w:t>
      </w:r>
      <w:r>
        <w:rPr>
          <w:color w:val="000000"/>
          <w:sz w:val="24"/>
          <w:szCs w:val="24"/>
        </w:rPr>
        <w:t>ие адаптационных способностей организма в целом и сердечно-сосудистой системы в частности, неизбежных в процессе инволюции. Возрастные изменения отражаются как на деятельности сердца, так и на состоянии периферических сосудов. С возрастом существенно снижа</w:t>
      </w:r>
      <w:r>
        <w:rPr>
          <w:color w:val="000000"/>
          <w:sz w:val="24"/>
          <w:szCs w:val="24"/>
        </w:rPr>
        <w:t xml:space="preserve">ется способность сердца к максимальным напряжениям, что проявляется в возрастном уменьшении максимальной частоты сердечных сокращений (хотя ЧСС в покое изменяется незначительно). </w:t>
      </w:r>
    </w:p>
    <w:p w14:paraId="243DEE5B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возрастом функциональные возможности сердца снижаются даже при отсутствии </w:t>
      </w:r>
      <w:r>
        <w:rPr>
          <w:color w:val="000000"/>
          <w:sz w:val="24"/>
          <w:szCs w:val="24"/>
        </w:rPr>
        <w:t>клинических признаков ИБС. Так, ударный объем сердца в покое в возрасте 25 лет к 85 годам уменьшается на 30 %, развивается гипертрофия миокарда. Минутный объем крови в покое за указанный период уменьшается в среднем на 55--60 %. Возрастное ограничение спос</w:t>
      </w:r>
      <w:r>
        <w:rPr>
          <w:color w:val="000000"/>
          <w:sz w:val="24"/>
          <w:szCs w:val="24"/>
        </w:rPr>
        <w:t>обности организма к увеличению ударного объема и ЧСС при максимальных усилиях приводит к тому, что минутный объем крови при предельных нагрузках в возрасте 65 лет на 25--30 % меньше, чем в возрасте 25 лет (Роапег, 1986, и др.). С возрастом также происходят</w:t>
      </w:r>
      <w:r>
        <w:rPr>
          <w:color w:val="000000"/>
          <w:sz w:val="24"/>
          <w:szCs w:val="24"/>
        </w:rPr>
        <w:t xml:space="preserve"> изменения в сосудистой системе: снижается эластичность крупных артерий, повышается общее периферическое сосудистое сопротивление, в результате к 60--70 годам систолическое давление повышается на 10--40 мм рт. ст. Все эти изменения в системе кровоо-бращени</w:t>
      </w:r>
      <w:r>
        <w:rPr>
          <w:color w:val="000000"/>
          <w:sz w:val="24"/>
          <w:szCs w:val="24"/>
        </w:rPr>
        <w:t>я, снижение производительности сердца влекут за собой выраженное уменьшение максимальных аэробных возможностей организма, снижение уровня физической работоспособности и выносливости. Скорость возрастного снижения МПК в период от 20 до 65 лет у нетренирован</w:t>
      </w:r>
      <w:r>
        <w:rPr>
          <w:color w:val="000000"/>
          <w:sz w:val="24"/>
          <w:szCs w:val="24"/>
        </w:rPr>
        <w:t xml:space="preserve">ных мужчин составляет в среднем 0,5 мл/мин/кг, у женщин -0,3 мл/мин/кг за год. Из табл. В период от 20 до 70 лет максимальная аэробная производительность снижается почти в 2 раза -с 45 до 25 мл/кг (или на 10 % за десятилетие). </w:t>
      </w:r>
    </w:p>
    <w:p w14:paraId="76EDE449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 возрастом ухудшаются и фун</w:t>
      </w:r>
      <w:r>
        <w:rPr>
          <w:color w:val="000000"/>
          <w:sz w:val="24"/>
          <w:szCs w:val="24"/>
        </w:rPr>
        <w:t>кциональные возможности дыхательной системы. Жизненная емкость легких (ЖЕЛ) начиная с 35-летнего возраста за год снижается в среднем на 7,5 мл на 1м2 поверхности тела. Отмечено также снижение вентиляционной функции легких -уменьшение максимальной вентиляци</w:t>
      </w:r>
      <w:r>
        <w:rPr>
          <w:color w:val="000000"/>
          <w:sz w:val="24"/>
          <w:szCs w:val="24"/>
        </w:rPr>
        <w:t>и легких (МЕЛ). Хотя эти изменения не лимитируют аэробные возможности организма, однако они приводят к уменьшению жизненного индекса (отношение ЖЕЛ к массе тела, выраженное в мл/кг), который может прогнозировать продолжительность жизни. Существенно изменяю</w:t>
      </w:r>
      <w:r>
        <w:rPr>
          <w:color w:val="000000"/>
          <w:sz w:val="24"/>
          <w:szCs w:val="24"/>
        </w:rPr>
        <w:t>тся и обменные процессы: уменьшается толерантность к глюкозе, повышается содержание общего холестерина, ЛИП и триглицеридов в крови, что характерно для развития атеросклероза. Ухудшается состояние опорно-двигательного аппарата: происходит разрежение костно</w:t>
      </w:r>
      <w:r>
        <w:rPr>
          <w:color w:val="000000"/>
          <w:sz w:val="24"/>
          <w:szCs w:val="24"/>
        </w:rPr>
        <w:t>й ткани (остеопороз) вследствие потери солей кальция. Недостаточная двигательная активность и недостаток кальция в пище усугубляют эти изменения. Адекватная физическая тренировка, занятия оздоровительной физической культурой способны в значительной степени</w:t>
      </w:r>
      <w:r>
        <w:rPr>
          <w:color w:val="000000"/>
          <w:sz w:val="24"/>
          <w:szCs w:val="24"/>
        </w:rPr>
        <w:t xml:space="preserve"> приостановить возрастные изменения различных функций. В любом возрасте с помощью тренировки можно повысить аэробные возможности и уровень выносливости -показатели биологического возраста организма и его жизнеспособности. Например, у хорошо тренированных б</w:t>
      </w:r>
      <w:r>
        <w:rPr>
          <w:color w:val="000000"/>
          <w:sz w:val="24"/>
          <w:szCs w:val="24"/>
        </w:rPr>
        <w:t xml:space="preserve">егунов среднего возраста максимально возможная ЧСС примерно на 10 уд/мин больше, чем у неподготовленных. </w:t>
      </w:r>
    </w:p>
    <w:p w14:paraId="1F5BAC73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физические упражнения, как ходьба, бег (по З ч. в неделю), уже через 10--12 недель приводят к увеличению МПК на 10--15%. Таким образом, оздорови</w:t>
      </w:r>
      <w:r>
        <w:rPr>
          <w:color w:val="000000"/>
          <w:sz w:val="24"/>
          <w:szCs w:val="24"/>
        </w:rPr>
        <w:t>тельный эффект занятий массовой физической культурой связан прежде всего с повышением аэробных возможностей организма, уровня общей выносливости и физической работоспособности. Повышение физической работоспособности сопровождается профилактическим эффектом</w:t>
      </w:r>
      <w:r>
        <w:rPr>
          <w:color w:val="000000"/>
          <w:sz w:val="24"/>
          <w:szCs w:val="24"/>
        </w:rPr>
        <w:t xml:space="preserve"> в отношении факторов риска сердечно-сосудистых заболеваний: снижением веса тела и жировой массы, содержания холестерина и триглицеридов в крови, уменьшением ЛИП и увеличением ЛВП, снижением артериального давления и частоты сердечных сокращений. Кроме того</w:t>
      </w:r>
      <w:r>
        <w:rPr>
          <w:color w:val="000000"/>
          <w:sz w:val="24"/>
          <w:szCs w:val="24"/>
        </w:rPr>
        <w:t>, регулярная физическая тренировка позволяет в значительной степени затормозить развитие возрастных инволюционных изменений физиологических функций, а также дегенеративных изменений различных органов и систем (включая задержку и обратное развитие атероскле</w:t>
      </w:r>
      <w:r>
        <w:rPr>
          <w:color w:val="000000"/>
          <w:sz w:val="24"/>
          <w:szCs w:val="24"/>
        </w:rPr>
        <w:t xml:space="preserve">роза). В этом отношении не является исключением и костно-мышечная система. </w:t>
      </w:r>
    </w:p>
    <w:p w14:paraId="1AF368DC" w14:textId="77777777" w:rsidR="00000000" w:rsidRDefault="008A60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физических упражнений положительно влияет на все звенья двигательного аппарата, препятствуя развитию дегенеративных изменений, связанных с возрастом и гиподинамией. Повы</w:t>
      </w:r>
      <w:r>
        <w:rPr>
          <w:color w:val="000000"/>
          <w:sz w:val="24"/>
          <w:szCs w:val="24"/>
        </w:rPr>
        <w:t>шается минерализация костной ткани и содержание кальция в организме, что препятствует развитию остеопороза. Увеличивается приток лимфы к суставным хрящам и межпозвонковым дискам, что является лучшим средством профилактики артроза и остеохондроза. Все эти д</w:t>
      </w:r>
      <w:r>
        <w:rPr>
          <w:color w:val="000000"/>
          <w:sz w:val="24"/>
          <w:szCs w:val="24"/>
        </w:rPr>
        <w:t>анные свидетельствуют о неоценимом положительном влиянии занятий оздоровительной физической культурой на организм человека.</w:t>
      </w:r>
    </w:p>
    <w:p w14:paraId="070A726D" w14:textId="77777777" w:rsidR="00000000" w:rsidRDefault="008A60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36D48369" w14:textId="77777777" w:rsidR="008A609E" w:rsidRDefault="008A609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http://referat2000.bizforum.ru/</w:t>
        </w:r>
      </w:hyperlink>
    </w:p>
    <w:sectPr w:rsidR="008A609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D4"/>
    <w:rsid w:val="00261FD4"/>
    <w:rsid w:val="008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B19F4"/>
  <w14:defaultImageDpi w14:val="0"/>
  <w15:docId w15:val="{39F8B031-FB6A-4691-AFB8-E96CEFCE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ferat2000.biz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2209</Words>
  <Characters>12592</Characters>
  <Application>Microsoft Office Word</Application>
  <DocSecurity>0</DocSecurity>
  <Lines>104</Lines>
  <Paragraphs>29</Paragraphs>
  <ScaleCrop>false</ScaleCrop>
  <Company>PERSONAL COMPUTERS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физических занятий на организм</dc:title>
  <dc:subject/>
  <dc:creator>USER</dc:creator>
  <cp:keywords/>
  <dc:description/>
  <cp:lastModifiedBy>Igor</cp:lastModifiedBy>
  <cp:revision>2</cp:revision>
  <dcterms:created xsi:type="dcterms:W3CDTF">2025-05-03T06:56:00Z</dcterms:created>
  <dcterms:modified xsi:type="dcterms:W3CDTF">2025-05-03T06:56:00Z</dcterms:modified>
</cp:coreProperties>
</file>