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D435A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МИНИСТЕРСТВО ОБРАЗОВАНИЯ РЕСПУБЛИКИ БЕЛАРУСЬ</w:t>
      </w:r>
    </w:p>
    <w:p w:rsidR="00000000" w:rsidRDefault="009D435A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УЧРЕЖДЕНИЕ ОБРАЗОВАНИЯ "МОГИЛЁВСКИЙ ГОСУДАРСТВЕННЫЙ УНИВЕРСИТЕТ им.А. А. КУЛЕШОВА"</w:t>
      </w:r>
    </w:p>
    <w:p w:rsidR="00000000" w:rsidRDefault="009D435A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ИНСТИТУТ ПОВЫШЕНИЯ КВАЛИФИКАЦИИ И ПЕРЕПОДГОТОВКИ КАДРОВ</w:t>
      </w:r>
    </w:p>
    <w:p w:rsidR="00000000" w:rsidRDefault="009D435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D435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D435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D435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D435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D435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D435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D435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D435A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КУРСОВАЯ РАБОТА</w:t>
      </w:r>
    </w:p>
    <w:p w:rsidR="00000000" w:rsidRDefault="009D435A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Тема: "Влияние семейного положения на детскую а</w:t>
      </w:r>
      <w:r>
        <w:rPr>
          <w:noProof/>
          <w:sz w:val="28"/>
          <w:szCs w:val="28"/>
          <w:lang w:val="ru-RU"/>
        </w:rPr>
        <w:t>грессивность"</w:t>
      </w:r>
    </w:p>
    <w:p w:rsidR="00000000" w:rsidRDefault="009D435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D435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D435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D435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D435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D435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D435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D435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D435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D435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D435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D435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D435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D435A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Могилёв</w:t>
      </w:r>
    </w:p>
    <w:p w:rsidR="00000000" w:rsidRDefault="009D435A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Оглавление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435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9D435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I. Влияние семейного положения на детскую агрессивность</w:t>
      </w:r>
    </w:p>
    <w:p w:rsidR="00000000" w:rsidRDefault="009D435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Психология агрессивности</w:t>
      </w:r>
    </w:p>
    <w:p w:rsidR="00000000" w:rsidRDefault="009D435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1.1.1 Комплексная характеристика агрессивности</w:t>
      </w:r>
    </w:p>
    <w:p w:rsidR="00000000" w:rsidRDefault="009D435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1.1.2 Теории агрессивности</w:t>
      </w:r>
    </w:p>
    <w:p w:rsidR="00000000" w:rsidRDefault="009D435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1.1.3 Факторы, провоцирующие агрессию</w:t>
      </w:r>
    </w:p>
    <w:p w:rsidR="00000000" w:rsidRDefault="009D435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1.1.4 Возрастные и гендерные особенности проявления агрессии</w:t>
      </w:r>
    </w:p>
    <w:p w:rsidR="00000000" w:rsidRDefault="009D435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1.1.5 Социализация агрессивности</w:t>
      </w:r>
    </w:p>
    <w:p w:rsidR="00000000" w:rsidRDefault="009D435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Проблема агрессивности у детей</w:t>
      </w:r>
    </w:p>
    <w:p w:rsidR="00000000" w:rsidRDefault="009D435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1.2.1 Виды детской агрессивности. Портрет агрессивного ребёнка</w:t>
      </w:r>
    </w:p>
    <w:p w:rsidR="00000000" w:rsidRDefault="009D435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1.2.2 Причины формирования детской агрессивности</w:t>
      </w:r>
    </w:p>
    <w:p w:rsidR="00000000" w:rsidRDefault="009D435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Сопутствующ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ие факторы семейного воспитания в неполных семьях и нарушения поведения</w:t>
      </w:r>
    </w:p>
    <w:p w:rsidR="00000000" w:rsidRDefault="009D435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1.3.1 Проблемы неполной семьи</w:t>
      </w:r>
    </w:p>
    <w:p w:rsidR="00000000" w:rsidRDefault="009D435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1.3.2 Дети из неполных семей</w:t>
      </w:r>
    </w:p>
    <w:p w:rsidR="00000000" w:rsidRDefault="009D435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Вывод к главе</w:t>
      </w:r>
    </w:p>
    <w:p w:rsidR="00000000" w:rsidRDefault="009D435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II. Организация и методики исследования</w:t>
      </w:r>
    </w:p>
    <w:p w:rsidR="00000000" w:rsidRDefault="009D435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Диагностика детской агрессивности</w:t>
      </w:r>
    </w:p>
    <w:p w:rsidR="00000000" w:rsidRDefault="009D435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Экспериментальное исследовани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е</w:t>
      </w:r>
    </w:p>
    <w:p w:rsidR="00000000" w:rsidRDefault="009D435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9D435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Литература</w:t>
      </w:r>
    </w:p>
    <w:p w:rsidR="00000000" w:rsidRDefault="009D435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Приложения</w:t>
      </w:r>
    </w:p>
    <w:p w:rsidR="00000000" w:rsidRDefault="009D435A">
      <w:pPr>
        <w:rPr>
          <w:color w:val="000000"/>
          <w:sz w:val="28"/>
          <w:szCs w:val="28"/>
          <w:lang w:val="ru-RU"/>
        </w:rPr>
      </w:pPr>
    </w:p>
    <w:p w:rsidR="00000000" w:rsidRDefault="009D435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Перестройка нашего общества привела не только к экономическим и политическим изменениям, но и к изменению моральных норм поведения людей и особенно молодёжи. Педагоги, родители отмечают, что у детей и подростк</w:t>
      </w:r>
      <w:r>
        <w:rPr>
          <w:color w:val="000000"/>
          <w:sz w:val="28"/>
          <w:szCs w:val="28"/>
          <w:lang w:val="ru-RU"/>
        </w:rPr>
        <w:t>ов нарастает асоциальная направленность. Они стали более тревожными и агрессивными. Агрессивные наклонности в поведении наблюдаются даже у детей дошкольного и младшего школьного возраста.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Агрессивность - это черта личности, проявляющаяся в более или менее </w:t>
      </w:r>
      <w:r>
        <w:rPr>
          <w:color w:val="000000"/>
          <w:sz w:val="28"/>
          <w:szCs w:val="28"/>
          <w:lang w:val="ru-RU"/>
        </w:rPr>
        <w:t>постоянном враждебном отношении человека к человеку, животным и предметам природы и материальной культуры, склонность к их разрушению и неспровоцированным агрессивным действиям.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Агрессия заложена в животных и в человеке природой. Агрессивное поведение</w:t>
      </w:r>
      <w:r>
        <w:rPr>
          <w:color w:val="000000"/>
          <w:sz w:val="28"/>
          <w:szCs w:val="28"/>
          <w:lang w:val="ru-RU"/>
        </w:rPr>
        <w:t xml:space="preserve"> - это способ реагирования на внешнюю угрозу. Агрессия необходима для самозащиты, для обеспечения выживания вида. Проблема есть тогда, когда агрессивные проявления никак не связаны с угрозой, когда они становятся постоянным и неизменным способом реагирован</w:t>
      </w:r>
      <w:r>
        <w:rPr>
          <w:color w:val="000000"/>
          <w:sz w:val="28"/>
          <w:szCs w:val="28"/>
          <w:lang w:val="ru-RU"/>
        </w:rPr>
        <w:t>ия. Агрессия не возникает как отдельно взятое явление, она лишь тем или иным способом проявляется во внешнем мире. И проблема, как правило, заключается не в наличии этого явления как такового, а в особенностях его проявления.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Агрессивные проявления свойств</w:t>
      </w:r>
      <w:r>
        <w:rPr>
          <w:color w:val="000000"/>
          <w:sz w:val="28"/>
          <w:szCs w:val="28"/>
          <w:lang w:val="ru-RU"/>
        </w:rPr>
        <w:t>енны и мальчикам и девочкам. Однако по своим проявлениям агрессия у девочек, как правило, протекает "мягче", чем у мальчиков.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Агрессию необходимо сохранять, но правильно культивировать. За каждым агрессивным проявлением стоит какой-то побуждающий мотив.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</w:t>
      </w:r>
      <w:r>
        <w:rPr>
          <w:color w:val="000000"/>
          <w:sz w:val="28"/>
          <w:szCs w:val="28"/>
          <w:lang w:val="ru-RU"/>
        </w:rPr>
        <w:t xml:space="preserve">огие специалисты связывают проблему возрастания проявлений детской агрессии с особенностями современной культуры. Существуют социальные группы, для которых эта проблема особенно актуальна. Это </w:t>
      </w:r>
      <w:r>
        <w:rPr>
          <w:color w:val="000000"/>
          <w:sz w:val="28"/>
          <w:szCs w:val="28"/>
          <w:lang w:val="ru-RU"/>
        </w:rPr>
        <w:lastRenderedPageBreak/>
        <w:t>происходит при отсутствии должного внимания взрослых к детям, н</w:t>
      </w:r>
      <w:r>
        <w:rPr>
          <w:color w:val="000000"/>
          <w:sz w:val="28"/>
          <w:szCs w:val="28"/>
          <w:lang w:val="ru-RU"/>
        </w:rPr>
        <w:t>едостаточной опеке. Как правило, этим страдают, прежде всего, дети социально неблагополучных семей, хотя от этого не застрахованы и дети из благополучных семей.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трудах отечественных и зарубежных учёных А. Бодалёва, В. Столина, В. Сатир, Й. Лангмейера, Э.</w:t>
      </w:r>
      <w:r>
        <w:rPr>
          <w:color w:val="000000"/>
          <w:sz w:val="28"/>
          <w:szCs w:val="28"/>
          <w:lang w:val="ru-RU"/>
        </w:rPr>
        <w:t xml:space="preserve"> Эйдемиллера, А. Колмакова, Ж. Мицеквич и др. мы находим косвенные доказательства деструктивного влияния неполной семьи на личностный рост ребёнка. Они отмечают, что у детей могут развиваться отклонения в развитии личности (психическая депривация, нарушени</w:t>
      </w:r>
      <w:r>
        <w:rPr>
          <w:color w:val="000000"/>
          <w:sz w:val="28"/>
          <w:szCs w:val="28"/>
          <w:lang w:val="ru-RU"/>
        </w:rPr>
        <w:t>е социальной адаптации, эмоционального самочувствия, самооценки и отношения к окружающим людям).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образом, </w:t>
      </w:r>
      <w:r>
        <w:rPr>
          <w:i/>
          <w:iCs/>
          <w:color w:val="000000"/>
          <w:sz w:val="28"/>
          <w:szCs w:val="28"/>
          <w:lang w:val="ru-RU"/>
        </w:rPr>
        <w:t>актуальность</w:t>
      </w:r>
      <w:r>
        <w:rPr>
          <w:color w:val="000000"/>
          <w:sz w:val="28"/>
          <w:szCs w:val="28"/>
          <w:lang w:val="ru-RU"/>
        </w:rPr>
        <w:t xml:space="preserve"> данной работы обусловлена значимостью проблемы детской агрессивности и влиянием на неё семейной среды и детско-родительских отношен</w:t>
      </w:r>
      <w:r>
        <w:rPr>
          <w:color w:val="000000"/>
          <w:sz w:val="28"/>
          <w:szCs w:val="28"/>
          <w:lang w:val="ru-RU"/>
        </w:rPr>
        <w:t>ий. Исходя из этого, мы избрали темой: "Влияние семейного положения на детскую агрессивность"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Целью исследования</w:t>
      </w:r>
      <w:r>
        <w:rPr>
          <w:color w:val="000000"/>
          <w:sz w:val="28"/>
          <w:szCs w:val="28"/>
          <w:lang w:val="ru-RU"/>
        </w:rPr>
        <w:t xml:space="preserve"> было изучение агрессивных проявлений у детей из полных и неполных семей.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Объект исследования</w:t>
      </w:r>
      <w:r>
        <w:rPr>
          <w:color w:val="000000"/>
          <w:sz w:val="28"/>
          <w:szCs w:val="28"/>
          <w:lang w:val="ru-RU"/>
        </w:rPr>
        <w:t xml:space="preserve"> - уровень детской агрессивности.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Предмет исследова</w:t>
      </w:r>
      <w:r>
        <w:rPr>
          <w:i/>
          <w:iCs/>
          <w:color w:val="000000"/>
          <w:sz w:val="28"/>
          <w:szCs w:val="28"/>
          <w:lang w:val="ru-RU"/>
        </w:rPr>
        <w:t>ния</w:t>
      </w:r>
      <w:r>
        <w:rPr>
          <w:color w:val="000000"/>
          <w:sz w:val="28"/>
          <w:szCs w:val="28"/>
          <w:lang w:val="ru-RU"/>
        </w:rPr>
        <w:t xml:space="preserve"> - уровень агрессивности детей в полных и неполных семьях.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Гипотеза исследования: </w:t>
      </w:r>
      <w:r>
        <w:rPr>
          <w:color w:val="000000"/>
          <w:sz w:val="28"/>
          <w:szCs w:val="28"/>
          <w:lang w:val="ru-RU"/>
        </w:rPr>
        <w:t>семейная среда, окружающая детей, детерминирует возникновение агрессивного поведения.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Задачи исследования</w:t>
      </w:r>
      <w:r>
        <w:rPr>
          <w:b/>
          <w:bCs/>
          <w:color w:val="000000"/>
          <w:sz w:val="28"/>
          <w:szCs w:val="28"/>
          <w:lang w:val="ru-RU"/>
        </w:rPr>
        <w:t>: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Провести теоретический анализ психолого-педагогической литер</w:t>
      </w:r>
      <w:r>
        <w:rPr>
          <w:color w:val="000000"/>
          <w:sz w:val="28"/>
          <w:szCs w:val="28"/>
          <w:lang w:val="ru-RU"/>
        </w:rPr>
        <w:t>атуры по теме исследования.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Подобрать и изучить методики исследования агрессивности детей.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Провести диагностику детской агрессивности.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Обработать и проанализировать результаты исследования.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lastRenderedPageBreak/>
        <w:t>Методы исследования: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ab/>
        <w:t>изучение и анализ психологической ли</w:t>
      </w:r>
      <w:r>
        <w:rPr>
          <w:color w:val="000000"/>
          <w:sz w:val="28"/>
          <w:szCs w:val="28"/>
          <w:lang w:val="ru-RU"/>
        </w:rPr>
        <w:t>тературы по проблеме;</w:t>
      </w:r>
    </w:p>
    <w:p w:rsidR="00000000" w:rsidRDefault="009D435A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детская агрессивность семья неполная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ab/>
        <w:t>изучение детской агрессивности методами психологического исследования;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ab/>
        <w:t>анализ полученных результатов;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Экспериментальная база: </w:t>
      </w:r>
      <w:r>
        <w:rPr>
          <w:color w:val="000000"/>
          <w:sz w:val="28"/>
          <w:szCs w:val="28"/>
          <w:lang w:val="ru-RU"/>
        </w:rPr>
        <w:t>средняя школа № 20 г. Орши.</w:t>
      </w:r>
    </w:p>
    <w:p w:rsidR="00000000" w:rsidRDefault="009D435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I. Влияние семейного положения на детс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кую агрессивность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D435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Психология агрессивности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D435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1.1.1 Комплексная характеристика агрессивности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Термином "агрессия" психологи обозначают преднамеренное причинение вреда [9, 221].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Следует различать понятия "агрессия" и "агрессивность". Первое (от лат. </w:t>
      </w:r>
      <w:r>
        <w:rPr>
          <w:color w:val="000000"/>
          <w:sz w:val="28"/>
          <w:szCs w:val="28"/>
          <w:lang w:val="en-US"/>
        </w:rPr>
        <w:t>agressio</w:t>
      </w:r>
      <w:r>
        <w:rPr>
          <w:color w:val="000000"/>
          <w:sz w:val="28"/>
          <w:szCs w:val="28"/>
          <w:lang w:val="ru-RU"/>
        </w:rPr>
        <w:t xml:space="preserve"> - нападение, угроза) - общее название для всех деструктивных, разрушающих действий, направленных на причинение вреда. Агрессивность - намерение, состояние, предшествующее агрессивному действию. А само агрессивное действие - это поведение человека,</w:t>
      </w:r>
      <w:r>
        <w:rPr>
          <w:color w:val="000000"/>
          <w:sz w:val="28"/>
          <w:szCs w:val="28"/>
          <w:lang w:val="ru-RU"/>
        </w:rPr>
        <w:t xml:space="preserve"> которое направлено на причинение вреда другим людям. Агрессивное состояние сопровождается эмоциональным состоянием гнева, враждебности, ненависти и т.п. Действие выражается в непосредственном агрессивном акте причинения вреда другому человеку: оскорбления</w:t>
      </w:r>
      <w:r>
        <w:rPr>
          <w:color w:val="000000"/>
          <w:sz w:val="28"/>
          <w:szCs w:val="28"/>
          <w:lang w:val="ru-RU"/>
        </w:rPr>
        <w:t>х, издевательствах, драках, избиениях и т.д.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Агрессия </w:t>
      </w:r>
      <w:r>
        <w:rPr>
          <w:color w:val="000000"/>
          <w:sz w:val="28"/>
          <w:szCs w:val="28"/>
          <w:lang w:val="en-US"/>
        </w:rPr>
        <w:t>[</w:t>
      </w:r>
      <w:r>
        <w:rPr>
          <w:color w:val="000000"/>
          <w:sz w:val="28"/>
          <w:szCs w:val="28"/>
          <w:lang w:val="ru-RU"/>
        </w:rPr>
        <w:t>16, 38</w:t>
      </w:r>
      <w:r>
        <w:rPr>
          <w:color w:val="000000"/>
          <w:sz w:val="28"/>
          <w:szCs w:val="28"/>
          <w:lang w:val="en-US"/>
        </w:rPr>
        <w:t>]: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любое действие или ряд действий, непосредственной целью которых является причинение физического вреда или иного ущерба;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мотивированное деструктивное поведение, противоречащее нормам и прав</w:t>
      </w:r>
      <w:r>
        <w:rPr>
          <w:color w:val="000000"/>
          <w:sz w:val="28"/>
          <w:szCs w:val="28"/>
          <w:lang w:val="ru-RU"/>
        </w:rPr>
        <w:t>илам существования людей в обществе, наносящее вред объектам нападения (одушевлённым и неодушевлённым), приносящее физический и моральный ущерб людям или вызывающее у них психологический дискомфорт;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любое поведение, содержащее угрозу или ущерб другим;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действие, включающее в себя намерение обиды или оскорбления;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попытка нанесения другим телесных и физических повреждений;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любая форма поведения, нацеленного на оскорбление или на причинение вреда другому существу, не желающему подобного обращения.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Терми</w:t>
      </w:r>
      <w:r>
        <w:rPr>
          <w:color w:val="000000"/>
          <w:sz w:val="28"/>
          <w:szCs w:val="28"/>
          <w:lang w:val="ru-RU"/>
        </w:rPr>
        <w:t>н агрессии часто ассоциируется с негативными эмоциями, такими, как злость, гнев; с мотивами - оскорбить или навредить, и даже с негативными установками. Все эти факторы, несомненно, играют важную роль в поведении, но их наличие не является непременным пока</w:t>
      </w:r>
      <w:r>
        <w:rPr>
          <w:color w:val="000000"/>
          <w:sz w:val="28"/>
          <w:szCs w:val="28"/>
          <w:lang w:val="ru-RU"/>
        </w:rPr>
        <w:t>зателем агрессивного поведения. Агрессия включает и намерения, целью которых является достижение негативных последствий. Помимо оскорблений действием, такие проявления, как выставление кого-либо в невыгодном свете, очернение или публичное осмеяние, лишение</w:t>
      </w:r>
      <w:r>
        <w:rPr>
          <w:color w:val="000000"/>
          <w:sz w:val="28"/>
          <w:szCs w:val="28"/>
          <w:lang w:val="ru-RU"/>
        </w:rPr>
        <w:t xml:space="preserve"> чего-то необходимого и даже отказ в любви и нежности, могут при определённых обстоятельствах быть названы агрессивными. Агрессивные действия выступают [16, 39]: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 качестве средства достижения значимой цели;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как способ психологической разрядки, замещен</w:t>
      </w:r>
      <w:r>
        <w:rPr>
          <w:color w:val="000000"/>
          <w:sz w:val="28"/>
          <w:szCs w:val="28"/>
          <w:lang w:val="ru-RU"/>
        </w:rPr>
        <w:t>ия собственной блокированной потребности и переключения деятельности;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как самоцель, удовлетворяющая потребности в самореализации и самоутверждении;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один из способов решения проблем, возникающих в фрустрирующих ситуациях, вызывающих агрессивные действия</w:t>
      </w:r>
      <w:r>
        <w:rPr>
          <w:color w:val="000000"/>
          <w:sz w:val="28"/>
          <w:szCs w:val="28"/>
          <w:lang w:val="ru-RU"/>
        </w:rPr>
        <w:t>, используемые для преодоления трудностей и снятия напряжения, не всегда адекватные ситуации.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Несмотря на то, что интуитивно смысл агрессивного поведения понятен каждому, по поводу терминологии до сих пор идут жаркие споры. Дело в том, что агрессивное пост</w:t>
      </w:r>
      <w:r>
        <w:rPr>
          <w:color w:val="000000"/>
          <w:sz w:val="28"/>
          <w:szCs w:val="28"/>
          <w:lang w:val="ru-RU"/>
        </w:rPr>
        <w:t>упки и действия могут быть различной степени тяжести - от лёгких, непреднамеренных и случайных до тяжёлых и умышленных.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Комплексная характеристика агрессивности помогает пониманию феномена агрессивности в целом и представляет собой попытку определить агрес</w:t>
      </w:r>
      <w:r>
        <w:rPr>
          <w:color w:val="000000"/>
          <w:sz w:val="28"/>
          <w:szCs w:val="28"/>
          <w:lang w:val="ru-RU"/>
        </w:rPr>
        <w:t>сивность: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через разнообразное проявление её свойств, их синдром-структуру и частоту, признаки для классификации её на виды;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через причины и факторы возникновения, провокации, нарастания и снижения; показатели эффективности коррекции агрессивности;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че</w:t>
      </w:r>
      <w:r>
        <w:rPr>
          <w:color w:val="000000"/>
          <w:sz w:val="28"/>
          <w:szCs w:val="28"/>
          <w:lang w:val="ru-RU"/>
        </w:rPr>
        <w:t>рез методы и приёмы коррекции и показатели эффективности коррекции агрессивности.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Определения агрессивности </w:t>
      </w:r>
      <w:r>
        <w:rPr>
          <w:color w:val="000000"/>
          <w:sz w:val="28"/>
          <w:szCs w:val="28"/>
          <w:lang w:val="en-US"/>
        </w:rPr>
        <w:t>[</w:t>
      </w:r>
      <w:r>
        <w:rPr>
          <w:color w:val="000000"/>
          <w:sz w:val="28"/>
          <w:szCs w:val="28"/>
          <w:lang w:val="ru-RU"/>
        </w:rPr>
        <w:t>23, 4</w:t>
      </w:r>
      <w:r>
        <w:rPr>
          <w:color w:val="000000"/>
          <w:sz w:val="28"/>
          <w:szCs w:val="28"/>
          <w:lang w:val="en-US"/>
        </w:rPr>
        <w:t>]: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агрессия - это любая форма поведения, нацеленного на оскорбление или причинение вреда другому существу, не желающему подобного обращения </w:t>
      </w:r>
      <w:r>
        <w:rPr>
          <w:color w:val="000000"/>
          <w:sz w:val="28"/>
          <w:szCs w:val="28"/>
          <w:lang w:val="ru-RU"/>
        </w:rPr>
        <w:t>(Р. Бэрон, Д. Ричардсон);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агрессивность - "Это физический акт, который иногда может запускаться и поддерживаться эмоциями, входящими в комплекс враждебности. Она направлена на то, чтобы причинить ущерб, оскорбить или победить. В понятие "физическое дейст</w:t>
      </w:r>
      <w:r>
        <w:rPr>
          <w:color w:val="000000"/>
          <w:sz w:val="28"/>
          <w:szCs w:val="28"/>
          <w:lang w:val="ru-RU"/>
        </w:rPr>
        <w:t>вие" включается также речь. Ущерб может быть психологическим или физическим (удар по телу или самолюбию)" (К.Е. Изард);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враждебность "Включает в себя гнев, отвращение и презрение. Враждебность не включает в себя словесной или физической активности, это с</w:t>
      </w:r>
      <w:r>
        <w:rPr>
          <w:color w:val="000000"/>
          <w:sz w:val="28"/>
          <w:szCs w:val="28"/>
          <w:lang w:val="ru-RU"/>
        </w:rPr>
        <w:t>ложное мотивационное состояние, а агрессия - следующее из него поведение" (К.Е. Изард);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жестокость - свойство личности, проявляющееся в безразличии к страданиям других, людей или животных (или же в стремлении к их причинению) и, осознанные (неосознанные)</w:t>
      </w:r>
      <w:r>
        <w:rPr>
          <w:color w:val="000000"/>
          <w:sz w:val="28"/>
          <w:szCs w:val="28"/>
          <w:lang w:val="ru-RU"/>
        </w:rPr>
        <w:t xml:space="preserve"> действия или бездействие (Гульдан В.В., 1991), направленные на причинение мучений, страданий другим людям для достижения определённой внешней цели или самоудовлетворения (Ратинов А.Р., Ситковская О.Д., 1990);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насилие - принуждение, которое осуществляет</w:t>
      </w:r>
      <w:r>
        <w:rPr>
          <w:color w:val="000000"/>
          <w:sz w:val="28"/>
          <w:szCs w:val="28"/>
          <w:lang w:val="ru-RU"/>
        </w:rPr>
        <w:t xml:space="preserve"> субъект, группа для достижения поставленных целей. Оправдание насилия зависит от социальной ориентации общества (Сулимова Т.С., 1997);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притеснение - поведенческие акты, содержащие угрозу другому человеку (Хорн А.М., Глейзер Б. 1996).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Основания, признаки</w:t>
      </w:r>
      <w:r>
        <w:rPr>
          <w:color w:val="000000"/>
          <w:sz w:val="28"/>
          <w:szCs w:val="28"/>
          <w:lang w:val="ru-RU"/>
        </w:rPr>
        <w:t xml:space="preserve"> для классификации агрессии на виды могут быть разнообразными. Перечислим основные признаки для классификации агрессии [23, 5]: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Направленность агрессии на предметный или животный мир, на другого, на себя.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Наблюдаемость - ненаблюдаемость как скрытое или</w:t>
      </w:r>
      <w:r>
        <w:rPr>
          <w:color w:val="000000"/>
          <w:sz w:val="28"/>
          <w:szCs w:val="28"/>
          <w:lang w:val="ru-RU"/>
        </w:rPr>
        <w:t xml:space="preserve"> открытое явление агрессии.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Временные признаки, то есть мера выраженности агрессии по частоте проявлений во времени и длительности состояний агрессии.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Пространственные признаки - в семье, в школе, на улице и пр.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 особенностям психических действий -</w:t>
      </w:r>
      <w:r>
        <w:rPr>
          <w:color w:val="000000"/>
          <w:sz w:val="28"/>
          <w:szCs w:val="28"/>
          <w:lang w:val="ru-RU"/>
        </w:rPr>
        <w:t xml:space="preserve"> физическая; вербальная; в агрессивных мыслях, чувствах и пр.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 социальной опасности агрессивных действий: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1) девиантные формы агрессии, нарушающие права других людей (без юридической ответственности ребёнка за собственное поведение);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2) делинквентн</w:t>
      </w:r>
      <w:r>
        <w:rPr>
          <w:color w:val="000000"/>
          <w:sz w:val="28"/>
          <w:szCs w:val="28"/>
          <w:lang w:val="ru-RU"/>
        </w:rPr>
        <w:t>ые виды агрессивного поведения, нарушающие права других и социальные нормы с юридической ответственностью за агрессивное поведение.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 выделяют следующие виды агрессии - "враждебную" и "инструментальную". Источником враждебной агрессии является гнев</w:t>
      </w:r>
      <w:r>
        <w:rPr>
          <w:color w:val="000000"/>
          <w:sz w:val="28"/>
          <w:szCs w:val="28"/>
          <w:lang w:val="ru-RU"/>
        </w:rPr>
        <w:t>, и её конечная цель - причинить вред. Если же причинение вреда не самоцель, а лишь средство достижения какой-либо другой цели, то речь идёт об инструментальной агрессии.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Г. Алан выделяет следующие виды агрессии: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Конструктивная - агрессивные побуждения п</w:t>
      </w:r>
      <w:r>
        <w:rPr>
          <w:color w:val="000000"/>
          <w:sz w:val="28"/>
          <w:szCs w:val="28"/>
          <w:lang w:val="ru-RU"/>
        </w:rPr>
        <w:t>роявляются открыто и выражаются в социально-приемлемой форме, если есть соответствующие поведенческие навыки и стереотипы эмоционального реагирования.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Дифференцированная - нет возможности реализовывать агрессивные побуждения в полной мере, так как отсутс</w:t>
      </w:r>
      <w:r>
        <w:rPr>
          <w:color w:val="000000"/>
          <w:sz w:val="28"/>
          <w:szCs w:val="28"/>
          <w:lang w:val="ru-RU"/>
        </w:rPr>
        <w:t>твуют соответствующие поведенческие навыки и чрезмерно подавляются эмоциональные реакции.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Деструктивная - проявление агрессивности с нарушением морально-этических норм, квалифицируется как делинквентное или криминальное поведение.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Проявления агрессии: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 виде аутоагрессии или агрессии по отношению к объектам окружения или другим людям.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Физической агрессии или агрессивных разрядов в вербальном или символическом плане.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Эпизодические вспышки, имеющие нестойкий характер типичного способа реагирования.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  <w:lang w:val="ru-RU"/>
        </w:rPr>
        <w:t>грессивностью в той или иной степени страдают все люди. Умеренная агрессивность - качество скорее положительное, чем отрицательное. Агрессия есть модель поведения, обеспечивающая адаптацию человека, один из способов удовлетворения актуальных потребностей в</w:t>
      </w:r>
      <w:r>
        <w:rPr>
          <w:color w:val="000000"/>
          <w:sz w:val="28"/>
          <w:szCs w:val="28"/>
          <w:lang w:val="ru-RU"/>
        </w:rPr>
        <w:t xml:space="preserve"> напряжённой ситуации развития и жизнедеятельности (стресса, депривации, фрустрации) [24, 4].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социальном плане личность должна обладать определённой степенью агрессивности. В "норме" она может оказаться качеством социально приемлемым и даже необходимым. </w:t>
      </w:r>
      <w:r>
        <w:rPr>
          <w:color w:val="000000"/>
          <w:sz w:val="28"/>
          <w:szCs w:val="28"/>
          <w:lang w:val="ru-RU"/>
        </w:rPr>
        <w:t>В противном случае отсутствие агрессивности приводит к податливости, ведомости, конформности, пассивности поведения.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агрессивность - это черта личности, проявляющаяся в более или менее постоянном враждебном отношении человека к человеку, жив</w:t>
      </w:r>
      <w:r>
        <w:rPr>
          <w:color w:val="000000"/>
          <w:sz w:val="28"/>
          <w:szCs w:val="28"/>
          <w:lang w:val="ru-RU"/>
        </w:rPr>
        <w:t>отным и предметам природы и материальной культуры, склонность к их разрушению и неспровоцированным агрессивным действиям. Агрессивное поведение - это способ реагирования на внешнюю угрозу. Агрессия необходима для самозащиты, для обеспечения выживания вида.</w:t>
      </w:r>
      <w:r>
        <w:rPr>
          <w:color w:val="000000"/>
          <w:sz w:val="28"/>
          <w:szCs w:val="28"/>
          <w:lang w:val="ru-RU"/>
        </w:rPr>
        <w:t xml:space="preserve"> Проблема есть тогда, когда агрессивные проявления никак не связаны с угрозой, когда они становятся постоянным и неизменным способом реагирования. Агрессия не возникает как отдельно взятое явление, она лишь тем или иным способом проявляется во внешнем мире</w:t>
      </w:r>
      <w:r>
        <w:rPr>
          <w:color w:val="000000"/>
          <w:sz w:val="28"/>
          <w:szCs w:val="28"/>
          <w:lang w:val="ru-RU"/>
        </w:rPr>
        <w:t>. И проблема, как правило, заключается не в наличии этого явления как такового, а в особенностях его проявления.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D435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1.1.2 Теории агрессивности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психологических теориях, объясняющих природу и этиологию агрессивности, существует ряд отличных друг от друга по</w:t>
      </w:r>
      <w:r>
        <w:rPr>
          <w:color w:val="000000"/>
          <w:sz w:val="28"/>
          <w:szCs w:val="28"/>
          <w:lang w:val="ru-RU"/>
        </w:rPr>
        <w:t>дходов. Все они отражают воззрения и эмпирический опыт конкретных исследователей и психологических школ разного времени [9, 445].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Изучая причины враждебной и инструментальной агрессии, социальные психологи основное внимание уделили следующим трём принципиа</w:t>
      </w:r>
      <w:r>
        <w:rPr>
          <w:color w:val="000000"/>
          <w:sz w:val="28"/>
          <w:szCs w:val="28"/>
          <w:lang w:val="ru-RU"/>
        </w:rPr>
        <w:t>льным идеям (теориям):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существует врождённая физиологическая потребность в агрессии (агрессивное поведение дано человеку от природы; так он защищается от своих врагов и выживает);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агрессия является естественной реакцией на фрустрацию (известно, что фру</w:t>
      </w:r>
      <w:r>
        <w:rPr>
          <w:color w:val="000000"/>
          <w:sz w:val="28"/>
          <w:szCs w:val="28"/>
          <w:lang w:val="ru-RU"/>
        </w:rPr>
        <w:t>страция усиливается, когда человек ожидает большего, но ничего не получает; и это состояние больше, чем другие, создаёт предпосылки для агрессивного поведения);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агрессивное поведение - результат научения (т.е. агрессивное поведение формируется постепенно</w:t>
      </w:r>
      <w:r>
        <w:rPr>
          <w:color w:val="000000"/>
          <w:sz w:val="28"/>
          <w:szCs w:val="28"/>
          <w:lang w:val="ru-RU"/>
        </w:rPr>
        <w:t xml:space="preserve"> и является результатом воспитания) [20, 283].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Поскольку агрессия - сложное поведение, нельзя сказать, что её контролирует какой-то определённый участок мозга. Однако учёным удалось установить, какие именно участки нервной системы облегчают агрессивное пов</w:t>
      </w:r>
      <w:r>
        <w:rPr>
          <w:color w:val="000000"/>
          <w:sz w:val="28"/>
          <w:szCs w:val="28"/>
          <w:lang w:val="ru-RU"/>
        </w:rPr>
        <w:t>едение человека и животных [9,447]. При активации (раздражении) этих структур агрессия возрастает, дезактивация их ведёт уменьшению враждебности. Это означает, что можно усиливать или подавлять агрессивность, воздействуя на нервную систему определёнными ве</w:t>
      </w:r>
      <w:r>
        <w:rPr>
          <w:color w:val="000000"/>
          <w:sz w:val="28"/>
          <w:szCs w:val="28"/>
          <w:lang w:val="ru-RU"/>
        </w:rPr>
        <w:t>ществами (например, лекарствами).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Наследственность влияет на чувствительность нервной системы к возбудителям агрессии. Разным людям агрессивность свойственна в разной степени, и это вполне естественно. Темперамент человека, т.е. то, насколько он эмоционале</w:t>
      </w:r>
      <w:r>
        <w:rPr>
          <w:color w:val="000000"/>
          <w:sz w:val="28"/>
          <w:szCs w:val="28"/>
          <w:lang w:val="ru-RU"/>
        </w:rPr>
        <w:t>н и "реактивен", отчасти является биологическим наследством, результатом реактивности симпатической нервной системы. Темперамент индивида проявляется уже в детстве и. как правило, не изменяется на протяжении всей жизни. Чувствительность к возбудителям агре</w:t>
      </w:r>
      <w:r>
        <w:rPr>
          <w:color w:val="000000"/>
          <w:sz w:val="28"/>
          <w:szCs w:val="28"/>
          <w:lang w:val="ru-RU"/>
        </w:rPr>
        <w:t>ссии зависит также и от химического состава крови [9, 450].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нервная система, а также генетические и биохимические факторы оказывают существенное влияние на агрессивность индивида. Биологические факторы делают одних людей более расположенными</w:t>
      </w:r>
      <w:r>
        <w:rPr>
          <w:color w:val="000000"/>
          <w:sz w:val="28"/>
          <w:szCs w:val="28"/>
          <w:lang w:val="ru-RU"/>
        </w:rPr>
        <w:t xml:space="preserve"> на конфликты и провокации, чем других.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Одной из первых психологических теорий агрессии была популярная теория фрустрации-агрессии. "Фрустрация всегда приводит к проявлению агрессии в той или иной форме", - говорили Джон Доллард и его коллеги [9, 450]. Фру</w:t>
      </w:r>
      <w:r>
        <w:rPr>
          <w:color w:val="000000"/>
          <w:sz w:val="28"/>
          <w:szCs w:val="28"/>
          <w:lang w:val="ru-RU"/>
        </w:rPr>
        <w:t>страция - это всё, что препятствует достижению цели человека. Фрустрация усиливается, если у человека есть очень веские основания для того, чтобы стремиться к достижению цели, если человек рассчитывает получить от этого удовлетворение, а у него ровным счёт</w:t>
      </w:r>
      <w:r>
        <w:rPr>
          <w:color w:val="000000"/>
          <w:sz w:val="28"/>
          <w:szCs w:val="28"/>
          <w:lang w:val="ru-RU"/>
        </w:rPr>
        <w:t>ом ничего не получается. Фрустрация создаёт мотивацию для агрессии. Страх перед порицанием или наказанием за агрессивные действия по отношению к источнику фрустрации может переориентировать агрессивность и направить её на какую-либо иную мишень или даже на</w:t>
      </w:r>
      <w:r>
        <w:rPr>
          <w:color w:val="000000"/>
          <w:sz w:val="28"/>
          <w:szCs w:val="28"/>
          <w:lang w:val="ru-RU"/>
        </w:rPr>
        <w:t xml:space="preserve"> самого себя.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Создатели теорий агрессии, основанных на инстинктах или фрустрации, исходили из того, что враждебность рождается в человеке из его эмоций, которые естественным образом "выталкивают" агрессию изнутри наружу. Социальные психологи утверждают, чт</w:t>
      </w:r>
      <w:r>
        <w:rPr>
          <w:color w:val="000000"/>
          <w:sz w:val="28"/>
          <w:szCs w:val="28"/>
          <w:lang w:val="ru-RU"/>
        </w:rPr>
        <w:t>о тоже самое делает и научение [16, 71].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Создателем одной из теорий агрессии, известной как теория социального научения, является Альберт Бандура. По мнению автора, человек усваивает навыки агрессивного поведения, не только убеждаясь на собственном опыте в</w:t>
      </w:r>
      <w:r>
        <w:rPr>
          <w:color w:val="000000"/>
          <w:sz w:val="28"/>
          <w:szCs w:val="28"/>
          <w:lang w:val="ru-RU"/>
        </w:rPr>
        <w:t xml:space="preserve"> том, что оно может приносить полезные плоды, но и наблюдая за другими. Агрессию можно усваивать так же, как и многие социальные навыки: наблюдение за поведением окружающих и его последствиями. На собственном опыте и наблюдая за успехами окружающих, люди п</w:t>
      </w:r>
      <w:r>
        <w:rPr>
          <w:color w:val="000000"/>
          <w:sz w:val="28"/>
          <w:szCs w:val="28"/>
          <w:lang w:val="ru-RU"/>
        </w:rPr>
        <w:t>орой убеждаются в том, что агрессия может приносить полезные плоды. Социальное научение агрессии происходит под влиянием семьи, субкультуры и средств массовой информации.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известны три общие теории агрессии. Теорию инстинктивной агрессии трад</w:t>
      </w:r>
      <w:r>
        <w:rPr>
          <w:color w:val="000000"/>
          <w:sz w:val="28"/>
          <w:szCs w:val="28"/>
          <w:lang w:val="ru-RU"/>
        </w:rPr>
        <w:t>иционно связывают с именами Зигмунда Фрейда и Конрада Лоренца, которые считали, что агрессивная энергия накапливается в человеке. Согласно другой теории, гнев и враждебность есть последствия фрустрации. Фрустрация является не следствием депривации как тако</w:t>
      </w:r>
      <w:r>
        <w:rPr>
          <w:color w:val="000000"/>
          <w:sz w:val="28"/>
          <w:szCs w:val="28"/>
          <w:lang w:val="ru-RU"/>
        </w:rPr>
        <w:t>вой, а следствием разрыва между ожиданиями и реальными достижениями. Согласно теории социального научения, агрессивное поведение - это результат научения.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D435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1.1.3 Факторы, провоцирующие агрессию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Факторами, провоцирующими людей на агрессивные действия являют</w:t>
      </w:r>
      <w:r>
        <w:rPr>
          <w:color w:val="000000"/>
          <w:sz w:val="28"/>
          <w:szCs w:val="28"/>
          <w:lang w:val="ru-RU"/>
        </w:rPr>
        <w:t>ся аверсивные ощущения, чрезмерная жара, нападение или скученность.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Аверсивный опыт - это не только фрустрация, но и дискомфорт, физическая боль и личные оскорбления, как действием, так и словом. Возбуждение под влиянием внешних обстоятельств может трансфо</w:t>
      </w:r>
      <w:r>
        <w:rPr>
          <w:color w:val="000000"/>
          <w:sz w:val="28"/>
          <w:szCs w:val="28"/>
          <w:lang w:val="ru-RU"/>
        </w:rPr>
        <w:t>рмироваться в гнев [9, 489].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возникновение агрессии часто оказывают влияние не только факторы, опосредованные особенностями процесса развития в онтогенезе и социализации, но и социально психологические и ситуативные факторы. К числу таких основных факто</w:t>
      </w:r>
      <w:r>
        <w:rPr>
          <w:color w:val="000000"/>
          <w:sz w:val="28"/>
          <w:szCs w:val="28"/>
          <w:lang w:val="ru-RU"/>
        </w:rPr>
        <w:t>ров можно отнести следующие.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Оценка другими людьми. Было установлено, что присутствие других лиц уже само по себе может либо усиливать, либо тормозить агрессию. Однако здесь важную роль играет оценка степени агрессивности наблюдателя </w:t>
      </w:r>
      <w:r>
        <w:rPr>
          <w:color w:val="000000"/>
          <w:sz w:val="28"/>
          <w:szCs w:val="28"/>
          <w:lang w:val="en-US"/>
        </w:rPr>
        <w:t>[</w:t>
      </w:r>
      <w:r>
        <w:rPr>
          <w:color w:val="000000"/>
          <w:sz w:val="28"/>
          <w:szCs w:val="28"/>
          <w:lang w:val="ru-RU"/>
        </w:rPr>
        <w:t>24, 81</w:t>
      </w:r>
      <w:r>
        <w:rPr>
          <w:color w:val="000000"/>
          <w:sz w:val="28"/>
          <w:szCs w:val="28"/>
          <w:lang w:val="en-US"/>
        </w:rPr>
        <w:t>].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Намерен</w:t>
      </w:r>
      <w:r>
        <w:rPr>
          <w:color w:val="000000"/>
          <w:sz w:val="28"/>
          <w:szCs w:val="28"/>
          <w:lang w:val="ru-RU"/>
        </w:rPr>
        <w:t>ность агрессии. Существует точка зрения, согласно которой для начала агрессии нередко бывает достаточно одного только знания, что другой человек имеет враждебные намерения, хотя непосредственного акта нападения не было [9, 463]. Часто в таких случаях основ</w:t>
      </w:r>
      <w:r>
        <w:rPr>
          <w:color w:val="000000"/>
          <w:sz w:val="28"/>
          <w:szCs w:val="28"/>
          <w:lang w:val="ru-RU"/>
        </w:rPr>
        <w:t>ным стимулом выступает гнев, возникающий как эмоциональная реакция на планируемое насилие. Однако в тех случаях, когда противник заранее просит извинить его за агрессивное поведение, очень часто гнев не возникает вообще и ответной агрессии не происходит.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Восприятие агрессии. Широкое распространение видео - и телепрограмм с сюжетами насилия вызывает острую критику педагогов и социальных работников, которые считают, что сцены насилия на экране и фильмы ужасов делают ребёнка более агрессивным и жестоким. Одн</w:t>
      </w:r>
      <w:r>
        <w:rPr>
          <w:color w:val="000000"/>
          <w:sz w:val="28"/>
          <w:szCs w:val="28"/>
          <w:lang w:val="ru-RU"/>
        </w:rPr>
        <w:t>ако, как считают некоторые детские психоаналитики, эти утверждения бездоказательны [24,82]. С помощью видеофильмов ребёнок бессознательно реализует свои определённые потребности и проявляет аффекты, чему во многом способствуют образы героев фильмов. Поэтом</w:t>
      </w:r>
      <w:r>
        <w:rPr>
          <w:color w:val="000000"/>
          <w:sz w:val="28"/>
          <w:szCs w:val="28"/>
          <w:lang w:val="ru-RU"/>
        </w:rPr>
        <w:t>у чрезмерное увлечение видео и телевидением возникает только у тех детей, которые испытывают затруднения в адаптации к действительности и не могут решить их в реальной жизни.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рамках теории социального научения существует противоположное мнение, свидетель</w:t>
      </w:r>
      <w:r>
        <w:rPr>
          <w:color w:val="000000"/>
          <w:sz w:val="28"/>
          <w:szCs w:val="28"/>
          <w:lang w:val="ru-RU"/>
        </w:rPr>
        <w:t>ствующее о том, что переживания, вызываемые даже пассивным наблюдением агрессии и насилия, происходящих как на экране, так и в реальной жизни, ведут не к катарсическому эффекту, как предполагает теория влечений, а, наоборот, к возбуждению агрессии. Это мне</w:t>
      </w:r>
      <w:r>
        <w:rPr>
          <w:color w:val="000000"/>
          <w:sz w:val="28"/>
          <w:szCs w:val="28"/>
          <w:lang w:val="ru-RU"/>
        </w:rPr>
        <w:t>ние основано на том, что наблюдатель, проявляет тенденцию совершать те же действия, что и человек, за которым он наблюдает. В частности, указывается, что просмотр сцен насилия по телевидению может увеличивать степень агрессивности. Было установлено, что зр</w:t>
      </w:r>
      <w:r>
        <w:rPr>
          <w:color w:val="000000"/>
          <w:sz w:val="28"/>
          <w:szCs w:val="28"/>
          <w:lang w:val="ru-RU"/>
        </w:rPr>
        <w:t>ители с высоким уровнем агрессивности в большей степени интересуются сценами насилия, в то время как малоагрессивные зрители не концентрируют внимание на подобных сценах [9, 485].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того, дети из семей, в которых используют различные способы социальног</w:t>
      </w:r>
      <w:r>
        <w:rPr>
          <w:color w:val="000000"/>
          <w:sz w:val="28"/>
          <w:szCs w:val="28"/>
          <w:lang w:val="ru-RU"/>
        </w:rPr>
        <w:t>о подкрепления, по-разному воспринимают телепередачи агрессивного содержания.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Желание возмездия, как уже отмечалось, часто агрессия может возникать как ответная реакция на неприемлемое поведение окружающих, то есть как акт возмездия за что-либо. Существуют</w:t>
      </w:r>
      <w:r>
        <w:rPr>
          <w:color w:val="000000"/>
          <w:sz w:val="28"/>
          <w:szCs w:val="28"/>
          <w:lang w:val="ru-RU"/>
        </w:rPr>
        <w:t xml:space="preserve"> некоторые данные, которые свидетельствуют о наличии прямой зависимости между возможностью осуществить возмездие и агрессией. Было определено, что при отсутствии возможности возмездия уровень агрессивной мотивации в результате фрустрации повышается, а уров</w:t>
      </w:r>
      <w:r>
        <w:rPr>
          <w:color w:val="000000"/>
          <w:sz w:val="28"/>
          <w:szCs w:val="28"/>
          <w:lang w:val="ru-RU"/>
        </w:rPr>
        <w:t>ень мотивации торможения агрессии снижается [24, 83]. Особенно сильным возбудителем агрессии является атакующее поведение другого человека. Преднамеренные нападки вызывают ответную агрессию - желание отомстить.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Употребление алкоголя. Согласно обыденным п</w:t>
      </w:r>
      <w:r>
        <w:rPr>
          <w:color w:val="000000"/>
          <w:sz w:val="28"/>
          <w:szCs w:val="28"/>
          <w:lang w:val="ru-RU"/>
        </w:rPr>
        <w:t>редставлениям, под воздействием алкоголя люди становятся агрессивное. Тот факт, что агрессия сопутствует употреблению алкоголя, подтверждается данными различных исследований. В результате был сделан вывод - алкоголь является фактором риска насилия в семье,</w:t>
      </w:r>
      <w:r>
        <w:rPr>
          <w:color w:val="000000"/>
          <w:sz w:val="28"/>
          <w:szCs w:val="28"/>
          <w:lang w:val="ru-RU"/>
        </w:rPr>
        <w:t xml:space="preserve"> а также главной причиной многих видов насилия [24, 83].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то, что алкоголь часто способствует совершению агрессивных поступков, ещё не означает, что он является единственной причиной действий подобного рода. Вполне вероятно, что существуют и другие п</w:t>
      </w:r>
      <w:r>
        <w:rPr>
          <w:color w:val="000000"/>
          <w:sz w:val="28"/>
          <w:szCs w:val="28"/>
          <w:lang w:val="ru-RU"/>
        </w:rPr>
        <w:t>ричины, которые в совокупности и приводят к свершению актов агрессии.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Некомфортная температура. Было замечено, что некомфортно высокие температуры усиливают агрессивные мотивы и агрессивное поведение [9, 462]. Существуют три основных подхода к изучению </w:t>
      </w:r>
      <w:r>
        <w:rPr>
          <w:color w:val="000000"/>
          <w:sz w:val="28"/>
          <w:szCs w:val="28"/>
          <w:lang w:val="ru-RU"/>
        </w:rPr>
        <w:t>взаимосвязи температуры и агрессии. По данным исследованиям некомфортно высокая температура, порождая отрицательные эмоции, чаще всего приводит к аффективной (или враждебной) агрессии [24, 84].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6.</w:t>
      </w:r>
      <w:r>
        <w:rPr>
          <w:color w:val="000000"/>
          <w:sz w:val="28"/>
          <w:szCs w:val="28"/>
          <w:lang w:val="ru-RU"/>
        </w:rPr>
        <w:tab/>
        <w:t>Теснота. Теснота связана с ощущением дискомфорта от террито</w:t>
      </w:r>
      <w:r>
        <w:rPr>
          <w:color w:val="000000"/>
          <w:sz w:val="28"/>
          <w:szCs w:val="28"/>
          <w:lang w:val="ru-RU"/>
        </w:rPr>
        <w:t>риальной ограниченности и пространственной плотности. При этом теснота - субъективное переживание, тогда как плотность - физическое понятие, которое можно определить с точки зрения количества людей на единицу пространства. Это разграничение имеет большое з</w:t>
      </w:r>
      <w:r>
        <w:rPr>
          <w:color w:val="000000"/>
          <w:sz w:val="28"/>
          <w:szCs w:val="28"/>
          <w:lang w:val="ru-RU"/>
        </w:rPr>
        <w:t>начение, потому что одинаковая плотность может у разных людей вызывать разные ощущения. Аналогично один и тот же уровень пространственной плотности может в разных обстановках восприниматься по-разному. Экспериментальные данные свидетельствуют, что усиление</w:t>
      </w:r>
      <w:r>
        <w:rPr>
          <w:color w:val="000000"/>
          <w:sz w:val="28"/>
          <w:szCs w:val="28"/>
          <w:lang w:val="ru-RU"/>
        </w:rPr>
        <w:t xml:space="preserve"> агрессии человека в стеснённых условиях опосредуется негативным эмоциональным возбуждением, вызванным субъективным восприятием пространственной ограниченности и скованности [9, 464].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Шум. Шум - ещё один внешний стрессор, который может провоцировать агре</w:t>
      </w:r>
      <w:r>
        <w:rPr>
          <w:color w:val="000000"/>
          <w:sz w:val="28"/>
          <w:szCs w:val="28"/>
          <w:lang w:val="ru-RU"/>
        </w:rPr>
        <w:t>ссивное поведение. Экспериментально было установлено, что изменение шумового уровня приводило к усилению агрессии у людей, находящихся в состоянии сильного возбуждения. Кроме того, шум может снижать терпимость человека к фрустрации и усиливать склонность к</w:t>
      </w:r>
      <w:r>
        <w:rPr>
          <w:color w:val="000000"/>
          <w:sz w:val="28"/>
          <w:szCs w:val="28"/>
          <w:lang w:val="ru-RU"/>
        </w:rPr>
        <w:t xml:space="preserve"> агрессивному поведению в ответ на фрустрацию </w:t>
      </w:r>
      <w:r>
        <w:rPr>
          <w:color w:val="000000"/>
          <w:sz w:val="28"/>
          <w:szCs w:val="28"/>
          <w:lang w:val="en-US"/>
        </w:rPr>
        <w:t>[</w:t>
      </w:r>
      <w:r>
        <w:rPr>
          <w:color w:val="000000"/>
          <w:sz w:val="28"/>
          <w:szCs w:val="28"/>
          <w:lang w:val="ru-RU"/>
        </w:rPr>
        <w:t>24, 86</w:t>
      </w:r>
      <w:r>
        <w:rPr>
          <w:color w:val="000000"/>
          <w:sz w:val="28"/>
          <w:szCs w:val="28"/>
          <w:lang w:val="en-US"/>
        </w:rPr>
        <w:t>].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Загрязнение воздуха. Было обнаружено, что загрязнение воздуха может усиливать склонность к агрессивным реакциям.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Групповые влияния. Групповую агрессию провоцируют те же факторы, которые провоцирую</w:t>
      </w:r>
      <w:r>
        <w:rPr>
          <w:color w:val="000000"/>
          <w:sz w:val="28"/>
          <w:szCs w:val="28"/>
          <w:lang w:val="ru-RU"/>
        </w:rPr>
        <w:t>т и индивидуальную агрессию. Способность групп усиливать агрессивные реакции отчасти связана с "размыванием" ответственности. К "размыванию" ответственности приводит удалённость жертв и численность группы (Брайан Маллен) [9, 486]. Благодаря "размыванию" от</w:t>
      </w:r>
      <w:r>
        <w:rPr>
          <w:color w:val="000000"/>
          <w:sz w:val="28"/>
          <w:szCs w:val="28"/>
          <w:lang w:val="ru-RU"/>
        </w:rPr>
        <w:t>ветственности и поляризации действий группы реагируют ещё более агрессивно, чем индивиды.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несмотря на то, что ни один из указанных факторов не рассматривается в качестве главной причины агрессивного поведения, все они имеют важное значение п</w:t>
      </w:r>
      <w:r>
        <w:rPr>
          <w:color w:val="000000"/>
          <w:sz w:val="28"/>
          <w:szCs w:val="28"/>
          <w:lang w:val="ru-RU"/>
        </w:rPr>
        <w:t>ри формировании готовности к агрессивным реакциям.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D435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1.1.4 Возрастные и гендерные особенности проявления агрессии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Агрессивные действия у людей можно наблюдать уже с самого раннего возраста. Исследования показывают, что наиболее частыми причинами человеческо</w:t>
      </w:r>
      <w:r>
        <w:rPr>
          <w:color w:val="000000"/>
          <w:sz w:val="28"/>
          <w:szCs w:val="28"/>
          <w:lang w:val="ru-RU"/>
        </w:rPr>
        <w:t>й агрессии независимо от возраста являются стремления к совершению возмездия, несоблюдения "правил игры" и намерения завладеть игрушками, вещами (имуществом) и/или территорий [24, 59].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младенческом возрасте агрессия проявляется почти исключительно в импу</w:t>
      </w:r>
      <w:r>
        <w:rPr>
          <w:color w:val="000000"/>
          <w:sz w:val="28"/>
          <w:szCs w:val="28"/>
          <w:lang w:val="ru-RU"/>
        </w:rPr>
        <w:t>льсивных приступах упрямства, часто не поддающихся управлению взрослых. Выражается чаще всего вспышками злости или гнева, сопровождающихся криком, кусанием, щипанием, драчливостью. Причиной такого поведения, с одной стороны, является блокирование желаний и</w:t>
      </w:r>
      <w:r>
        <w:rPr>
          <w:color w:val="000000"/>
          <w:sz w:val="28"/>
          <w:szCs w:val="28"/>
          <w:lang w:val="ru-RU"/>
        </w:rPr>
        <w:t>ли намеченной программы действий в результате либо ненадлежащего ухода за ребёнком, либо применения воспитательных воздействий, при которых получение удовольствия ограничивается или сдерживается, и ребёнок сопротивляется и становится упрямым и враждебным.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Агрессивные действия младенца первоначально направлены на него самого, и он царапает и кусает сам себя, однако уже в первый месяц жизни агрессия перенаправляется наружу.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период раннего детства на первый план всё активнее выдвигаются конфликты и ссоры с р</w:t>
      </w:r>
      <w:r>
        <w:rPr>
          <w:color w:val="000000"/>
          <w:sz w:val="28"/>
          <w:szCs w:val="28"/>
          <w:lang w:val="ru-RU"/>
        </w:rPr>
        <w:t>овесниками, связанные с обладанием вещами, чаще всего игрушками.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дальнейшем, ближе к трём годам, ребёнок постепенно обучается контролировать свои агрессивные импульсы и выражать их приемлемым способом. Проявления агрессивности в этом возрасте главным обр</w:t>
      </w:r>
      <w:r>
        <w:rPr>
          <w:color w:val="000000"/>
          <w:sz w:val="28"/>
          <w:szCs w:val="28"/>
          <w:lang w:val="ru-RU"/>
        </w:rPr>
        <w:t>азом зависят от реакции и отношения родителей к тем или иным формам поведения.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раннем дошкольном и дошкольном возрасте достаточно обоснованно принято считать, что проявления агрессивности во многом связаны с процессами полоролевой идентификации ребёнка и</w:t>
      </w:r>
      <w:r>
        <w:rPr>
          <w:color w:val="000000"/>
          <w:sz w:val="28"/>
          <w:szCs w:val="28"/>
          <w:lang w:val="ru-RU"/>
        </w:rPr>
        <w:t>ли особенностями "эдиповой ситуации" в семье [24, 62].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Влияние ближайшего окружения и процессов осознания собственной половой принадлежности на формирование агрессивных форм поведения очень хорошо можно проследить, если сравнивать поведение мальчиков и дев</w:t>
      </w:r>
      <w:r>
        <w:rPr>
          <w:color w:val="000000"/>
          <w:sz w:val="28"/>
          <w:szCs w:val="28"/>
          <w:lang w:val="ru-RU"/>
        </w:rPr>
        <w:t>очек. В частности, отмечается, что если в двухлетнем возрасте в арсенале средств проявления агрессивности мальчиков и девочек примерно в одинаковой пропорции встречаются плач, визг и взаимные шлепки, то к четырём годам фрустрация, неудачи вызывают у них не</w:t>
      </w:r>
      <w:r>
        <w:rPr>
          <w:color w:val="000000"/>
          <w:sz w:val="28"/>
          <w:szCs w:val="28"/>
          <w:lang w:val="ru-RU"/>
        </w:rPr>
        <w:t>одинаковую реакцию: мальчики большей частью дерутся, а девочки визжат.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старшем дошкольном и младшем школьном возрасте часто встречается такая форма поведения с наблюдаемой агрессией, как игры-потасовки. Эти игры особенно популярны у мальчиков. Они, как п</w:t>
      </w:r>
      <w:r>
        <w:rPr>
          <w:color w:val="000000"/>
          <w:sz w:val="28"/>
          <w:szCs w:val="28"/>
          <w:lang w:val="ru-RU"/>
        </w:rPr>
        <w:t>равило, сопровождаются ударами, преследованием друг друга, борьбой, что обычно сильно раздражает родителей и педагогов.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Однако, по всеобщему признанию, такое поведение едва ли можно признать агрессивным. Психологическую основу таких игр составляет желание </w:t>
      </w:r>
      <w:r>
        <w:rPr>
          <w:color w:val="000000"/>
          <w:sz w:val="28"/>
          <w:szCs w:val="28"/>
          <w:lang w:val="ru-RU"/>
        </w:rPr>
        <w:t>повеселиться, разрядиться и удовлетворить те потребности, которые блокированы в реальной жизни. Однако неадекватное восприятие таких игр взрослыми может привести к пагубным последствиям.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школьном возрасте ещё более чётко прослеживается существование знач</w:t>
      </w:r>
      <w:r>
        <w:rPr>
          <w:color w:val="000000"/>
          <w:sz w:val="28"/>
          <w:szCs w:val="28"/>
          <w:lang w:val="ru-RU"/>
        </w:rPr>
        <w:t>имых половозрастных различий в способах выражения агрессивности. У мальчиков дошкольного и младшего школьного возраста преобладает физическая агрессия, в то время как у девочек того же возраста - вербальная. В младшем подростковом возрасте тенденция изменя</w:t>
      </w:r>
      <w:r>
        <w:rPr>
          <w:color w:val="000000"/>
          <w:sz w:val="28"/>
          <w:szCs w:val="28"/>
          <w:lang w:val="ru-RU"/>
        </w:rPr>
        <w:t>ется: у мальчиков вербальная агрессия становится доминирующей, и, кроме того, они чаще прибегают к словесному способу выражения негативных чувств, чем девочки того же возраста. Вместе с тем отмечается и одна примечательная особенность поведения детей: с во</w:t>
      </w:r>
      <w:r>
        <w:rPr>
          <w:color w:val="000000"/>
          <w:sz w:val="28"/>
          <w:szCs w:val="28"/>
          <w:lang w:val="ru-RU"/>
        </w:rPr>
        <w:t>зрастом агрессивность детей всё больше приобретает враждебную окраску.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исследований, проведённых И.А. Фурмановым, было установлено что, в подростковом возрасте мальчики отличаются более выраженной тенденцией к реакциям физической агрессии, а д</w:t>
      </w:r>
      <w:r>
        <w:rPr>
          <w:color w:val="000000"/>
          <w:sz w:val="28"/>
          <w:szCs w:val="28"/>
          <w:lang w:val="ru-RU"/>
        </w:rPr>
        <w:t>евочки - к косвенной агрессии. В юношеском возрасте девочки превосходят мальчиков по показателям вербальной, косвенной агрессии и негативизма. Склонность к физической агрессии различается несущественно [24, 67].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Многочисленные исследования показывают, что </w:t>
      </w:r>
      <w:r>
        <w:rPr>
          <w:color w:val="000000"/>
          <w:sz w:val="28"/>
          <w:szCs w:val="28"/>
          <w:lang w:val="ru-RU"/>
        </w:rPr>
        <w:t>тенденции, характерные для детского и подросткового возраста, сохраняются и во взрослом возрасте [9, 492]. Так, мужчины больше проявляют физическую агрессию, а женщины - вербальную и косвенную. Вариативность в агрессивном поведении определяют такие характе</w:t>
      </w:r>
      <w:r>
        <w:rPr>
          <w:color w:val="000000"/>
          <w:sz w:val="28"/>
          <w:szCs w:val="28"/>
          <w:lang w:val="ru-RU"/>
        </w:rPr>
        <w:t>ристики, как раздражительность, эмоциональная восприимчивость и рассеянность при реагировании на вызывающий агрессию стимул, а также склонность к враждебной атрибуции (то есть к интерпретации поведения других как враждебного) и неадекватно высокая самооцен</w:t>
      </w:r>
      <w:r>
        <w:rPr>
          <w:color w:val="000000"/>
          <w:sz w:val="28"/>
          <w:szCs w:val="28"/>
          <w:lang w:val="ru-RU"/>
        </w:rPr>
        <w:t>ка.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Исследования в области гендерной психологии показывают, что в результате усвоения социокультурного опыта мужчины и женщины имеют различные модели поведения. Вместе с тем обнаружены существенные отличия в переживаниях и оценках агрессии. Женщины часто р</w:t>
      </w:r>
      <w:r>
        <w:rPr>
          <w:color w:val="000000"/>
          <w:sz w:val="28"/>
          <w:szCs w:val="28"/>
          <w:lang w:val="ru-RU"/>
        </w:rPr>
        <w:t>ассматривают агрессию как результат чрезмерного напряжения и потери самоконтроля. При этом они испытывают более сильные чувства вины и беспокойства после агрессивных действий. Мужчины рассматривают агрессивные действия как способ восстановления утраченного</w:t>
      </w:r>
      <w:r>
        <w:rPr>
          <w:color w:val="000000"/>
          <w:sz w:val="28"/>
          <w:szCs w:val="28"/>
          <w:lang w:val="ru-RU"/>
        </w:rPr>
        <w:t xml:space="preserve"> контроля над другими в случае угрозы их самооценке, чести, достоинству и целостности. При этом агрессия воспринимается мужчинами как действия позитивного и инструментального характера.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объяснения гендерных различий в агрессии мужчин и женщин использую</w:t>
      </w:r>
      <w:r>
        <w:rPr>
          <w:color w:val="000000"/>
          <w:sz w:val="28"/>
          <w:szCs w:val="28"/>
          <w:lang w:val="ru-RU"/>
        </w:rPr>
        <w:t>тся разные подходы. К наиболее распространённым относятся модель гормональной обусловленности (объясняет повышенную склонность к агрессивному реагированию содержанием мужского полового гормона тестостерона); социобиологическая модель (делает акцент на прис</w:t>
      </w:r>
      <w:r>
        <w:rPr>
          <w:color w:val="000000"/>
          <w:sz w:val="28"/>
          <w:szCs w:val="28"/>
          <w:lang w:val="ru-RU"/>
        </w:rPr>
        <w:t>пособительной ценности мужской агрессии в обеспечении доступа к привлекательным женщинам); социально-ролевая модель (агрессивное поведение приобретается человеком в процессе социализации в качестве одной из составляющих мужской гендерной роли); модель эмоц</w:t>
      </w:r>
      <w:r>
        <w:rPr>
          <w:color w:val="000000"/>
          <w:sz w:val="28"/>
          <w:szCs w:val="28"/>
          <w:lang w:val="ru-RU"/>
        </w:rPr>
        <w:t>ионального возбуждения (трактует эмоциональное возбуждение как дополнительную потенциальную причину, определяющую гендерные различия в агрессии, т.е. эмоциональное возбуждение представляет собой физиологическую реакцию, механизм, связанный с усиленной акти</w:t>
      </w:r>
      <w:r>
        <w:rPr>
          <w:color w:val="000000"/>
          <w:sz w:val="28"/>
          <w:szCs w:val="28"/>
          <w:lang w:val="ru-RU"/>
        </w:rPr>
        <w:t>вностью автономной нервной системы, подготавливающей организм к энергичным действиям).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Сторонники различных психологических школ находят множество и других объяснений гендерных различий в проявлении агрессии.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данным лонгитюдных исследований, агрес</w:t>
      </w:r>
      <w:r>
        <w:rPr>
          <w:color w:val="000000"/>
          <w:sz w:val="28"/>
          <w:szCs w:val="28"/>
          <w:lang w:val="ru-RU"/>
        </w:rPr>
        <w:t>сивное поведение относительно стабильно (Д. Олвеус, 1979). Тем не менее, нельзя забывать об индивидуальной вариативности в агрессивном поведении. В процессе возрастного развития и приобретения социального опыта в результате взаимодействия с окружающим миро</w:t>
      </w:r>
      <w:r>
        <w:rPr>
          <w:color w:val="000000"/>
          <w:sz w:val="28"/>
          <w:szCs w:val="28"/>
          <w:lang w:val="ru-RU"/>
        </w:rPr>
        <w:t>м происходит трансформация, социализация агрессивности.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D435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1.1.5 Социализация агрессивности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Социализаций агрессивности можно назвать процесс научения контролю собственных агрессивных устремлений или выражению их в формах, приемлемых в определённом обществе</w:t>
      </w:r>
      <w:r>
        <w:rPr>
          <w:color w:val="000000"/>
          <w:sz w:val="28"/>
          <w:szCs w:val="28"/>
          <w:lang w:val="ru-RU"/>
        </w:rPr>
        <w:t>, цивилизации.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связи с этим следует рассмотреть основные механизмы научения той или иной форме поведения: имитации, копировании, подражании и идентификации.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Имитация - отражение мимических и пантомических движений, воспроизведение предречевых вокализаций</w:t>
      </w:r>
      <w:r>
        <w:rPr>
          <w:color w:val="000000"/>
          <w:sz w:val="28"/>
          <w:szCs w:val="28"/>
          <w:lang w:val="ru-RU"/>
        </w:rPr>
        <w:t>. Чаще всего осуществляется на основе механизма заражения. Проявляется уже в возрасте до пяти месяцев.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Копирование - воспроизведение специфических движений взрослого или движений, входящих в состав действий с определёнными предметами. Проявляется во второй</w:t>
      </w:r>
      <w:r>
        <w:rPr>
          <w:color w:val="000000"/>
          <w:sz w:val="28"/>
          <w:szCs w:val="28"/>
          <w:lang w:val="ru-RU"/>
        </w:rPr>
        <w:t xml:space="preserve"> половине младенческого возраста.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Подражание - активное воспроизведение ребёнком способов действия, когда взрослый выступает как объект наблюдения, пример как в предметной, так и в межличностной сфере. В целом, это следование какому-либо образцу, однако в </w:t>
      </w:r>
      <w:r>
        <w:rPr>
          <w:color w:val="000000"/>
          <w:sz w:val="28"/>
          <w:szCs w:val="28"/>
          <w:lang w:val="ru-RU"/>
        </w:rPr>
        <w:t>большей мере осознанное, так как требует выделения не только образца, но и его отдельных сторон, черт, манер поведения. Разделяется на две категории: инстинктивное подражание (возникает как взаимная стимуляция) и имитационное подражание (проявляется как сп</w:t>
      </w:r>
      <w:r>
        <w:rPr>
          <w:color w:val="000000"/>
          <w:sz w:val="28"/>
          <w:szCs w:val="28"/>
          <w:lang w:val="ru-RU"/>
        </w:rPr>
        <w:t>особ расширения и обогащения форм поведения путём заимствования чужого опыта).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Идентификация - уподобление, отождествление с кем-либо, чем-либо. В более общем представлении это бессознательный психологический процесс, посредством которого субъект присваива</w:t>
      </w:r>
      <w:r>
        <w:rPr>
          <w:color w:val="000000"/>
          <w:sz w:val="28"/>
          <w:szCs w:val="28"/>
          <w:lang w:val="ru-RU"/>
        </w:rPr>
        <w:t>ет себе свойства другого человека и преобразует себя по его образцу. Проявляется в раннем дошкольном детстве, но используется достаточно часто и в более поздние возрастные периоды.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Описанные выше механизмы научения не утрачивают своей активности на протяже</w:t>
      </w:r>
      <w:r>
        <w:rPr>
          <w:color w:val="000000"/>
          <w:sz w:val="28"/>
          <w:szCs w:val="28"/>
          <w:lang w:val="ru-RU"/>
        </w:rPr>
        <w:t>нии всей жизни человека.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теории социального научения, формирование агрессивного поведения может происходить несколькими путями [24, 80]: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Родители поощряют агрессивность своих детей непосредственно либо показывают пример соответствующим поведение</w:t>
      </w:r>
      <w:r>
        <w:rPr>
          <w:color w:val="000000"/>
          <w:sz w:val="28"/>
          <w:szCs w:val="28"/>
          <w:lang w:val="ru-RU"/>
        </w:rPr>
        <w:t>м по отношению к другим и окружающей среде.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Родители наказывают детей за проявление агрессивности, при этом: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родители, очень резко подавляющие агрессивность своих детей, таким образом воспитывают в ребёнке чрезмерную агрессивность, которая будет прояв</w:t>
      </w:r>
      <w:r>
        <w:rPr>
          <w:color w:val="000000"/>
          <w:sz w:val="28"/>
          <w:szCs w:val="28"/>
          <w:lang w:val="ru-RU"/>
        </w:rPr>
        <w:t>ляться в более зрелые годы;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родители, не наказывающие своих детей за проявление агрессивности, вероятнее всего, воспитывают в них чрезмерную агрессивность;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родители, разумно подавляющие агрессивность у своих детей, как правило, прививают детям умение</w:t>
      </w:r>
      <w:r>
        <w:rPr>
          <w:color w:val="000000"/>
          <w:sz w:val="28"/>
          <w:szCs w:val="28"/>
          <w:lang w:val="ru-RU"/>
        </w:rPr>
        <w:t xml:space="preserve"> владеть собой в ситуациях, провоцирующих агрессивное поведение.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можно заключить, что наблюдение и подкрепление агрессии со временем развивает у человека высокую степень агрессивности как личностной черты. Точно так же наблюдение и подкрепле</w:t>
      </w:r>
      <w:r>
        <w:rPr>
          <w:color w:val="000000"/>
          <w:sz w:val="28"/>
          <w:szCs w:val="28"/>
          <w:lang w:val="ru-RU"/>
        </w:rPr>
        <w:t>ние неагрессивного поведения развивает низкую степень агрессивности.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D435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Проблема агрессивности у детей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D435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1.2.1 Виды детской агрессивности. Портрет агрессивного ребёнка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Многообразие проявлений агрессивного поведения детей и подростков можно сгруппировать н</w:t>
      </w:r>
      <w:r>
        <w:rPr>
          <w:color w:val="000000"/>
          <w:sz w:val="28"/>
          <w:szCs w:val="28"/>
          <w:lang w:val="ru-RU"/>
        </w:rPr>
        <w:t>а виды: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агрессивность физическая с использованием предметов, направленная на другого (сверстника, взрослого, на животных);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агрессивность словесная (вербальная) без или в сочетании с физической с элементами садизма, направленная на другого;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агрессивно</w:t>
      </w:r>
      <w:r>
        <w:rPr>
          <w:color w:val="000000"/>
          <w:sz w:val="28"/>
          <w:szCs w:val="28"/>
          <w:lang w:val="ru-RU"/>
        </w:rPr>
        <w:t>сть в виде угроз физического, морального насилия;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агрессивность физическая или вербальная, скрытая или открытая, направленная или выражающаяся через (на) предмет, направленная на взрослого, на себя, на животных;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сочетание агрессивности с другими расстр</w:t>
      </w:r>
      <w:r>
        <w:rPr>
          <w:color w:val="000000"/>
          <w:sz w:val="28"/>
          <w:szCs w:val="28"/>
          <w:lang w:val="ru-RU"/>
        </w:rPr>
        <w:t>ойствами поведения.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Разнообразие проявлений агрессии у детей и взрослых можно группировать на виды как негативные (агрессивные) свойства личности. Они проявляются в отношениях с другими людьми, в расстройствах поведения и эмоций как деструктивность, жесто</w:t>
      </w:r>
      <w:r>
        <w:rPr>
          <w:color w:val="000000"/>
          <w:sz w:val="28"/>
          <w:szCs w:val="28"/>
          <w:lang w:val="ru-RU"/>
        </w:rPr>
        <w:t>кость, притеснение, конфликтность, враждебность, вспыльчивость и гневливость, мстительность и другое.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Агрессивный ребёнок в группе сверстников нападает на остальных, обзывает и бьёт их, отбирает, ломает игрушки, намеренно употребляет грубые выражения, стан</w:t>
      </w:r>
      <w:r>
        <w:rPr>
          <w:color w:val="000000"/>
          <w:sz w:val="28"/>
          <w:szCs w:val="28"/>
          <w:lang w:val="ru-RU"/>
        </w:rPr>
        <w:t>овится грозой всего коллектива, источником огорчения педагогов и родителей.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Агрессивный ребёнок, используя любую возможность, стремится разозлить маму, учителя, сверстника. Он не успокаивается до тех пор, пока взрослые не взорвутся, а дети не вступят в дра</w:t>
      </w:r>
      <w:r>
        <w:rPr>
          <w:color w:val="000000"/>
          <w:sz w:val="28"/>
          <w:szCs w:val="28"/>
          <w:lang w:val="ru-RU"/>
        </w:rPr>
        <w:t>ку. Агрессивные дети очень часто подозрительны и насторожены, любят перекладывать вину за затеянную ими ссору на других, часто не могут сами оценить свою агрессивность. Они не замечают, что вселяют в окружающих страх и беспокойство. Им кажется, что весь ми</w:t>
      </w:r>
      <w:r>
        <w:rPr>
          <w:color w:val="000000"/>
          <w:sz w:val="28"/>
          <w:szCs w:val="28"/>
          <w:lang w:val="ru-RU"/>
        </w:rPr>
        <w:t>р хочет обидеть именно их. Получается замкнутый круг: агрессивные дети боятся и ненавидят окружающих, а те, в свою очередь, боятся их.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Эмоциональный мир агрессивных детей недостаточно богат, в палитре их чувств преобладают мрачные тона, количество реакций </w:t>
      </w:r>
      <w:r>
        <w:rPr>
          <w:color w:val="000000"/>
          <w:sz w:val="28"/>
          <w:szCs w:val="28"/>
          <w:lang w:val="ru-RU"/>
        </w:rPr>
        <w:t>на стандартные ситуации очень ограничено: чаще всего, это защитные действия. К тому же дети не могут посмотреть на себя со стороны и адекватно оценить своё поведение.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подростковой агрессии наиболее ярко выступают следующие особенности [17, 39]: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высокая</w:t>
      </w:r>
      <w:r>
        <w:rPr>
          <w:color w:val="000000"/>
          <w:sz w:val="28"/>
          <w:szCs w:val="28"/>
          <w:lang w:val="ru-RU"/>
        </w:rPr>
        <w:t xml:space="preserve"> аффективная заряженность поведенческих реакций;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импульсивный характер реагирования на фрустрирующую ситуацию;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кратковременность реакций с критическим выходом; низкий уровень стимуляции;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недифференцированная направленность реагирования;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высокий ур</w:t>
      </w:r>
      <w:r>
        <w:rPr>
          <w:color w:val="000000"/>
          <w:sz w:val="28"/>
          <w:szCs w:val="28"/>
          <w:lang w:val="ru-RU"/>
        </w:rPr>
        <w:t>овень готовности к агрессии.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Исходя из выше сказанного, можно составит портрет (характеристики) агрессивного ребёнка: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слишком говорлив;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отказывается от коллективной игры;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чрезмерно подвижен;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ощущает себя отверженным;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 понимает чувств и пережива</w:t>
      </w:r>
      <w:r>
        <w:rPr>
          <w:color w:val="000000"/>
          <w:sz w:val="28"/>
          <w:szCs w:val="28"/>
          <w:lang w:val="ru-RU"/>
        </w:rPr>
        <w:t>ний других людей;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часто ругается со взрослыми;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чувствует себя беспомощным;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нападает на других людей;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обзывается;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бросает предметы;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говорит обидные слова;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создаёт конфликтные ситуации;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чрезмерно подозрителен;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сваливает вину на себя;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част</w:t>
      </w:r>
      <w:r>
        <w:rPr>
          <w:color w:val="000000"/>
          <w:sz w:val="28"/>
          <w:szCs w:val="28"/>
          <w:lang w:val="ru-RU"/>
        </w:rPr>
        <w:t>о теряет контроль над собой;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импульсивен;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часто дерётся;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имеет отсутствующий взгляд;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самокритичен;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 может адекватно оценить своё поведение;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имеет мускульное напряжение;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часто специально раздражает взрослых;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мало и беспокойно спит;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толк</w:t>
      </w:r>
      <w:r>
        <w:rPr>
          <w:color w:val="000000"/>
          <w:sz w:val="28"/>
          <w:szCs w:val="28"/>
          <w:lang w:val="ru-RU"/>
        </w:rPr>
        <w:t>ает, ломает, рушит всё кругом.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 помнить, что одна или две характеристики не являются основанием для "диагноза", важен комплексный подход.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D435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1.2.2 Причины формирования детской агрессивности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Ребёнок не становится агрессивным неожиданно. До определён</w:t>
      </w:r>
      <w:r>
        <w:rPr>
          <w:color w:val="000000"/>
          <w:sz w:val="28"/>
          <w:szCs w:val="28"/>
          <w:lang w:val="ru-RU"/>
        </w:rPr>
        <w:t>ного момента он выражает свои потребности в более мягкой форме, но взрослые обычно не обращают на это внимания до тех пор, пока не столкнутся с явными нарушениями поведения. То поведение, которое воспринимается взрослыми как агрессивное или асоциальное, ча</w:t>
      </w:r>
      <w:r>
        <w:rPr>
          <w:color w:val="000000"/>
          <w:sz w:val="28"/>
          <w:szCs w:val="28"/>
          <w:lang w:val="ru-RU"/>
        </w:rPr>
        <w:t>сто является попыткой удовлетворить потребности, восстановить эмоциональное состояние или социальные связи. Ребёнок не в состоянии выразить свои истинные чувства никаким другим способом, кроме того, который он избирает.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 же влияет на детскую агрессивнос</w:t>
      </w:r>
      <w:r>
        <w:rPr>
          <w:color w:val="000000"/>
          <w:sz w:val="28"/>
          <w:szCs w:val="28"/>
          <w:lang w:val="ru-RU"/>
        </w:rPr>
        <w:t>ть? Её провоцирует несколько факторов: врождённая склонность (враждебность); аверсивные случаи (боль, жара, теснота); возбуждение; массовая культура; агрессивные игры; влияние группы [4, 60].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Факторы, провоцирующие агрессивность ребёнка являются возможными</w:t>
      </w:r>
      <w:r>
        <w:rPr>
          <w:color w:val="000000"/>
          <w:sz w:val="28"/>
          <w:szCs w:val="28"/>
          <w:lang w:val="ru-RU"/>
        </w:rPr>
        <w:t xml:space="preserve"> признаками, основаниями для классификации детской агрессивности на виды и причины [23, 5]: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Наследственно-характерологические признаки, то есть наследственно-конституциональная предрасположенность к агрессивному поведению; психопатоподобное, эпилептойдно</w:t>
      </w:r>
      <w:r>
        <w:rPr>
          <w:color w:val="000000"/>
          <w:sz w:val="28"/>
          <w:szCs w:val="28"/>
          <w:lang w:val="ru-RU"/>
        </w:rPr>
        <w:t>е, аффективно-возбудимое, конституционально обусловленное поведение родителей или родственников; наличие выраженной тревожности и гиперактивности у ребёнка и др.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Резидуально-органические признаки, то есть минимальная мозговая дисфункция; травмы головного</w:t>
      </w:r>
      <w:r>
        <w:rPr>
          <w:color w:val="000000"/>
          <w:sz w:val="28"/>
          <w:szCs w:val="28"/>
          <w:lang w:val="ru-RU"/>
        </w:rPr>
        <w:t xml:space="preserve"> мозга и т.п.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Социально-бытовые признаки: неблагоприятные условия воспитания в семье, школе; неадекватно-жёсткий родительский контроль; враждебное или оскорбительное отношение к ребёнку; конфликт между супругами; ситуации налаживания совместной деятельно</w:t>
      </w:r>
      <w:r>
        <w:rPr>
          <w:color w:val="000000"/>
          <w:sz w:val="28"/>
          <w:szCs w:val="28"/>
          <w:lang w:val="ru-RU"/>
        </w:rPr>
        <w:t>сти, провоцирующие конфликт и агрессивность; необходимость соблюдения социальных норм поведения и взаимоотношений и пр. А также другие ситуационные, провоцирующие агрессивность, условия и факторы: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реактивность или ответная агрессивность на агрессивные де</w:t>
      </w:r>
      <w:r>
        <w:rPr>
          <w:color w:val="000000"/>
          <w:sz w:val="28"/>
          <w:szCs w:val="28"/>
          <w:lang w:val="ru-RU"/>
        </w:rPr>
        <w:t>йствия или просто присутствие новых взрослых или сверстников;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введение ограничений в поведение ребёнка (увеличение темпа или сложности деятельности, отрицательная оценка успешности выполнения ребёнком заданий);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новизна, увеличивающая тревогу, или привы</w:t>
      </w:r>
      <w:r>
        <w:rPr>
          <w:color w:val="000000"/>
          <w:sz w:val="28"/>
          <w:szCs w:val="28"/>
          <w:lang w:val="ru-RU"/>
        </w:rPr>
        <w:t>кание, снижающее ответственность за агрессивное поведение в новой ситуации;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нарастание утомления и пресыщения у ребёнка и др.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Ранние годы жизни во многом определяют последующую жизнь взрослого человека. Сегодняшняя возрастная психология особое значение </w:t>
      </w:r>
      <w:r>
        <w:rPr>
          <w:color w:val="000000"/>
          <w:sz w:val="28"/>
          <w:szCs w:val="28"/>
          <w:lang w:val="ru-RU"/>
        </w:rPr>
        <w:t>придаёт пренатальному периоду детского развития, видя условие гармонического развития ребёнка в хорошем психологическом самочувствии матери. Послеродовые осложнения и детские неврозы часто возникают как последствия стрессов, перенесённых матерью во время б</w:t>
      </w:r>
      <w:r>
        <w:rPr>
          <w:color w:val="000000"/>
          <w:sz w:val="28"/>
          <w:szCs w:val="28"/>
          <w:lang w:val="ru-RU"/>
        </w:rPr>
        <w:t>еременности. Стрессовые состояния образуют в крови матери избыточное количество стероидных гормонов, которые, проходя через плацентарный барьер, влияют на формирующийся мозг ребёнка. Эмоциональная связь матери со своим ребёнком, общение с ним самым непосре</w:t>
      </w:r>
      <w:r>
        <w:rPr>
          <w:color w:val="000000"/>
          <w:sz w:val="28"/>
          <w:szCs w:val="28"/>
          <w:lang w:val="ru-RU"/>
        </w:rPr>
        <w:t>дственным образом влияют на психику плода.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Расшифровка генома человека подтвердила, что все свойства родившегося ребёнка зашифрованы в генном коде, хранящем и передающем о нём информацию, в том числе и склонность его родителей к агрессивному поведению. Кон</w:t>
      </w:r>
      <w:r>
        <w:rPr>
          <w:color w:val="000000"/>
          <w:sz w:val="28"/>
          <w:szCs w:val="28"/>
          <w:lang w:val="ru-RU"/>
        </w:rPr>
        <w:t>ечно, это не означает, что ребёнок автоматически становится агрессивным, но предпосылки отклоняющегося поведения он имеет в своей наследственности. При прочих равных условиях его эмоциональная сфера более уязвима, и он легче становится на путь агрессивного</w:t>
      </w:r>
      <w:r>
        <w:rPr>
          <w:color w:val="000000"/>
          <w:sz w:val="28"/>
          <w:szCs w:val="28"/>
          <w:lang w:val="ru-RU"/>
        </w:rPr>
        <w:t xml:space="preserve"> поведения. Отрицательные предрасположения создают, например, вялые клетки коры головного мозга у детей алкоголиков, нарушенные генетические структуры у наркоманов, некоторые наследственные психические заболевания [20, 286].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Причины проявления агрессии у д</w:t>
      </w:r>
      <w:r>
        <w:rPr>
          <w:color w:val="000000"/>
          <w:sz w:val="28"/>
          <w:szCs w:val="28"/>
          <w:lang w:val="ru-RU"/>
        </w:rPr>
        <w:t>етей могут быть разными, в том числе и некоторые соматические заболевания или заболевания головного мозга.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Огромное значение имеет воспитание в семье, причём с первых дней жизни ребёнка. Например, доказано, что в тех случаях, когда ребёнка отлучают от гру</w:t>
      </w:r>
      <w:r>
        <w:rPr>
          <w:color w:val="000000"/>
          <w:sz w:val="28"/>
          <w:szCs w:val="28"/>
          <w:lang w:val="ru-RU"/>
        </w:rPr>
        <w:t>ди и общение с матерью сводится к минимуму, у детей формируются такие качества, как тревожность, подозрительность, жестокость, агрессивность, эгоцентризм [17, 40; 24, 69].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становление агрессивного поведения большое влияние оказывает характер наказаний, </w:t>
      </w:r>
      <w:r>
        <w:rPr>
          <w:color w:val="000000"/>
          <w:sz w:val="28"/>
          <w:szCs w:val="28"/>
          <w:lang w:val="ru-RU"/>
        </w:rPr>
        <w:t>которые обычно применяют родители в ответ на проявление гнева у своего ребёнка. Родители резко подавляющие агрессивность у своих детей, вопреки своим ожиданиям не устраняют это качество, а, наоборот, выращивают его, развивают.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Дети черпают знания о моделях</w:t>
      </w:r>
      <w:r>
        <w:rPr>
          <w:color w:val="000000"/>
          <w:sz w:val="28"/>
          <w:szCs w:val="28"/>
          <w:lang w:val="ru-RU"/>
        </w:rPr>
        <w:t xml:space="preserve"> агрессивного поведения из трёх основных источников: семья может одновременно демонстрировать модели агрессивного поведения и обеспечивать его подкрепление; вероятность агрессивного поведения детей зависит от того, сталкиваются ли они с проявлениями агресс</w:t>
      </w:r>
      <w:r>
        <w:rPr>
          <w:color w:val="000000"/>
          <w:sz w:val="28"/>
          <w:szCs w:val="28"/>
          <w:lang w:val="ru-RU"/>
        </w:rPr>
        <w:t>ии у себя дома; агрессии они также обучаются при взаимодействии со сверстниками, когда видят преимущества агрессивного поведения во время игры.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Агрессивные дети, как правило, вырастают в семьях, где дистанция между родителями и детьми огромна, где мало инт</w:t>
      </w:r>
      <w:r>
        <w:rPr>
          <w:color w:val="000000"/>
          <w:sz w:val="28"/>
          <w:szCs w:val="28"/>
          <w:lang w:val="ru-RU"/>
        </w:rPr>
        <w:t>ересуются развитием детей, где не хватает тепла и ласки, отношение к проявлениям детской агрессии безразличное и снисходительное, используются силовые методы. Важным является и тот факт, в полной или неполной семье воспитывается ребёнок: один или оба родит</w:t>
      </w:r>
      <w:r>
        <w:rPr>
          <w:color w:val="000000"/>
          <w:sz w:val="28"/>
          <w:szCs w:val="28"/>
          <w:lang w:val="ru-RU"/>
        </w:rPr>
        <w:t>еля живут с ребёнком и каков характер отношений между ними.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Модели агрессии дети могут видеть в средствах массовой информации. Ведь вербальная и физическая агрессия на наших экранах вовсе не редкость.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агрессивное поведение влияют присутствие и действия </w:t>
      </w:r>
      <w:r>
        <w:rPr>
          <w:color w:val="000000"/>
          <w:sz w:val="28"/>
          <w:szCs w:val="28"/>
          <w:lang w:val="ru-RU"/>
        </w:rPr>
        <w:t>других людей из социального окружения. Например, слова, поступки или внешность жертвы могут провоцировать, фрустрировать и раздражать нападающего.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Ещё одна социальная предпосылка агрессии - фрустрация, блокирование происходящих в настоящее время целенаправ</w:t>
      </w:r>
      <w:r>
        <w:rPr>
          <w:color w:val="000000"/>
          <w:sz w:val="28"/>
          <w:szCs w:val="28"/>
          <w:lang w:val="ru-RU"/>
        </w:rPr>
        <w:t>ленных реакций.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того, дети инстинктивно знают, что им нужна любовь. Поэтому одной из главных причин детской агрессивности может стать отсутствие уверенности в том, что они любимы.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Внешними причинами агрессии являются жара, шум, теснота и загрязнённый</w:t>
      </w:r>
      <w:r>
        <w:rPr>
          <w:color w:val="000000"/>
          <w:sz w:val="28"/>
          <w:szCs w:val="28"/>
          <w:lang w:val="ru-RU"/>
        </w:rPr>
        <w:t xml:space="preserve"> воздух. А склонность приписывать недоброжелательность и дурные намерения другим лицам может привести к более частым, чем обычно, агрессивным столкновениям с другими.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обществе существуют жёсткие требования к поведению человека. Он не имеет права просто т</w:t>
      </w:r>
      <w:r>
        <w:rPr>
          <w:color w:val="000000"/>
          <w:sz w:val="28"/>
          <w:szCs w:val="28"/>
          <w:lang w:val="ru-RU"/>
        </w:rPr>
        <w:t>ак выплёскивать свои эмоции и ищет иные пути для их выхода. Дети же не способны контролировать свои эмоции, регулировать своё поведение. Для них агрессия - лучший способ защиты своего "Я" от воображаемой или реальной угрозы, это выплеск психологического на</w:t>
      </w:r>
      <w:r>
        <w:rPr>
          <w:color w:val="000000"/>
          <w:sz w:val="28"/>
          <w:szCs w:val="28"/>
          <w:lang w:val="ru-RU"/>
        </w:rPr>
        <w:t>пряжения.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образом, в развитии детской агрессивности проявляется тот же закон, что и в развитии всех других форм отклоняющегося поведения: от внешнего к внутреннему, а затем от внутреннего к внешнему. Сначала изменения во внешнем поведении приводят к </w:t>
      </w:r>
      <w:r>
        <w:rPr>
          <w:color w:val="000000"/>
          <w:sz w:val="28"/>
          <w:szCs w:val="28"/>
          <w:lang w:val="ru-RU"/>
        </w:rPr>
        <w:t xml:space="preserve">внутренним переменам и закрепляют их, а потом уже внутренние установки начинают определять поведение. 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Связь эта может формироваться и в обратном порядке, если ребёнок уже имеет ген зерна агрессивности.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D435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 Сопутствующие факторы семейного воспитания в неп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олных семьях и нарушения поведения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D435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1.3.1 Проблемы неполной семьи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Семейный уклад и семейные традиции с давних времён считались неприкосновенными, передавались из поколения в поколение, чтобы не прерывалась цепочка жизни, чтобы дети, рождавшиеся в семье, зн</w:t>
      </w:r>
      <w:r>
        <w:rPr>
          <w:color w:val="000000"/>
          <w:sz w:val="28"/>
          <w:szCs w:val="28"/>
          <w:lang w:val="ru-RU"/>
        </w:rPr>
        <w:t>али свои корни. Состояние семейных взаимоотношений в современном обществе во многом стало нестабильное, а важнейшим показателем является увеличение из года в год числа "неполных семей".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Неполные семьи существовали на всех этапах развития человечества. Сред</w:t>
      </w:r>
      <w:r>
        <w:rPr>
          <w:color w:val="000000"/>
          <w:sz w:val="28"/>
          <w:szCs w:val="28"/>
          <w:lang w:val="ru-RU"/>
        </w:rPr>
        <w:t>и наиболее известных причин появления неполных семей была смерть одного из родителей. Это всегда вызывало сочувствие. Расторжение же брака или рождение внебрачного ребёнка практически всегда осуждались общественным мнением. Но с течением времени мы стали о</w:t>
      </w:r>
      <w:r>
        <w:rPr>
          <w:color w:val="000000"/>
          <w:sz w:val="28"/>
          <w:szCs w:val="28"/>
          <w:lang w:val="ru-RU"/>
        </w:rPr>
        <w:t>тноситься к неполным семьям более терпимо, как к неотъемлемой части современной жизни, так как эта проблема затронула большинство семей.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 все времена общество ожидало от семьи выполнения своих непосредственных функций, основными из которых были и остаютс</w:t>
      </w:r>
      <w:r>
        <w:rPr>
          <w:color w:val="000000"/>
          <w:sz w:val="28"/>
          <w:szCs w:val="28"/>
          <w:lang w:val="ru-RU"/>
        </w:rPr>
        <w:t xml:space="preserve">я - репродуктивная и воспитательная. Специалисты так и определяют семью, как "сложный социальный институт, содержащий свою многогранную систему отношений и представляющий особый мир взрослых и детей, где постоянно присутствует процесс воспитания" [8, 19]. </w:t>
      </w:r>
      <w:r>
        <w:rPr>
          <w:color w:val="000000"/>
          <w:sz w:val="28"/>
          <w:szCs w:val="28"/>
          <w:lang w:val="ru-RU"/>
        </w:rPr>
        <w:t>Изменение состава семьи, связанное со смертью одного из родителей, предразводной ситуацией и разводом, служит признаком её "дисфункциональности". Специалисты по семейному воспитанию всё более приходят к мнению, что попытки единственного родителя неполной с</w:t>
      </w:r>
      <w:r>
        <w:rPr>
          <w:color w:val="000000"/>
          <w:sz w:val="28"/>
          <w:szCs w:val="28"/>
          <w:lang w:val="ru-RU"/>
        </w:rPr>
        <w:t>емьи совмещать обе родительские функции, заполнить собой "функциональные пустоты" семьи чаще всего не дают нужного результата, если нет систематической помощи со стороны родственников и общественности.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неполная семья - это малая социальная г</w:t>
      </w:r>
      <w:r>
        <w:rPr>
          <w:color w:val="000000"/>
          <w:sz w:val="28"/>
          <w:szCs w:val="28"/>
          <w:lang w:val="ru-RU"/>
        </w:rPr>
        <w:t>руппа, состоящая из одного родителя и проживающих вместе с ним детей. Они связаны родственными отношениями, ведением общего хозяйства, взаимной моральной ответственностью. Неполная семья образуется вследствие смерти одного из родителей, развода, рождения в</w:t>
      </w:r>
      <w:r>
        <w:rPr>
          <w:color w:val="000000"/>
          <w:sz w:val="28"/>
          <w:szCs w:val="28"/>
          <w:lang w:val="ru-RU"/>
        </w:rPr>
        <w:t>небрачных детей, фактического распада семейных отношений при их юридическом сохранении.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известной научной литературы свидетельствует о том, что системного изучения последствий развития детей в неполной семье не проводилось. Но в трудах отечественных</w:t>
      </w:r>
      <w:r>
        <w:rPr>
          <w:color w:val="000000"/>
          <w:sz w:val="28"/>
          <w:szCs w:val="28"/>
          <w:lang w:val="ru-RU"/>
        </w:rPr>
        <w:t xml:space="preserve"> и зарубежных учёных А. Бодалёва, В. Столина, В. Сатир, Й. Лангмейера.Э. Эдемиллера, А. Колмакова, Ж. Мицеквич и др. можно найти косвенные доказательства деструктивного влияния неполной семьи на личностный рост ребёнка [8, 20]. Они отмечают, что у детей мо</w:t>
      </w:r>
      <w:r>
        <w:rPr>
          <w:color w:val="000000"/>
          <w:sz w:val="28"/>
          <w:szCs w:val="28"/>
          <w:lang w:val="ru-RU"/>
        </w:rPr>
        <w:t>гут развиваться такие негативные отклонения в развитии личности, как: психическая депривация, нарушение социальной адаптации, эмоционального самочувствия, самооценки и отношения к окружающим людям. У мальчиков может не сложится представление о своих собств</w:t>
      </w:r>
      <w:r>
        <w:rPr>
          <w:color w:val="000000"/>
          <w:sz w:val="28"/>
          <w:szCs w:val="28"/>
          <w:lang w:val="ru-RU"/>
        </w:rPr>
        <w:t>енных гетеросексуальных влечениях. У девочек собственная половая идентификация может получить искажённое представление об отношениях между мужчинами и женщинами. Возникают различного рода зависимости (</w:t>
      </w:r>
      <w:r>
        <w:rPr>
          <w:color w:val="000000"/>
          <w:sz w:val="28"/>
          <w:szCs w:val="28"/>
          <w:lang w:val="en-US"/>
        </w:rPr>
        <w:t>addikt</w:t>
      </w:r>
      <w:r>
        <w:rPr>
          <w:color w:val="000000"/>
          <w:sz w:val="28"/>
          <w:szCs w:val="28"/>
          <w:lang w:val="ru-RU"/>
        </w:rPr>
        <w:t>) или "созависимости", препятствующие нормальному</w:t>
      </w:r>
      <w:r>
        <w:rPr>
          <w:color w:val="000000"/>
          <w:sz w:val="28"/>
          <w:szCs w:val="28"/>
          <w:lang w:val="ru-RU"/>
        </w:rPr>
        <w:t xml:space="preserve"> развитию личности. Детям, воспитывающимся в неполных семьях, также трудно в будущем создать собственную полноценную семью. Но это, как уже говорилось, только косвенные данные.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Полагается, что все члены неполной семьи переживают сильный стресс, вызываемый </w:t>
      </w:r>
      <w:r>
        <w:rPr>
          <w:color w:val="000000"/>
          <w:sz w:val="28"/>
          <w:szCs w:val="28"/>
          <w:lang w:val="ru-RU"/>
        </w:rPr>
        <w:t>различными внутренними и внешними факторами. Это предположение подтверждается, если обратиться к известной шкале Рахе и Холмса, в которой такие стрессогенные ситуации, как смерть супруга, смерть ребёнка, развод, расположены в начале шкалы и являются самыми</w:t>
      </w:r>
      <w:r>
        <w:rPr>
          <w:color w:val="000000"/>
          <w:sz w:val="28"/>
          <w:szCs w:val="28"/>
          <w:lang w:val="ru-RU"/>
        </w:rPr>
        <w:t xml:space="preserve"> разрушительными по силе воздействия на психику человека. Подобная стрессовая ситуация возникает и тогда, когда женщина осознанно рожает ребёнка вне брака, но в силу различных обстоятельств не может или не хочет создать полноценную семью.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Стрессовые воздей</w:t>
      </w:r>
      <w:r>
        <w:rPr>
          <w:color w:val="000000"/>
          <w:sz w:val="28"/>
          <w:szCs w:val="28"/>
          <w:lang w:val="ru-RU"/>
        </w:rPr>
        <w:t>ствия приводят к социальной дезадаптации членов семьи, что может породить в ней "кризисную ситуацию". Одним из признаков социальной дезадаптированности личности является переживание ею длительных внутренних и внешних конфликтов и неимение психических механ</w:t>
      </w:r>
      <w:r>
        <w:rPr>
          <w:color w:val="000000"/>
          <w:sz w:val="28"/>
          <w:szCs w:val="28"/>
          <w:lang w:val="ru-RU"/>
        </w:rPr>
        <w:t>измов и форм поведения, необходимых дл их разрешения.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Изучение и анализ научной литературы позволяют утверждать, что [8, 22; 6, 69; 20, 228]: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неоднозначное отношение общественного мнения к неполным семьям заставляют членов этих семей скрывать свои трудно</w:t>
      </w:r>
      <w:r>
        <w:rPr>
          <w:color w:val="000000"/>
          <w:sz w:val="28"/>
          <w:szCs w:val="28"/>
          <w:lang w:val="ru-RU"/>
        </w:rPr>
        <w:t>сти, делает их проблемы более "закрытыми";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"закрытость" неполных семей усугубляет проблемы осознания внутрисемейных сложностей, их травмирующих последствий;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нахождение неполной семьи в длительной стрессовой ситуации, которая может начинать развиваться</w:t>
      </w:r>
      <w:r>
        <w:rPr>
          <w:color w:val="000000"/>
          <w:sz w:val="28"/>
          <w:szCs w:val="28"/>
          <w:lang w:val="ru-RU"/>
        </w:rPr>
        <w:t xml:space="preserve"> задолго до образования такой семьи, приводит к дезадаптации её членов, задерживает развитие личности детей и родителей, затрудняет адаптацию их в постстрессовом периоде;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длительное пребывание в условиях комплекса неблагоприятных обстоятельств, сниженной</w:t>
      </w:r>
      <w:r>
        <w:rPr>
          <w:color w:val="000000"/>
          <w:sz w:val="28"/>
          <w:szCs w:val="28"/>
          <w:lang w:val="ru-RU"/>
        </w:rPr>
        <w:t xml:space="preserve"> жизнедеятельности различных типов неполной семьи вызывают в развитии и поведении детей глубокие изменения: неадекватное осознание детьми окружающей действительности; искривление ценностных ориентаций; разрушение веры в идеалы, закрепление нереалистических</w:t>
      </w:r>
      <w:r>
        <w:rPr>
          <w:color w:val="000000"/>
          <w:sz w:val="28"/>
          <w:szCs w:val="28"/>
          <w:lang w:val="ru-RU"/>
        </w:rPr>
        <w:t xml:space="preserve"> социальных установок; формирование комплексов неполноценности, разности, обойденности, тяжёлых нарушений в мотивационной сфере. Среди детей из неполных семей наибольший процент депривированных.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неполная семья - "особая" и требует к себе особого отношени</w:t>
      </w:r>
      <w:r>
        <w:rPr>
          <w:color w:val="000000"/>
          <w:sz w:val="28"/>
          <w:szCs w:val="28"/>
          <w:lang w:val="ru-RU"/>
        </w:rPr>
        <w:t>я со стороны социальных служб;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проблемы неполной семьи приобретают глобальный характер и требуют к себе пристального внимания со стороны государства.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можно предположить, что именно неполная семья обладает всеми признаками не только "дисфун</w:t>
      </w:r>
      <w:r>
        <w:rPr>
          <w:color w:val="000000"/>
          <w:sz w:val="28"/>
          <w:szCs w:val="28"/>
          <w:lang w:val="ru-RU"/>
        </w:rPr>
        <w:t>кциональности", но и более серьёзного "заболевания", последствия которого плохо осознаются всеми участниками взаимодействия и поэтому трудно прогнозируемы.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D435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1.3.2 Дети из неполных семей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Многие исследования, посвящённые изучению агрессивного поведения детей</w:t>
      </w:r>
      <w:r>
        <w:rPr>
          <w:color w:val="000000"/>
          <w:sz w:val="28"/>
          <w:szCs w:val="28"/>
          <w:lang w:val="ru-RU"/>
        </w:rPr>
        <w:t xml:space="preserve"> и подростков, сходятся на том, что корни данного явления следует искать в детско-родительских отношениях [14, 3]. Девиантность в целом и асоциальная агрессия в частности являются своеобразным ответом ребёнка на фрустрирующую его систему взаимоотношений, с</w:t>
      </w:r>
      <w:r>
        <w:rPr>
          <w:color w:val="000000"/>
          <w:sz w:val="28"/>
          <w:szCs w:val="28"/>
          <w:lang w:val="ru-RU"/>
        </w:rPr>
        <w:t>уществующую между родителями и детьми. "Без сомнения, такие органические факторы, как наследственные дефекты, физические недостатки, или такие социальные факторы, как низкий уровень жизни, неудовлетворительные условия для отдыха и неблагоприятное окружение</w:t>
      </w:r>
      <w:r>
        <w:rPr>
          <w:color w:val="000000"/>
          <w:sz w:val="28"/>
          <w:szCs w:val="28"/>
          <w:lang w:val="ru-RU"/>
        </w:rPr>
        <w:t>, могут со своей стороны повлиять на развитие асоциальной ориентации. Но всё больше появляется свидетельств того, что во многих случаях такие факторы сами по себе не являются причиной. Они имеют значение в том смысле, что могут создаваться условия, при кот</w:t>
      </w:r>
      <w:r>
        <w:rPr>
          <w:color w:val="000000"/>
          <w:sz w:val="28"/>
          <w:szCs w:val="28"/>
          <w:lang w:val="ru-RU"/>
        </w:rPr>
        <w:t>орых психологические факторы, способствующие развитию асоциального поведения, могут разворачиваться более активно" [3, 12].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Одной из первых потребностей, с которыми сталкивается ребёнок с раннего детства, является потребность в установлении отношений привя</w:t>
      </w:r>
      <w:r>
        <w:rPr>
          <w:color w:val="000000"/>
          <w:sz w:val="28"/>
          <w:szCs w:val="28"/>
          <w:lang w:val="ru-RU"/>
        </w:rPr>
        <w:t>занности с родителями. Привязанность раскрывается в следующих аспектах: как форма эмоциональной зависимости одного человека от другого; как особая форма социального взаимодействия, которая проявляется в установлении и поддержании тёплых, доверительных, инт</w:t>
      </w:r>
      <w:r>
        <w:rPr>
          <w:color w:val="000000"/>
          <w:sz w:val="28"/>
          <w:szCs w:val="28"/>
          <w:lang w:val="ru-RU"/>
        </w:rPr>
        <w:t>имных отношений людей. Привязанность ребёнка к родителю формируется, прежде всего, из двух факторов: чуткости реагирования взрослого на подаваемые ребёнком сигналы, а также частоты и длительности реального взаимодействия с ребёнком (Дж. Боулби) [14, 3].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</w:t>
      </w:r>
      <w:r>
        <w:rPr>
          <w:color w:val="000000"/>
          <w:sz w:val="28"/>
          <w:szCs w:val="28"/>
          <w:lang w:val="ru-RU"/>
        </w:rPr>
        <w:t xml:space="preserve">бёнок, понимаемый родителями, имеет возможность для восприятия более широкого поля опыта, погружения в него и формирования в нём разнообразных поведенческих паттернов. Неудача в формировании привязанности лишает ребёнка поддерживающего образа матери/отца, </w:t>
      </w:r>
      <w:r>
        <w:rPr>
          <w:color w:val="000000"/>
          <w:sz w:val="28"/>
          <w:szCs w:val="28"/>
          <w:lang w:val="ru-RU"/>
        </w:rPr>
        <w:t>безопасной, комфортной среды, психотерапевтических возможностей взаимодействия с родителями и детерминирует поиск такого человека, который может сыграть роль интроекта. Поэтому у ребёнка актуализируются такие психоэмоциональные реакции, как переживание оди</w:t>
      </w:r>
      <w:r>
        <w:rPr>
          <w:color w:val="000000"/>
          <w:sz w:val="28"/>
          <w:szCs w:val="28"/>
          <w:lang w:val="ru-RU"/>
        </w:rPr>
        <w:t xml:space="preserve">ночества, презрение к себе, враждебные и агрессивные реакции в сочетании с гневом, а порой и яростью. В ситуациях, когда лишение ребёнка родительской привязанности длительно, он может потерять доверие к людям. Так, утрата доверия к родителям может повлечь </w:t>
      </w:r>
      <w:r>
        <w:rPr>
          <w:color w:val="000000"/>
          <w:sz w:val="28"/>
          <w:szCs w:val="28"/>
          <w:lang w:val="ru-RU"/>
        </w:rPr>
        <w:t>за собой утрату доверия к миру взрослых, что является одной из существенных причин, способствующих возникновению протестных и агрессивных реакций, особенно в подростковом возрасте.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сожалению, число несовершеннолетних детей, проживающих в условиях неполно</w:t>
      </w:r>
      <w:r>
        <w:rPr>
          <w:color w:val="000000"/>
          <w:sz w:val="28"/>
          <w:szCs w:val="28"/>
          <w:lang w:val="ru-RU"/>
        </w:rPr>
        <w:t>й семьи, не уменьшается. При этом повышается вероятность их неправильного воспитания, ведущего к формированию асоциальных форм поведения.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семьях, где воспитанием детей занимается только один родитель, т.е. неполных, существует много проблем. Члены таких </w:t>
      </w:r>
      <w:r>
        <w:rPr>
          <w:color w:val="000000"/>
          <w:sz w:val="28"/>
          <w:szCs w:val="28"/>
          <w:lang w:val="ru-RU"/>
        </w:rPr>
        <w:t>семей не всегда осознают их или стараются скрыть. Поэтому и развитие личности ребёнка в неполной семье заслуживает особого внимания, поскольку в стрессовой ситуации, возникающей вследствие отсутствия одного из родителей, затрудняется формирование навыков м</w:t>
      </w:r>
      <w:r>
        <w:rPr>
          <w:color w:val="000000"/>
          <w:sz w:val="28"/>
          <w:szCs w:val="28"/>
          <w:lang w:val="ru-RU"/>
        </w:rPr>
        <w:t>ежличностного взаимодействия. Дети из таких семей чаще ставят себя в позицию "жертвы" обстоятельств, они менее успешны в учёбе, им труднее общаться в коллективах сверстников и взаимодействовать с взрослыми. Опираясь на материалы Д. Стотта, можно утверждать</w:t>
      </w:r>
      <w:r>
        <w:rPr>
          <w:color w:val="000000"/>
          <w:sz w:val="28"/>
          <w:szCs w:val="28"/>
          <w:lang w:val="ru-RU"/>
        </w:rPr>
        <w:t>, что эти дети более тревожны, не чувствуют уверенности в себе, напряжены в общении, что ведёт у мальчиков к частым агрессивным реакциям, особенно к более слабым сверстникам, и враждебности к взрослым. У девочек также отмечаются симптомы неуверенности в св</w:t>
      </w:r>
      <w:r>
        <w:rPr>
          <w:color w:val="000000"/>
          <w:sz w:val="28"/>
          <w:szCs w:val="28"/>
          <w:lang w:val="ru-RU"/>
        </w:rPr>
        <w:t>оей привлекательности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отсутствии одного из родителей дети страдают больше всего. У них отмечается раннее взросление. Знакомство с теневыми сторонами жизни. Положение семьи, естественно, отражается на развитии ребёнка, его моральной воспитанности, ценно</w:t>
      </w:r>
      <w:r>
        <w:rPr>
          <w:color w:val="000000"/>
          <w:sz w:val="28"/>
          <w:szCs w:val="28"/>
          <w:lang w:val="ru-RU"/>
        </w:rPr>
        <w:t>стных ориентациях, особенно на готовности к будущей семейной жизни. Выходцы из неполных семей отличаются заниженными познавательными потребностями. Потому они чаще других детей отстают в обучении, пассивны, не стремятся к повышению своего статуса.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Дети из </w:t>
      </w:r>
      <w:r>
        <w:rPr>
          <w:color w:val="000000"/>
          <w:sz w:val="28"/>
          <w:szCs w:val="28"/>
          <w:lang w:val="ru-RU"/>
        </w:rPr>
        <w:t>неполных семей чаще испытывают высокую эмоциональную напряжённость, признаками чего служат неуспеваемость, неудовлетворённость общением, чувство тревожности, частые агрессивные реакции, неуверенность в себе и заниженная самооценка.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Главенствующая роль мате</w:t>
      </w:r>
      <w:r>
        <w:rPr>
          <w:color w:val="000000"/>
          <w:sz w:val="28"/>
          <w:szCs w:val="28"/>
          <w:lang w:val="ru-RU"/>
        </w:rPr>
        <w:t>ри в воспитании детей и отсутствие либо незначительное влияние отца ведут к нарушению процессов половой идентификации, чем ограничиваются воспитательные возможности неполной семьи и это способствует развитию кризисной ситуации внутри её.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Отсутствие образца</w:t>
      </w:r>
      <w:r>
        <w:rPr>
          <w:color w:val="000000"/>
          <w:sz w:val="28"/>
          <w:szCs w:val="28"/>
          <w:lang w:val="ru-RU"/>
        </w:rPr>
        <w:t>, которому можно было бы подражать в будущем, и невозможность заполнить "функциональную пустоту" приводят к серьёзным, часто с признаками асоциальности, нарушениям поведенческих реакций у детей и подростков.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всевозможные недостатки в учёбе и</w:t>
      </w:r>
      <w:r>
        <w:rPr>
          <w:color w:val="000000"/>
          <w:sz w:val="28"/>
          <w:szCs w:val="28"/>
          <w:lang w:val="ru-RU"/>
        </w:rPr>
        <w:t xml:space="preserve"> отклоняющееся поведение детей из неполных семей фактически запрограммировано: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из-за неудовлетворённости эмоционального контакта с родными людьми,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положительной оценки с их стороны,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неудовлетворённости потребности в любви и ласке,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уменьшении возмож</w:t>
      </w:r>
      <w:r>
        <w:rPr>
          <w:color w:val="000000"/>
          <w:sz w:val="28"/>
          <w:szCs w:val="28"/>
          <w:lang w:val="ru-RU"/>
        </w:rPr>
        <w:t>ностей удовлетворения материальных потребностей.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D435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Вывод к главе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Агрессия - это физическое или вербальное (словесное) поведение, направленное на причинение вреда другим.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Агрессивностью в той или иной степени страдают все люди. Агрессия заложена в человеке</w:t>
      </w:r>
      <w:r>
        <w:rPr>
          <w:color w:val="000000"/>
          <w:sz w:val="28"/>
          <w:szCs w:val="28"/>
          <w:lang w:val="ru-RU"/>
        </w:rPr>
        <w:t xml:space="preserve"> природой. Агрессивное поведение - это способ реагирования на внешнюю угрозу. Агрессия необходима для самозащиты, для обеспечения выживания вида. Проблема есть тогда, когда агрессивные проявления никак не связаны с угрозой, когда они становятся постоянным </w:t>
      </w:r>
      <w:r>
        <w:rPr>
          <w:color w:val="000000"/>
          <w:sz w:val="28"/>
          <w:szCs w:val="28"/>
          <w:lang w:val="ru-RU"/>
        </w:rPr>
        <w:t>и неизменным способом реагирования.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умеренная агрессивность - качество скорее положительное, чем отрицательное. Опасна чрезмерная, неуправляемая и неконтролируемая агрессивность, выходящая за разумные пределы.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Агрессия не возникает как отдел</w:t>
      </w:r>
      <w:r>
        <w:rPr>
          <w:color w:val="000000"/>
          <w:sz w:val="28"/>
          <w:szCs w:val="28"/>
          <w:lang w:val="ru-RU"/>
        </w:rPr>
        <w:t>ьно взятое явление, она лишь тем или иным способом проявляется во внешнем мире. И проблема, как правило, заключается не в наличии этого явления как такового, а в особенностях его проявления.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психологических теориях, объясняющих природу и этиологию агресс</w:t>
      </w:r>
      <w:r>
        <w:rPr>
          <w:color w:val="000000"/>
          <w:sz w:val="28"/>
          <w:szCs w:val="28"/>
          <w:lang w:val="ru-RU"/>
        </w:rPr>
        <w:t>ивности, существует ряд отличных друг от друга подходов. Известны три общие теории агрессии. Сторонники теории инстинктивной агрессии считали, что агрессивная энергия накапливается в человеке. Согласно другой теории, гнев и враждебность есть последствия фр</w:t>
      </w:r>
      <w:r>
        <w:rPr>
          <w:color w:val="000000"/>
          <w:sz w:val="28"/>
          <w:szCs w:val="28"/>
          <w:lang w:val="ru-RU"/>
        </w:rPr>
        <w:t>устрации, которая является следствием разрыва между ожиданиями и реальными достижениями. Согласно теории социального научения, агрессивное поведение - это результат научения.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Факторами, провоцирующими людей на агрессивные действия являются аверсивные ощуще</w:t>
      </w:r>
      <w:r>
        <w:rPr>
          <w:color w:val="000000"/>
          <w:sz w:val="28"/>
          <w:szCs w:val="28"/>
          <w:lang w:val="ru-RU"/>
        </w:rPr>
        <w:t>ния, чрезмерная жара, нападение или скученность. Также на возникновение агрессии часто оказывают влияние не только факторы, опосредованные особенностями процесса развития в онтогенезе и социализации, но и социально психологические и ситуативные факторы.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</w:t>
      </w:r>
      <w:r>
        <w:rPr>
          <w:color w:val="000000"/>
          <w:sz w:val="28"/>
          <w:szCs w:val="28"/>
          <w:lang w:val="ru-RU"/>
        </w:rPr>
        <w:t>знообразие проявлений агрессии у детей и взрослых можно группировать на виды как негативные (агрессивные) свойства личности, которые проявляются в отношениях с другими людьми, в расстройствах поведения и эмоций как деструктивность, жестокость, притеснение,</w:t>
      </w:r>
      <w:r>
        <w:rPr>
          <w:color w:val="000000"/>
          <w:sz w:val="28"/>
          <w:szCs w:val="28"/>
          <w:lang w:val="ru-RU"/>
        </w:rPr>
        <w:t xml:space="preserve"> конфликтность, враждебность, вспыльчивость и гневливость, мстительность и другое.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Детскую агрессивность провоцирует несколько факторов, одним из которых является семейная ситуация. Многие исследования, посвящённые изучению агрессивного поведения детей и п</w:t>
      </w:r>
      <w:r>
        <w:rPr>
          <w:color w:val="000000"/>
          <w:sz w:val="28"/>
          <w:szCs w:val="28"/>
          <w:lang w:val="ru-RU"/>
        </w:rPr>
        <w:t>одростков, сходятся на том, что корни данного явления следует искать в детско-родительских отношениях. К сожалению, число несовершеннолетних детей, проживающих в условиях неполной семьи, не уменьшается. При этом повышается вероятность их неправильного восп</w:t>
      </w:r>
      <w:r>
        <w:rPr>
          <w:color w:val="000000"/>
          <w:sz w:val="28"/>
          <w:szCs w:val="28"/>
          <w:lang w:val="ru-RU"/>
        </w:rPr>
        <w:t>итания, ведущего к формированию асоциальных форм поведения.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отсутствии одного из родителей дети страдают больше всего. У них отмечается раннее взросление, знакомство с теневыми сторонами жизни. Положение семьи, естественно, отражается на развитии ребён</w:t>
      </w:r>
      <w:r>
        <w:rPr>
          <w:color w:val="000000"/>
          <w:sz w:val="28"/>
          <w:szCs w:val="28"/>
          <w:lang w:val="ru-RU"/>
        </w:rPr>
        <w:t>ка, его моральной воспитанности, ценностных ориентациях, особенно на готовности к будущей семейной жизни. Дети из неполных семей чаще испытывают высокую эмоциональную напряжённость, признаками чего служат неуспеваемость, неудовлетворённость общением, чувст</w:t>
      </w:r>
      <w:r>
        <w:rPr>
          <w:color w:val="000000"/>
          <w:sz w:val="28"/>
          <w:szCs w:val="28"/>
          <w:lang w:val="ru-RU"/>
        </w:rPr>
        <w:t>во тревожности, частые агрессивные реакции, неуверенность в себе и заниженная самооценка.</w:t>
      </w:r>
    </w:p>
    <w:p w:rsidR="00000000" w:rsidRDefault="009D435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II. Организация и методики исследования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435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Диагностика детской агрессивности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узком смысле диагностика агрессивности - это определение, уточнение: уровня выражен</w:t>
      </w:r>
      <w:r>
        <w:rPr>
          <w:color w:val="000000"/>
          <w:sz w:val="28"/>
          <w:szCs w:val="28"/>
          <w:lang w:val="ru-RU"/>
        </w:rPr>
        <w:t>ности и синдром-структуры агрессивного поведения у ребёнка с помощью наблюдения за его поведением, опроса взрослых и сверстников. В широком смысле - это выявление новых признаков и видов, причин и факторов возникновения, провокации, нарастания и снижения а</w:t>
      </w:r>
      <w:r>
        <w:rPr>
          <w:color w:val="000000"/>
          <w:sz w:val="28"/>
          <w:szCs w:val="28"/>
          <w:lang w:val="ru-RU"/>
        </w:rPr>
        <w:t>грессивности.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Получить информацию о поведении человека через методы наблюдения, интервью возможно далеко не всегда. Это связано с тем, что проявления гнева, злости, деструктивной и асоциальной агрессии, как правило, не принимаются или не поощряются обществ</w:t>
      </w:r>
      <w:r>
        <w:rPr>
          <w:color w:val="000000"/>
          <w:sz w:val="28"/>
          <w:szCs w:val="28"/>
          <w:lang w:val="ru-RU"/>
        </w:rPr>
        <w:t>ом. Эти чувства не принято показывать публично, поэтому их часто не выражают непосредственно и открыто.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связи с этим психологи используют и другие способы. Самый простой способ измерения агрессии - это прямо спросить о подобном поведении. Другой способ -</w:t>
      </w:r>
      <w:r>
        <w:rPr>
          <w:color w:val="000000"/>
          <w:sz w:val="28"/>
          <w:szCs w:val="28"/>
          <w:lang w:val="ru-RU"/>
        </w:rPr>
        <w:t xml:space="preserve"> спросить об агрессивном поведении человека других людей. И, наконец, третий способ - это получение информации, основанной не на описании собственного поведения, а на выявлении внутренних перемен: агрессивных убеждений, установок, мыслей, фантазий.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Исходя </w:t>
      </w:r>
      <w:r>
        <w:rPr>
          <w:color w:val="000000"/>
          <w:sz w:val="28"/>
          <w:szCs w:val="28"/>
          <w:lang w:val="ru-RU"/>
        </w:rPr>
        <w:t>из этого, в рамках метода опроса используют анкетирование, оценки окружающих и личностные шкалы.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известным представлениям, агрессия является одним из распространённых способов решения проблем, возникающих в сложных и трудных (фрустрирующих) ситуац</w:t>
      </w:r>
      <w:r>
        <w:rPr>
          <w:color w:val="000000"/>
          <w:sz w:val="28"/>
          <w:szCs w:val="28"/>
          <w:lang w:val="ru-RU"/>
        </w:rPr>
        <w:t>иях, вызывающих психическую напряжённость. А. Басс и А. Дарки (1957) предложили опросник, состоящий из 8 субшкал, которые они считали важными показателями агрессии. Этот опросник широко применяется в зарубежной и отечественной практике.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Опросник Басса-Дарк</w:t>
      </w:r>
      <w:r>
        <w:rPr>
          <w:i/>
          <w:iCs/>
          <w:color w:val="000000"/>
          <w:sz w:val="28"/>
          <w:szCs w:val="28"/>
          <w:lang w:val="ru-RU"/>
        </w:rPr>
        <w:t xml:space="preserve">и </w:t>
      </w:r>
      <w:r>
        <w:rPr>
          <w:color w:val="000000"/>
          <w:sz w:val="28"/>
          <w:szCs w:val="28"/>
          <w:lang w:val="ru-RU"/>
        </w:rPr>
        <w:t>выявляет следующие формы агрессивных и враждебных реакций: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Физическая агрессия (нападение) - использование физической силы против другого лица.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Косвенная агрессия - под этим термином понимают как агрессию, которая окольным путём направлена на другое </w:t>
      </w:r>
      <w:r>
        <w:rPr>
          <w:color w:val="000000"/>
          <w:sz w:val="28"/>
          <w:szCs w:val="28"/>
          <w:lang w:val="ru-RU"/>
        </w:rPr>
        <w:t>лицо - злобные сплетни, шутки, - так и агрессию, которая ни на кого не направлена - взрыв ярости, проявляющийся в крике, топанье ногами, битье кулаками по столу и т.п. Эти взрывы характеризуются отсутствием направленности и упорядоченности.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Склонность к </w:t>
      </w:r>
      <w:r>
        <w:rPr>
          <w:color w:val="000000"/>
          <w:sz w:val="28"/>
          <w:szCs w:val="28"/>
          <w:lang w:val="ru-RU"/>
        </w:rPr>
        <w:t>раздражению - готовность к проявлению агрессии при малейшем возбуждении, вспыльчивость, резкость, грубость.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Негативизм - оппозиционная форма поведения, направленная обычно против авторитета или руководства; это поведение может нарастать от пассивного соп</w:t>
      </w:r>
      <w:r>
        <w:rPr>
          <w:color w:val="000000"/>
          <w:sz w:val="28"/>
          <w:szCs w:val="28"/>
          <w:lang w:val="ru-RU"/>
        </w:rPr>
        <w:t>ротивления до активной борьбы против установившихся обычаев и законов.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Обида - зависть и ненависть к окружающим, обусловленные чувством горечи, гнева на весь мир за действительные или мнимые страдания.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Подозрительность - недоверие и осторожность по отн</w:t>
      </w:r>
      <w:r>
        <w:rPr>
          <w:color w:val="000000"/>
          <w:sz w:val="28"/>
          <w:szCs w:val="28"/>
          <w:lang w:val="ru-RU"/>
        </w:rPr>
        <w:t xml:space="preserve">ошению к людям, основанные на убеждении, что окружающие намерены причинить вред. 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Вербальная агрессия - выражение негативных чувств как через форму (ссора, крик, визг), так и через содержание речи (проклятия, угрозы, ругань).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Чувство вины - выражает в</w:t>
      </w:r>
      <w:r>
        <w:rPr>
          <w:color w:val="000000"/>
          <w:sz w:val="28"/>
          <w:szCs w:val="28"/>
          <w:lang w:val="ru-RU"/>
        </w:rPr>
        <w:t>озможное убеждение субъектав том, что он является плохим человеком, что поступает злобно, наличие у него угрызений совести.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А. Басс разделил понятия "агрессия" и "враждебность" и определил последнюю как "реакцию, развивающую негативные чувства и негативные</w:t>
      </w:r>
      <w:r>
        <w:rPr>
          <w:color w:val="000000"/>
          <w:sz w:val="28"/>
          <w:szCs w:val="28"/>
          <w:lang w:val="ru-RU"/>
        </w:rPr>
        <w:t xml:space="preserve"> оценки людей и событий".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Опросник состоит из 75 утверждений, на которые респондент даёт ответ "да" или "нет". По числу совпадений ответов респондентов с ключом подсчитываются индексы различных форм агрессивности и враждебных реакций (приложение 1) [22, 24</w:t>
      </w:r>
      <w:r>
        <w:rPr>
          <w:color w:val="000000"/>
          <w:sz w:val="28"/>
          <w:szCs w:val="28"/>
          <w:lang w:val="ru-RU"/>
        </w:rPr>
        <w:t>2].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D435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Экспериментальное исследование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нашем исследовании мы использовали описанную в предыдущем разделе методику опросник Басса-Дарки (приложение 1).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Нами были обследованы группы детей 12-13 лет, разных по половой принадлежности (мальчики и девочки) и</w:t>
      </w:r>
      <w:r>
        <w:rPr>
          <w:color w:val="000000"/>
          <w:sz w:val="28"/>
          <w:szCs w:val="28"/>
          <w:lang w:val="ru-RU"/>
        </w:rPr>
        <w:t>з полных и неполных семей. Таким образом получилось четыре группы детей по 5 человек, в каждой.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Результаты получились следующие: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Таблица 1. Полученные результаты (сырые данные)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659"/>
        <w:gridCol w:w="750"/>
        <w:gridCol w:w="709"/>
        <w:gridCol w:w="709"/>
        <w:gridCol w:w="709"/>
        <w:gridCol w:w="709"/>
        <w:gridCol w:w="709"/>
        <w:gridCol w:w="709"/>
        <w:gridCol w:w="709"/>
        <w:gridCol w:w="709"/>
        <w:gridCol w:w="670"/>
        <w:gridCol w:w="67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№п/п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Пол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Семейная ситуация</w:t>
            </w:r>
          </w:p>
        </w:tc>
        <w:tc>
          <w:tcPr>
            <w:tcW w:w="56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ШКАЛЫ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Агрессивность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Враждебность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Н/П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Н/П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Н/П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Н/П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Н/П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Н/П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Н/П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Н/П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Н/П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Н/П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Н/П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</w:tr>
    </w:tbl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Примечание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Таблица 2. Сводные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478"/>
        <w:gridCol w:w="503"/>
        <w:gridCol w:w="760"/>
        <w:gridCol w:w="762"/>
        <w:gridCol w:w="761"/>
        <w:gridCol w:w="762"/>
        <w:gridCol w:w="761"/>
        <w:gridCol w:w="762"/>
        <w:gridCol w:w="761"/>
        <w:gridCol w:w="762"/>
        <w:gridCol w:w="619"/>
        <w:gridCol w:w="93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№п/п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Пол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Семейная ситуация</w:t>
            </w:r>
          </w:p>
        </w:tc>
        <w:tc>
          <w:tcPr>
            <w:tcW w:w="60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ШКАЛЫ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показатели агрессивности и враждебности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максимальная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выраженность в процентном отношении 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относительно нормы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№2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№3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№6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№7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№8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Агрессивность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Враждебность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42%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77%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60%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56%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58%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70%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&lt;N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&gt;N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44%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50%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&lt;N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67%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46%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40%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44%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38%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38%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50%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&lt;N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67%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100%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75%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58%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62%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100%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&gt;N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56%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38%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75%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62%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80%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&gt;N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44%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42%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62%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50%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67%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69%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50%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&gt;N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Н/П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63%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42%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70%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&lt;N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Н/П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44%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88%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92%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85%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70%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&gt;N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&gt;N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Н/П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56%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75%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85%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80%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&gt;N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&gt;N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Н/П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67%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63%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75%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69%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90%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&gt;N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Н/П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63%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67%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46%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60%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&gt;N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Н/П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63%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38%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50%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&gt;N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Н/П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44%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75%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42%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77%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70%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&lt;N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&gt;N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Н/П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78%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88%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83%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77%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70%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&gt;N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Н/П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67%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100%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58%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77%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100%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&gt;N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&gt;N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Н/П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88%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83%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77%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60%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&gt;N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&gt;N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Н/П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75%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58%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69%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20%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&gt;N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Максимальное количество баллов по шкале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21+ 4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6,5 - 7+3. </w:t>
            </w:r>
          </w:p>
        </w:tc>
      </w:tr>
    </w:tbl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Анализируя полученные данные, получаем следующие показатели: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9D435A">
      <w:pPr>
        <w:tabs>
          <w:tab w:val="left" w:pos="726"/>
        </w:tabs>
        <w:spacing w:line="360" w:lineRule="auto"/>
        <w:ind w:left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Таблица 3. Общие показатели выраженности агрессии и враждебности (больше нормы) у </w:t>
      </w:r>
      <w:r>
        <w:rPr>
          <w:i/>
          <w:iCs/>
          <w:color w:val="000000"/>
          <w:sz w:val="28"/>
          <w:szCs w:val="28"/>
          <w:lang w:val="ru-RU"/>
        </w:rPr>
        <w:t>девочек из полных и неполных семей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2312"/>
        <w:gridCol w:w="2235"/>
        <w:gridCol w:w="231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Агрессия</w:t>
            </w: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Враждебность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Полные семьи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Неполные семьи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Полные семьи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Неполные семьи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40% (2)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60% (3)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100% (5)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20% (2) </w:t>
            </w: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80% (8) </w:t>
            </w:r>
          </w:p>
        </w:tc>
      </w:tr>
    </w:tbl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таблице 3 мы видим, что у девочек из неполных семей прослеживается наличие агрессивнос</w:t>
      </w:r>
      <w:r>
        <w:rPr>
          <w:color w:val="000000"/>
          <w:sz w:val="28"/>
          <w:szCs w:val="28"/>
          <w:lang w:val="ru-RU"/>
        </w:rPr>
        <w:t>ти (у 40%), тогда как у девочек из полных семей агрессивности не наблюдается вообще.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рассматривать наличие враждебности, то мы также видим рост враждебности у девочек из неполных семей (с 60% до 100%)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Поэтому можно сделать вывод, что у девочек из неп</w:t>
      </w:r>
      <w:r>
        <w:rPr>
          <w:color w:val="000000"/>
          <w:sz w:val="28"/>
          <w:szCs w:val="28"/>
          <w:lang w:val="ru-RU"/>
        </w:rPr>
        <w:t>олных семей наблюдается рост агрессивности в отличие от их сверстниц из более благополучных (полных) семей.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9D435A">
      <w:pPr>
        <w:tabs>
          <w:tab w:val="left" w:pos="726"/>
        </w:tabs>
        <w:spacing w:line="360" w:lineRule="auto"/>
        <w:ind w:left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Таблица 4. Общие показатели выраженности агрессии и враждебности (больше нормы) у мальчиков из полных и неполных семей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2312"/>
        <w:gridCol w:w="2235"/>
        <w:gridCol w:w="231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АгрессияВраждебность</w:t>
            </w: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Полны</w:t>
            </w:r>
            <w:r>
              <w:rPr>
                <w:color w:val="000000"/>
                <w:sz w:val="20"/>
                <w:szCs w:val="20"/>
                <w:lang w:val="ru-RU"/>
              </w:rPr>
              <w:t>е семьи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Неполные семьи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Полные семьи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Неполные семьи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60% (3)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10% (1)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100% (5)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30% (3) </w:t>
            </w: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60% (6) </w:t>
            </w:r>
          </w:p>
        </w:tc>
      </w:tr>
    </w:tbl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таблицы 4 мы видим, что у мальчиков из неполных семей прослеживается наличие агрессивности (у 60%), тогда как у мальчиков из полных семей агрессивнос</w:t>
      </w:r>
      <w:r>
        <w:rPr>
          <w:color w:val="000000"/>
          <w:sz w:val="28"/>
          <w:szCs w:val="28"/>
          <w:lang w:val="ru-RU"/>
        </w:rPr>
        <w:t>ти не наблюдается вообще.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рассматривать наличие враждебности, то мы также видим рост враждебности у мальчиков из неполных семей (с 10% до 100%).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Поэтому можно сделать вывод, что у мальчиков из неполных семей наблюдается рост агрессивности в отличие о</w:t>
      </w:r>
      <w:r>
        <w:rPr>
          <w:color w:val="000000"/>
          <w:sz w:val="28"/>
          <w:szCs w:val="28"/>
          <w:lang w:val="ru-RU"/>
        </w:rPr>
        <w:t>т их сверстников из полных семей.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9D435A">
      <w:pPr>
        <w:tabs>
          <w:tab w:val="left" w:pos="726"/>
        </w:tabs>
        <w:spacing w:line="360" w:lineRule="auto"/>
        <w:ind w:left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Таблица 5. Общие показатели выраженности агрессии и враждебности (больше нормы) у мальчиков и девочек из полных семей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311"/>
        <w:gridCol w:w="2235"/>
        <w:gridCol w:w="231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Агрессия</w:t>
            </w:r>
          </w:p>
        </w:tc>
        <w:tc>
          <w:tcPr>
            <w:tcW w:w="4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Враждебность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Девочки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Мальчики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Девочки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Мальчики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60% (3) 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10% (1)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4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40% (4) </w:t>
            </w:r>
          </w:p>
        </w:tc>
      </w:tr>
    </w:tbl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данны</w:t>
      </w:r>
      <w:r>
        <w:rPr>
          <w:color w:val="000000"/>
          <w:sz w:val="28"/>
          <w:szCs w:val="28"/>
          <w:lang w:val="ru-RU"/>
        </w:rPr>
        <w:t>х таблицы 5 можно сделать вывод о том, что как у мальчиков, так и у девочек из полных семей не наблюдается агрессивности. Если сравнивать формирование враждебности у детей разного пола из полных семей, то можно сказать, что количество девочек с враждебност</w:t>
      </w:r>
      <w:r>
        <w:rPr>
          <w:color w:val="000000"/>
          <w:sz w:val="28"/>
          <w:szCs w:val="28"/>
          <w:lang w:val="ru-RU"/>
        </w:rPr>
        <w:t>ью значительно превышает количество враждебно настроенных сверстников противоположного пола (мальчиков) (60% - 10%). Напрашивается вывод о том, что девочки данного возраста (12-13 лет) настроены более враждебно, чем мальчики (на 50%).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9D435A">
      <w:pPr>
        <w:tabs>
          <w:tab w:val="left" w:pos="726"/>
        </w:tabs>
        <w:spacing w:line="360" w:lineRule="auto"/>
        <w:ind w:left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Таблица 6. Общие по</w:t>
      </w:r>
      <w:r>
        <w:rPr>
          <w:i/>
          <w:iCs/>
          <w:color w:val="000000"/>
          <w:sz w:val="28"/>
          <w:szCs w:val="28"/>
          <w:lang w:val="ru-RU"/>
        </w:rPr>
        <w:t>казатели выраженности агрессии и враждебности (больше нормы) у мальчиков и девочек из неполных семей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311"/>
        <w:gridCol w:w="2235"/>
        <w:gridCol w:w="231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АгрессияВраждебность</w:t>
            </w:r>
          </w:p>
        </w:tc>
        <w:tc>
          <w:tcPr>
            <w:tcW w:w="4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Девочки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Мальчики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Девочки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Мальчики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40% (2) 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60% (3)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100% (5) 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100% (5)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50% (5) </w:t>
            </w:r>
          </w:p>
        </w:tc>
        <w:tc>
          <w:tcPr>
            <w:tcW w:w="4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100% (5) </w:t>
            </w:r>
          </w:p>
        </w:tc>
      </w:tr>
    </w:tbl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данных таблицы 6 можно сделать вы</w:t>
      </w:r>
      <w:r>
        <w:rPr>
          <w:color w:val="000000"/>
          <w:sz w:val="28"/>
          <w:szCs w:val="28"/>
          <w:lang w:val="ru-RU"/>
        </w:rPr>
        <w:t>вод о том, что как у мальчиков, так и у девочек из неполных семей наблюдается агрессивность, причём у мальчиков больше (на 20%). Если сравнивать формирование враждебности у детей разного пола из неполных семей, то можно однозначно сказать, что их количеств</w:t>
      </w:r>
      <w:r>
        <w:rPr>
          <w:color w:val="000000"/>
          <w:sz w:val="28"/>
          <w:szCs w:val="28"/>
          <w:lang w:val="ru-RU"/>
        </w:rPr>
        <w:t>о одинаково, причём абсолютно (по 100%). Напрашивается вывод о том, что у мальчиков из неполных семей в возрасте 12-13 лет агрессия наблюдается чаще, чем у девочек, а враждебность присутствует стопроцентно у всех детей в семьях такого статуса.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9D435A">
      <w:pPr>
        <w:tabs>
          <w:tab w:val="left" w:pos="726"/>
        </w:tabs>
        <w:spacing w:line="360" w:lineRule="auto"/>
        <w:ind w:left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Таблица</w:t>
      </w:r>
      <w:r>
        <w:rPr>
          <w:i/>
          <w:iCs/>
          <w:color w:val="000000"/>
          <w:sz w:val="28"/>
          <w:szCs w:val="28"/>
          <w:lang w:val="ru-RU"/>
        </w:rPr>
        <w:t xml:space="preserve"> 7. Общие показатели выраженности агрессии и враждебности (больше нормы) у детей из полных и неполных семей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2312"/>
        <w:gridCol w:w="2235"/>
        <w:gridCol w:w="231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Агрессия</w:t>
            </w: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Враждебность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Полные семьи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Неполные семьи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Полные семьи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Неполные семьи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50% (5)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40% (4)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100% (10) </w:t>
            </w:r>
          </w:p>
        </w:tc>
      </w:tr>
    </w:tbl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Данные таблицы 7 свидетельствуют о</w:t>
      </w:r>
      <w:r>
        <w:rPr>
          <w:color w:val="000000"/>
          <w:sz w:val="28"/>
          <w:szCs w:val="28"/>
          <w:lang w:val="ru-RU"/>
        </w:rPr>
        <w:t xml:space="preserve"> том, что в неполных семьях у детей наблюдается рост агрессии (до 50%), а также рост враждебности (больше на 60%).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Анализируя формы проявления агрессии (таблица 2) можно сделать вывод о том, что у подростков из неполных семей чаще, чем у подростков из полн</w:t>
      </w:r>
      <w:r>
        <w:rPr>
          <w:color w:val="000000"/>
          <w:sz w:val="28"/>
          <w:szCs w:val="28"/>
          <w:lang w:val="ru-RU"/>
        </w:rPr>
        <w:t>ых семей проявляются такие формы агрессии и враждебных реакций, как физическая агрессия (90% и 40% соответственно), склонность к раздражению (80% и 0% соответственно), обида (70% и 10% соответственно), чувство вины (70% и 30% соответственно), подозрительно</w:t>
      </w:r>
      <w:r>
        <w:rPr>
          <w:color w:val="000000"/>
          <w:sz w:val="28"/>
          <w:szCs w:val="28"/>
          <w:lang w:val="ru-RU"/>
        </w:rPr>
        <w:t>сть и вербальная агрессия (60% и 10% соответственно), негативизм (40% и 20% соответственно), а также у одного подростков (неполная семья) наблюдается косвенная агрессия, чего у подростков из полных семей не выявлено.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помощью результатов проведённого иссл</w:t>
      </w:r>
      <w:r>
        <w:rPr>
          <w:color w:val="000000"/>
          <w:sz w:val="28"/>
          <w:szCs w:val="28"/>
          <w:lang w:val="ru-RU"/>
        </w:rPr>
        <w:t>едования мы можем утверждать, что в неполных семьях у детей (младших подростков) 12-13 лет, как мальчиков, так и девочек, наблюдается рост агрессии и враждебности, что проявляется во всех формах агрессивных и враждебных реакций. Однако, чаще всего эти реак</w:t>
      </w:r>
      <w:r>
        <w:rPr>
          <w:color w:val="000000"/>
          <w:sz w:val="28"/>
          <w:szCs w:val="28"/>
          <w:lang w:val="ru-RU"/>
        </w:rPr>
        <w:t>ции проявляются в склонности к раздражению и обиде. А это значит, что семейная ситуация негативно сказывается на поведении и эмоциональном мире детей. Таким образом, гипотеза нашего исследования, которая заключалась в том, что семейная среда, окружающая де</w:t>
      </w:r>
      <w:r>
        <w:rPr>
          <w:color w:val="000000"/>
          <w:sz w:val="28"/>
          <w:szCs w:val="28"/>
          <w:lang w:val="ru-RU"/>
        </w:rPr>
        <w:t>тей, детерминирует возникновение агрессивного поведения, подтвердилась.</w:t>
      </w:r>
    </w:p>
    <w:p w:rsidR="00000000" w:rsidRDefault="009D435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Агрессивное поведение - это способ реагирования на внешнюю угрозу. Агрессия необходима для самозащиты, для обеспечения выживания вида. Агрессия не возникает как отдельно в</w:t>
      </w:r>
      <w:r>
        <w:rPr>
          <w:color w:val="000000"/>
          <w:sz w:val="28"/>
          <w:szCs w:val="28"/>
          <w:lang w:val="ru-RU"/>
        </w:rPr>
        <w:t>зятое явление, она лишь тем или иным способом проявляется во внешнем мире. И проблема, как правило, заключается не в наличии этого явления как такового, а в особенностях его проявления.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Агрессия - общее название для всех деструктивных, разрушающих действий</w:t>
      </w:r>
      <w:r>
        <w:rPr>
          <w:color w:val="000000"/>
          <w:sz w:val="28"/>
          <w:szCs w:val="28"/>
          <w:lang w:val="ru-RU"/>
        </w:rPr>
        <w:t>, направленных на причинение вреда. Агрессивность - намерение, состояние, предшествующее агрессивному действию. А само агрессивное действие - это поведение человека, которое направлено на причинение вреда другим людям.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Детскую агрессивность провоцирует нес</w:t>
      </w:r>
      <w:r>
        <w:rPr>
          <w:color w:val="000000"/>
          <w:sz w:val="28"/>
          <w:szCs w:val="28"/>
          <w:lang w:val="ru-RU"/>
        </w:rPr>
        <w:t xml:space="preserve">колько факторов: врождённая склонность; аверсивные случаи; возбуждение; массовая культура; агрессивные игры; влияние группы. Причины проявления агрессии у детей могут быть разными, в том числе и некоторые соматические заболевания или заболевания головного </w:t>
      </w:r>
      <w:r>
        <w:rPr>
          <w:color w:val="000000"/>
          <w:sz w:val="28"/>
          <w:szCs w:val="28"/>
          <w:lang w:val="ru-RU"/>
        </w:rPr>
        <w:t>мозга. Огромное значение имеет воспитание в семье.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трудах отечественных и зарубежных учёных можно найти косвенные доказательства деструктивного влияния неполной семьи на личностный рост ребёнка. Они отмечают, что у детей могут развиваться такие негативны</w:t>
      </w:r>
      <w:r>
        <w:rPr>
          <w:color w:val="000000"/>
          <w:sz w:val="28"/>
          <w:szCs w:val="28"/>
          <w:lang w:val="ru-RU"/>
        </w:rPr>
        <w:t>е отклонения в развитии личности, как: психическая депривация, нарушение социальной адаптации, эмоционального самочувствия, самооценки и отношения к окружающим людям.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Дети из неполных семей чаще испытывают высокую эмоциональную напряжённость, признаками че</w:t>
      </w:r>
      <w:r>
        <w:rPr>
          <w:color w:val="000000"/>
          <w:sz w:val="28"/>
          <w:szCs w:val="28"/>
          <w:lang w:val="ru-RU"/>
        </w:rPr>
        <w:t>го служат неуспеваемость, неудовлетворённость общением, чувство тревожности, частые агрессивные реакции, неуверенность в себе и заниженная самооценка.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можно предположить, что именно неполная семья обладает всеми признаками не только "дисфунк</w:t>
      </w:r>
      <w:r>
        <w:rPr>
          <w:color w:val="000000"/>
          <w:sz w:val="28"/>
          <w:szCs w:val="28"/>
          <w:lang w:val="ru-RU"/>
        </w:rPr>
        <w:t>циональности", но и более серьёзного "заболевания", последствия которого плохо осознаются всеми участниками взаимодействия и поэтому трудно прогнозируемы.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практической части нашей работы нами было проведено исследование агрессивности и враждебности дете</w:t>
      </w:r>
      <w:r>
        <w:rPr>
          <w:color w:val="000000"/>
          <w:sz w:val="28"/>
          <w:szCs w:val="28"/>
          <w:lang w:val="ru-RU"/>
        </w:rPr>
        <w:t>й (мальчиков и девочек) из полных и неполных семей, полученные результаты которого подтвердили гипотезу нашего исследования. Поэтому мы можем сделать вывод о том, что среда (в частности полная и неполная семья), окружающая детей, детерминирует возникновени</w:t>
      </w:r>
      <w:r>
        <w:rPr>
          <w:color w:val="000000"/>
          <w:sz w:val="28"/>
          <w:szCs w:val="28"/>
          <w:lang w:val="ru-RU"/>
        </w:rPr>
        <w:t>е агрессивного поведения.</w:t>
      </w:r>
    </w:p>
    <w:p w:rsidR="00000000" w:rsidRDefault="009D435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Литература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D435A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Арнаутова Е.П. Об эмоционально-оценочных отношениях ребёнка к членам семьи в условиях повторного брака матери. /Сацыяльна-педагаг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>чная работа. 1998. №6. с.25-31.</w:t>
      </w:r>
    </w:p>
    <w:p w:rsidR="00000000" w:rsidRDefault="009D435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Бандура А., Уолтерс Р. Подростковая агрессия. Изу</w:t>
      </w:r>
      <w:r>
        <w:rPr>
          <w:sz w:val="28"/>
          <w:szCs w:val="28"/>
          <w:lang w:val="ru-RU"/>
        </w:rPr>
        <w:t>чение влияния воспитания и семейных отношений. - М.: Апрель Пресс, Изд-во ЭКСМО-Пресс, 1999. - 512 с.</w:t>
      </w:r>
    </w:p>
    <w:p w:rsidR="00000000" w:rsidRDefault="009D435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Берковиц Л. Агрессия: причины, последствия и контроль. - СПб.: Прайм-Еврознак, 2001. - 512 с.</w:t>
      </w:r>
    </w:p>
    <w:p w:rsidR="00000000" w:rsidRDefault="009D435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Бэрон Р., Ричардсон Д. Агрессия. - СПб.: Питер, 1999. - </w:t>
      </w:r>
      <w:r>
        <w:rPr>
          <w:sz w:val="28"/>
          <w:szCs w:val="28"/>
          <w:lang w:val="ru-RU"/>
        </w:rPr>
        <w:t>352 с.</w:t>
      </w:r>
    </w:p>
    <w:p w:rsidR="00000000" w:rsidRDefault="009D435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Детство без жестокости и насилия /авт. - сост.е.А. Климкович, С.В. Дормаш. - Минск: Красико-Принт, 2007. - 176 с. - (педагогическая мастерская)</w:t>
      </w:r>
    </w:p>
    <w:p w:rsidR="00000000" w:rsidRDefault="009D435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Жиров Ю.С. Особенности детско-родительских взаимоотношений в полных и неполных семьях. /Сацыяльна-пед</w:t>
      </w:r>
      <w:r>
        <w:rPr>
          <w:sz w:val="28"/>
          <w:szCs w:val="28"/>
          <w:lang w:val="ru-RU"/>
        </w:rPr>
        <w:t>агаг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>чная работа. 2007. №12. с.45-50.</w:t>
      </w:r>
    </w:p>
    <w:p w:rsidR="00000000" w:rsidRDefault="009D435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Жиров С.Ю. Особенности поведения и эмоционального состояния детей из неполных семей. /Сацыяльна-педагаг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>чная работа. 2004. №2. с.67-74.</w:t>
      </w:r>
    </w:p>
    <w:p w:rsidR="00000000" w:rsidRDefault="009D435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Жиров Ю.С. Проблемы неполной семьи - проблемы общества. /Сацыяльна-педагаг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>чна</w:t>
      </w:r>
      <w:r>
        <w:rPr>
          <w:sz w:val="28"/>
          <w:szCs w:val="28"/>
          <w:lang w:val="ru-RU"/>
        </w:rPr>
        <w:t>я работа. 2003. №3. с.18-25.</w:t>
      </w:r>
    </w:p>
    <w:p w:rsidR="00000000" w:rsidRDefault="009D435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Майерс Д. Социальная психология. СПб.: Питер, 2005. - 794 с.</w:t>
      </w:r>
    </w:p>
    <w:p w:rsidR="00000000" w:rsidRDefault="009D435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Монина Г., Лютова Е. Шпаргалка для взрослых.: Психокоррекционная работа с гиперактивными, агрессивными, тревожными и аутичными детьми. - СПб.: Речь, 2005. - 136 с</w:t>
      </w:r>
      <w:r>
        <w:rPr>
          <w:sz w:val="28"/>
          <w:szCs w:val="28"/>
          <w:lang w:val="ru-RU"/>
        </w:rPr>
        <w:t>.</w:t>
      </w:r>
    </w:p>
    <w:p w:rsidR="00000000" w:rsidRDefault="009D435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Немов Р.С. Психология: Учеб. Для студ. Высш. Пед. Учеб. Заведений: В 3 кн. - 4-е изд., М.: Гуманит. Изд. центр ВЛАДОС, 2002. - Кн.2: Психология образования. - 608 с.</w:t>
      </w:r>
    </w:p>
    <w:p w:rsidR="00000000" w:rsidRDefault="009D435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Немов Р.С. Психология. М.: Учеб. Для студ. Высш. Пед. Учеб. Заведений: В 3 кн. - 4-е</w:t>
      </w:r>
      <w:r>
        <w:rPr>
          <w:sz w:val="28"/>
          <w:szCs w:val="28"/>
          <w:lang w:val="ru-RU"/>
        </w:rPr>
        <w:t xml:space="preserve"> изд., М.: Гуманит. Изд. центр ВЛАДОС, 2002. - Кн.3: Психодиагностика. - 620 с.</w:t>
      </w:r>
    </w:p>
    <w:p w:rsidR="00000000" w:rsidRDefault="009D435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Непомнящая Н.И. Становление личности ребёнка. М.: Педагогика, 1992 - 160 с.</w:t>
      </w:r>
    </w:p>
    <w:p w:rsidR="00000000" w:rsidRDefault="009D435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Пархомович В.Б. Особенности семейной среды агрессивных подростков. /Сацыяльна-педагаг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>чная работ</w:t>
      </w:r>
      <w:r>
        <w:rPr>
          <w:sz w:val="28"/>
          <w:szCs w:val="28"/>
          <w:lang w:val="ru-RU"/>
        </w:rPr>
        <w:t>а. 2005. №11. с.3-10.</w:t>
      </w:r>
    </w:p>
    <w:p w:rsidR="00000000" w:rsidRDefault="009D435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Петровский А.В., Ярошевский М.Г. Психология: Учебник для студ. высш. пед. учеб. заведений. - 3-е изд., стереотип. М.: Издательский центр "Академия", 2002. - 512 с.</w:t>
      </w:r>
    </w:p>
    <w:p w:rsidR="00000000" w:rsidRDefault="009D435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Петрушин В.И. Психологические аспекты деятельности учителя и класс</w:t>
      </w:r>
      <w:r>
        <w:rPr>
          <w:sz w:val="28"/>
          <w:szCs w:val="28"/>
          <w:lang w:val="ru-RU"/>
        </w:rPr>
        <w:t>ного руководителя /М.: Центр "Педагогический поиск", 2001. - 160 с.</w:t>
      </w:r>
    </w:p>
    <w:p w:rsidR="00000000" w:rsidRDefault="009D435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Плесюк Л.П. Проблема детской агрессивности у детей: оказание помощи ребёнку и его семье. /Сацыяльна-педагаг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>чная работа. 2005. №5. с.38-44.</w:t>
      </w:r>
    </w:p>
    <w:p w:rsidR="00000000" w:rsidRDefault="009D435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Пряхина М.В. Козлова Г.Л. Детская жестокость</w:t>
      </w:r>
      <w:r>
        <w:rPr>
          <w:sz w:val="28"/>
          <w:szCs w:val="28"/>
          <w:lang w:val="ru-RU"/>
        </w:rPr>
        <w:t xml:space="preserve"> - ответная реакция на жестокость взрослых. /Сацыяльна-педагаг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>чная работа. 1998. №4. с.84-91.</w:t>
      </w:r>
    </w:p>
    <w:p w:rsidR="00000000" w:rsidRDefault="009D435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Психодиагностический практикум по прикладной педагогической психологии: Учебно-методическое пособие для практических психологов системы образования. Составител</w:t>
      </w:r>
      <w:r>
        <w:rPr>
          <w:sz w:val="28"/>
          <w:szCs w:val="28"/>
          <w:lang w:val="ru-RU"/>
        </w:rPr>
        <w:t>и: Е.Л. Михайловская, Е.А. Осипова, Е.В. Чуменко. Мн., 2001.</w:t>
      </w:r>
    </w:p>
    <w:p w:rsidR="00000000" w:rsidRDefault="009D435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Подласый И.П. Курс лекций по коррекционной педагогике. М.: Гуманит. Изд. центр ВЛАДОС, 2002. - 352 с.</w:t>
      </w:r>
    </w:p>
    <w:p w:rsidR="00000000" w:rsidRDefault="009D435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Популярная психология для родителей. / Под ред. Бодалёва А.А. М.: Педагогика</w:t>
      </w:r>
      <w:r>
        <w:rPr>
          <w:sz w:val="28"/>
          <w:szCs w:val="28"/>
          <w:lang w:val="ru-RU"/>
        </w:rPr>
        <w:t>, 1989. - 256 с.</w:t>
      </w:r>
    </w:p>
    <w:p w:rsidR="00000000" w:rsidRDefault="009D435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Рогов Е.И. Настольная книга практического психолога в образовании. Т.1. М., 1996.</w:t>
      </w:r>
    </w:p>
    <w:p w:rsidR="00000000" w:rsidRDefault="009D435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Романов А. Направленная игротерапия агрессивности у детей.: альбом диагностических и коррекционных методик. Пособие для детских психологов, педагогов, де</w:t>
      </w:r>
      <w:r>
        <w:rPr>
          <w:sz w:val="28"/>
          <w:szCs w:val="28"/>
          <w:lang w:val="ru-RU"/>
        </w:rPr>
        <w:t>фектологов, родителей. - М.: "Плэйт", 2004. - 48 с.</w:t>
      </w:r>
    </w:p>
    <w:p w:rsidR="00000000" w:rsidRDefault="009D435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Фурманов И.А. Агрессия и насилие: диагностика, профилактика и коррекция. - СПб.: Речь, 2007. - 480 с.</w:t>
      </w:r>
    </w:p>
    <w:p w:rsidR="00000000" w:rsidRDefault="009D435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Шевандрин Н.И. Психодиагностика, коррекция и развитие личности: Учеб. Для студ. Высш. Учеб. Заведе</w:t>
      </w:r>
      <w:r>
        <w:rPr>
          <w:sz w:val="28"/>
          <w:szCs w:val="28"/>
          <w:lang w:val="ru-RU"/>
        </w:rPr>
        <w:t>ний. - 4-е изд., М.: Гуманит. Изд. центр ВЛАДОС, 2001. - 512 с.</w:t>
      </w:r>
    </w:p>
    <w:p w:rsidR="00000000" w:rsidRDefault="009D435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Шилова Т.А. Диагностика социально-психологической дезадаптации детей и подростков. М.: Айрис-пресс, 2005. - 112 с.</w:t>
      </w:r>
    </w:p>
    <w:p w:rsidR="00000000" w:rsidRDefault="009D435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Приложения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Диагностика состояния агрессии у подростков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Опросник Басса-Дар</w:t>
      </w:r>
      <w:r>
        <w:rPr>
          <w:color w:val="000000"/>
          <w:sz w:val="28"/>
          <w:szCs w:val="28"/>
          <w:lang w:val="ru-RU"/>
        </w:rPr>
        <w:t>ки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Временами я не могу справиться с желанием причинить другим вред. 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2.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Иногда сплетничаю о людях, которых не люблю.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3.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Я легко раздражаюсь, но быстро успокаиваюсь.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4.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Если меня не попросят по-хорошему, я не выполню просьбы.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5.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Я не всегда получаю то, ч</w:t>
      </w:r>
      <w:r>
        <w:rPr>
          <w:color w:val="000000"/>
          <w:sz w:val="28"/>
          <w:szCs w:val="28"/>
          <w:lang w:val="ru-RU"/>
        </w:rPr>
        <w:t>то мне положено.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6.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Я знаю, что люди говорят обо мне за моей спиной.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7.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Если я не одобряю поведение друзей, я даю им это почувствовать.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8.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Когда мне случалось обмануть кого-нибудь, я испытывал мучительные угрызения совести.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9.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Мне кажется, что я не способе</w:t>
      </w:r>
      <w:r>
        <w:rPr>
          <w:color w:val="000000"/>
          <w:sz w:val="28"/>
          <w:szCs w:val="28"/>
          <w:lang w:val="ru-RU"/>
        </w:rPr>
        <w:t>н ударить человека.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10.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Я никогда не раздражаюсь настолько, чтобы кидаться предметами.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11.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Я всегда снисходителен к чужим недостаткам.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12.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Если мне не нравится установленное правило, мне хочется нарушить его.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13.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Другие умеют почти всегда пользоваться благ</w:t>
      </w:r>
      <w:r>
        <w:rPr>
          <w:color w:val="000000"/>
          <w:sz w:val="28"/>
          <w:szCs w:val="28"/>
          <w:lang w:val="ru-RU"/>
        </w:rPr>
        <w:t>оприятными обстоятельствами.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14.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Я держусь настороженно с людьми, которые относятся ко мне несколько более дружественно, чем я ожидал.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15.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Я часто бываю не согласен с людьми.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16.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Иногда мне на ум приходят мысли, которых я стыжусь.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17.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Если кто-нибудь перв</w:t>
      </w:r>
      <w:r>
        <w:rPr>
          <w:color w:val="000000"/>
          <w:sz w:val="28"/>
          <w:szCs w:val="28"/>
          <w:lang w:val="ru-RU"/>
        </w:rPr>
        <w:t>ым ударит меня, я не отвечу ему.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18.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Когда я раздражаюсь, я хлопаю дверьми.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19.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Я гораздо более раздражителен, чем кажется.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20.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Если кто-нибудь корчит из себя начальника, я всегда поступаю ему наперекор.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21.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Меня немного огорчает моя судьба.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22.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Я думаю</w:t>
      </w:r>
      <w:r>
        <w:rPr>
          <w:color w:val="000000"/>
          <w:sz w:val="28"/>
          <w:szCs w:val="28"/>
          <w:lang w:val="ru-RU"/>
        </w:rPr>
        <w:t>, что многие люди меня не любят.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23.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Я не могу удержаться от спора, если люди не согласны со мной.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24.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Люди, увиливающие от работы, должны испытывать чувство вины.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25.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Тот, кто оскорбляет меня и мою семью, напрашивается на драку.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26.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Я не способен на грубы</w:t>
      </w:r>
      <w:r>
        <w:rPr>
          <w:color w:val="000000"/>
          <w:sz w:val="28"/>
          <w:szCs w:val="28"/>
          <w:lang w:val="ru-RU"/>
        </w:rPr>
        <w:t>е шутки.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27.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Меня охватывает ярость, когда надо мной насмехаются.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28.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Когда люди строят из себя начальников, я делаю всё, чтобы они не зазнавались.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29.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Почти каждую неделю я вижу кого-нибудь, кто мне не нравится.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30.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Довольно многие люди мне завидуют.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31.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Я требую. Чтобы люди уважали меня.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32.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Меня угнетает то, что я мало делаю для своих родителей.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33.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Люди, которые постоянно изводят вас, стоят того, чтобы их щёлкнули по носу.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34.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Я никогда не бываю мрачен от злости.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35.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Если ко мне относятся хуже, чем я эт</w:t>
      </w:r>
      <w:r>
        <w:rPr>
          <w:color w:val="000000"/>
          <w:sz w:val="28"/>
          <w:szCs w:val="28"/>
          <w:lang w:val="ru-RU"/>
        </w:rPr>
        <w:t>ого заслуживаю, я не расстраиваюсь.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36.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Если кто-то выводит меня из себя, я не обращаю внимания.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37.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Хотя я и не показываю этого, меня иногда гложет зависть.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38.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Иногда мне кажется, что надо мной смеются.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39.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Даже если я злюсь, я не прибегаю к "сильным" вы</w:t>
      </w:r>
      <w:r>
        <w:rPr>
          <w:color w:val="000000"/>
          <w:sz w:val="28"/>
          <w:szCs w:val="28"/>
          <w:lang w:val="ru-RU"/>
        </w:rPr>
        <w:t>ражениям.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40.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Мне хочется, чтобы мои грехи были прощены.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41.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Я редко даю сдачи, даже если кто-нибудь ударит меня.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42.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Когда получается не по-моему, я иногда обижаюсь.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43.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Иногда люди раздражают меня одним своим присутствием.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44.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Нет людей, которых бы я по</w:t>
      </w:r>
      <w:r>
        <w:rPr>
          <w:color w:val="000000"/>
          <w:sz w:val="28"/>
          <w:szCs w:val="28"/>
          <w:lang w:val="ru-RU"/>
        </w:rPr>
        <w:t>-настоящему ненавидел.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45.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Мой принцип: "Никогда не доверять чужакам".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46.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Если кто-нибудь раздражает меня, я готов сказать все, что я о нём думаю.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47.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Я делаю много такого, о чём впоследствии сожалею.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48.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Если я разозлюсь, я могу ударить кого-нибудь.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49.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 детства я никогда не проявлял вспышек гнева.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50.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Я часто чувствую себя как пороховая бочка, готовая взорваться.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51.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Если бы все знали, что я чувствую, меня бы считали человеком, с которым нелегко ладить.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52.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Я всегда думаю о том, какие тайные причины зас</w:t>
      </w:r>
      <w:r>
        <w:rPr>
          <w:color w:val="000000"/>
          <w:sz w:val="28"/>
          <w:szCs w:val="28"/>
          <w:lang w:val="ru-RU"/>
        </w:rPr>
        <w:t>тавляют людей делать что-нибудь приятное для меня.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53.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Когда на меня кричат, я начинаю кричать в ответ.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54.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Неудачи огорчают меня.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55.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Я дерусь не реже и не чаще, чем другие.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56.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Я могу вспомнить случаи, когда я был настолько зол, что хватал попавшуюся мне</w:t>
      </w:r>
      <w:r>
        <w:rPr>
          <w:color w:val="000000"/>
          <w:sz w:val="28"/>
          <w:szCs w:val="28"/>
          <w:lang w:val="ru-RU"/>
        </w:rPr>
        <w:t xml:space="preserve"> под руку вещь и ломал её.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57.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Иногда я чувствую, что готов первым начать драку.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58.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Иногда я чувствую, что жизнь поступает со мной несправедливо.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59.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Раньше я думал, что большинство людей говорят правду, но теперь я в это не верю.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60.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Я ругаюсь только со </w:t>
      </w:r>
      <w:r>
        <w:rPr>
          <w:color w:val="000000"/>
          <w:sz w:val="28"/>
          <w:szCs w:val="28"/>
          <w:lang w:val="ru-RU"/>
        </w:rPr>
        <w:t>злости.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61.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Когда я поступаю неправильно, меня мучает совесть.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62.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Если для защиты своих прав мне нужно применить физическую силу, я применяю её.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63.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Иногда я выражаю свой гнев тем, что стучу кулаком по столу.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64.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Я бываю грубоват по отношению к людям, ко</w:t>
      </w:r>
      <w:r>
        <w:rPr>
          <w:color w:val="000000"/>
          <w:sz w:val="28"/>
          <w:szCs w:val="28"/>
          <w:lang w:val="ru-RU"/>
        </w:rPr>
        <w:t>торые мне не нравятся.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65.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 меня нет врагов, которые бы хотели мне навредить.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66.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Я не умею поставить человека на место, даже если он того заслуживает.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67.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Я часто думаю, что жил неправильно.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68.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Я знаю людей, которые способны довести меня до драки.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69.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  <w:lang w:val="ru-RU"/>
        </w:rPr>
        <w:t xml:space="preserve"> не огорчаюсь из-за мелочей.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70.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Мне редко приходит в голову, что люди пытаются разозлить или оскорбить меня.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71.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Я часто только угрожаю людям, хотя и не собираюсь приводить свои угрозы в исполнение.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72.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 последнее время я стал занудой.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73.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 споре я час</w:t>
      </w:r>
      <w:r>
        <w:rPr>
          <w:color w:val="000000"/>
          <w:sz w:val="28"/>
          <w:szCs w:val="28"/>
          <w:lang w:val="ru-RU"/>
        </w:rPr>
        <w:t>то повышаю голос.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74.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Я стараюсь обычно скрывать своё плохое отношение к людям.</w:t>
      </w: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75.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Я лучше соглашусь с чем-либо, чем стану спорить.</w:t>
      </w:r>
    </w:p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D435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Ответы оцениваются по восьми шкалам следующим образом: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7"/>
        <w:gridCol w:w="3643"/>
        <w:gridCol w:w="267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Форма агрессии</w:t>
            </w:r>
          </w:p>
        </w:tc>
        <w:tc>
          <w:tcPr>
            <w:tcW w:w="6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Номера вопросов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ДА - 1, НЕТ - 0 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НЕТ - 1, ДА - 0</w:t>
            </w: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 Физическая агрессия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1, 25, 31, 41, 48, 55, 62, 68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 Косвенная агрессия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2, 10, 18, 34, 42, 56, 63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26, 49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3. Раздражение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3, 19, 27, 43, 50, 64, 72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11, 35, 69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4. Негативизм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4, 12, 20, 28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5. Обида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5, 13, 21, 29, 37, 44, 51, 58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----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6. Подозрительность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6, 14, 22, 30, 38, 45, 52, 59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33, 66, 74.75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7. Вербальная агрессия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7, 15, 23, 31, 46, 53, 60, 71, 73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33, 66, 74, 75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8. Чувство вины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5, 8, 16, 24, 32, 40, 47, 54, 61, 67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35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000000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D435A" w:rsidRDefault="009D435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Индекс враждебности включ</w:t>
      </w:r>
      <w:r>
        <w:rPr>
          <w:color w:val="000000"/>
          <w:sz w:val="28"/>
          <w:szCs w:val="28"/>
          <w:lang w:val="ru-RU"/>
        </w:rPr>
        <w:t>ает в себя 5-ю и 6-ю шкалы, а индекс агрессивности (прямой или мотивационной) включает в себя шкалы 1, 3, 7-ю. Нормой агрессивности является величина её индекса, равная 21+ 4, а враждебности - 6,5 - 7+ 3. При этом обращается внимание на возможность достиже</w:t>
      </w:r>
      <w:r>
        <w:rPr>
          <w:color w:val="000000"/>
          <w:sz w:val="28"/>
          <w:szCs w:val="28"/>
          <w:lang w:val="ru-RU"/>
        </w:rPr>
        <w:t>ния определённой величины, показывающей степень агрессивности.</w:t>
      </w:r>
    </w:p>
    <w:sectPr w:rsidR="009D435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44"/>
    <w:rsid w:val="009D435A"/>
    <w:rsid w:val="00B1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3404CA-C601-4A2A-AD6A-625A6ECD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11874</Words>
  <Characters>67685</Characters>
  <Application>Microsoft Office Word</Application>
  <DocSecurity>0</DocSecurity>
  <Lines>564</Lines>
  <Paragraphs>158</Paragraphs>
  <ScaleCrop>false</ScaleCrop>
  <Company/>
  <LinksUpToDate>false</LinksUpToDate>
  <CharactersWithSpaces>79401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2025-05-04T17:34:00Z</dcterms:created>
  <dcterms:modified xsi:type="dcterms:W3CDTF">2025-05-04T17:34:00Z</dcterms:modified>
</cp:coreProperties>
</file>