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88C6" w14:textId="77777777" w:rsidR="00E45EE1" w:rsidRPr="00B13157" w:rsidRDefault="00E45EE1" w:rsidP="00E45EE1">
      <w:pPr>
        <w:spacing w:before="120"/>
        <w:jc w:val="center"/>
        <w:rPr>
          <w:b/>
          <w:bCs/>
          <w:sz w:val="32"/>
          <w:szCs w:val="32"/>
        </w:rPr>
      </w:pPr>
      <w:r w:rsidRPr="00B13157">
        <w:rPr>
          <w:b/>
          <w:bCs/>
          <w:sz w:val="32"/>
          <w:szCs w:val="32"/>
        </w:rPr>
        <w:t>Восстановление работоспособности после тренировки. Тренировочная нагрузка. Критерии переутомления.</w:t>
      </w:r>
    </w:p>
    <w:p w14:paraId="6DFC0D03" w14:textId="77777777" w:rsidR="00E45EE1" w:rsidRPr="00B13157" w:rsidRDefault="00E45EE1" w:rsidP="00E45EE1">
      <w:pPr>
        <w:spacing w:before="120"/>
        <w:jc w:val="center"/>
        <w:rPr>
          <w:b/>
          <w:bCs/>
          <w:sz w:val="28"/>
          <w:szCs w:val="28"/>
        </w:rPr>
      </w:pPr>
      <w:r w:rsidRPr="00B13157">
        <w:rPr>
          <w:b/>
          <w:bCs/>
          <w:sz w:val="28"/>
          <w:szCs w:val="28"/>
        </w:rPr>
        <w:t>Интервалы отдыха между тренировками</w:t>
      </w:r>
    </w:p>
    <w:p w14:paraId="798C1A4E" w14:textId="77777777" w:rsidR="00E45EE1" w:rsidRPr="00B13157" w:rsidRDefault="00E45EE1" w:rsidP="00E45EE1">
      <w:pPr>
        <w:spacing w:before="120"/>
        <w:jc w:val="center"/>
        <w:rPr>
          <w:sz w:val="28"/>
          <w:szCs w:val="28"/>
        </w:rPr>
      </w:pPr>
      <w:r w:rsidRPr="00B13157">
        <w:rPr>
          <w:sz w:val="28"/>
          <w:szCs w:val="28"/>
        </w:rPr>
        <w:t>Крамер Александр</w:t>
      </w:r>
    </w:p>
    <w:p w14:paraId="0EDA2A09" w14:textId="77777777" w:rsidR="00E45EE1" w:rsidRPr="003107F9" w:rsidRDefault="00E45EE1" w:rsidP="00E45EE1">
      <w:pPr>
        <w:spacing w:before="120"/>
        <w:ind w:firstLine="567"/>
        <w:jc w:val="both"/>
      </w:pPr>
      <w:r w:rsidRPr="003107F9">
        <w:t>После прекращения физической работы происходят обратные изменения в деятельности тех функциональных систем организма, которые обеспечивали выполнение нагрузки. Вся совокупность изменений в этот период объединяется понятием восстановления. На протяжении восстановительного периода из организма удаляются продукты рабочего метаболизма и восполняются энергетические запасы, пластические вещества (белки, углеводы и т.д.) и ферменты, израсходованные за время мышечной деятельности. По существу происходит восстановление нарушенного работой равновесного состояния организма. Однако восстановление – это не только процесс возвращения организма к предрабочему состоянию. В период восстановления происходят также изменения, которые обеспечивают повышение функциональных возможностей организма, входя в стадию сверхвосстановления.</w:t>
      </w:r>
    </w:p>
    <w:p w14:paraId="628B4CF2" w14:textId="77777777" w:rsidR="00E45EE1" w:rsidRPr="003107F9" w:rsidRDefault="00E45EE1" w:rsidP="00E45EE1">
      <w:pPr>
        <w:spacing w:before="120"/>
        <w:ind w:firstLine="567"/>
        <w:jc w:val="both"/>
      </w:pPr>
      <w:r w:rsidRPr="003107F9">
        <w:t>Интервалы отдыха между занятиями зависят от величины тренировочной нагрузки. Они должны обеспечивать полное восстановление работоспособности как минимум до исходного уровня или в лучшем случае до фазы сверхвосстановления. Тренировка в фазе неполного восстановления недопустима, так как адаптационные возможности организма ограничены.</w:t>
      </w:r>
    </w:p>
    <w:p w14:paraId="1513CA2A" w14:textId="77777777" w:rsidR="00E45EE1" w:rsidRPr="003107F9" w:rsidRDefault="00E45EE1" w:rsidP="00E45EE1">
      <w:pPr>
        <w:spacing w:before="120"/>
        <w:ind w:firstLine="567"/>
        <w:jc w:val="both"/>
      </w:pPr>
      <w:r w:rsidRPr="003107F9">
        <w:t>Чем больше продолжительность тренировочной нагрузки с соответствующей интенсивностью, тем более продолжительными должны быть интервалы отдыха. Так, продолжительность восстановления основных функций организма после кратковременной максимальной анаэробной работы – несколько минут, а после продолжительной работы малой интенсивности, например, после марафонского бега – несколько дней.</w:t>
      </w:r>
    </w:p>
    <w:p w14:paraId="333F7677" w14:textId="77777777" w:rsidR="00E45EE1" w:rsidRPr="00B13157" w:rsidRDefault="00E45EE1" w:rsidP="00E45EE1">
      <w:pPr>
        <w:spacing w:before="120"/>
        <w:jc w:val="center"/>
        <w:rPr>
          <w:b/>
          <w:bCs/>
          <w:sz w:val="28"/>
          <w:szCs w:val="28"/>
        </w:rPr>
      </w:pPr>
      <w:r w:rsidRPr="00B13157">
        <w:rPr>
          <w:b/>
          <w:bCs/>
          <w:sz w:val="28"/>
          <w:szCs w:val="28"/>
        </w:rPr>
        <w:t>Контроль величины тренировочной нагрузки</w:t>
      </w:r>
    </w:p>
    <w:p w14:paraId="24B07877" w14:textId="77777777" w:rsidR="00E45EE1" w:rsidRPr="003107F9" w:rsidRDefault="00E45EE1" w:rsidP="00E45EE1">
      <w:pPr>
        <w:spacing w:before="120"/>
        <w:ind w:firstLine="567"/>
        <w:jc w:val="both"/>
      </w:pPr>
      <w:r w:rsidRPr="003107F9">
        <w:t xml:space="preserve">Как уже стало понятно, оптимальная дозировка тренировочной нагрузки является одним из критериев эффективности занятий физической культурой. Помимо специальных тестов, которые позволяют определить уровень физической полготовки и подобрать соответствующую нагрузку, существуют способы регулярно контролировать свое состояние и тем самым регулировать интенсивность занятий. </w:t>
      </w:r>
    </w:p>
    <w:p w14:paraId="210A40C7" w14:textId="77777777" w:rsidR="00E45EE1" w:rsidRDefault="00E45EE1" w:rsidP="00E45EE1">
      <w:pPr>
        <w:spacing w:before="120"/>
        <w:ind w:firstLine="567"/>
        <w:jc w:val="both"/>
      </w:pPr>
      <w:r w:rsidRPr="003107F9">
        <w:t>Суммарным показателем величины нагрузки (продолжительность плюс интенсивность) является величина ЧСС, измеренная через 10 и 60 минут после окончания занятия. Через 10 минут пульс не должен превышать 96 ударов в минуту, а через 1 час должен быть на 10-12 ударов в минуту выше исходной (дорабочей) величины. Например, если до начала занятия пульс был 70 ударов в минуту, то в случае адекватности нагрузки через 1 час после окончания тренировки он должен быть не более 82 ударов в минуту. Если же в течение нескольких часов после тренировки значения ЧСС значительно выше исходных, это свидетельствует о чрезмерности</w:t>
      </w:r>
    </w:p>
    <w:p w14:paraId="2163DA14" w14:textId="77777777" w:rsidR="00E45EE1" w:rsidRPr="003107F9" w:rsidRDefault="00E45EE1" w:rsidP="00E45EE1">
      <w:pPr>
        <w:spacing w:before="120"/>
        <w:ind w:firstLine="567"/>
        <w:jc w:val="both"/>
      </w:pPr>
      <w:r w:rsidRPr="003107F9">
        <w:t>нагрузки, значит ее необходимо уменьшить.</w:t>
      </w:r>
    </w:p>
    <w:p w14:paraId="0EB1E532" w14:textId="77777777" w:rsidR="00E45EE1" w:rsidRPr="003107F9" w:rsidRDefault="00E45EE1" w:rsidP="00E45EE1">
      <w:pPr>
        <w:spacing w:before="120"/>
        <w:ind w:firstLine="567"/>
        <w:jc w:val="both"/>
      </w:pPr>
      <w:r w:rsidRPr="003107F9">
        <w:t xml:space="preserve">Объективные данные, отражающие суммарную величину тренировочного воздействия на организм (за недельный и месячный цикл занятий) и степень восстановления, можно получить, ежедневно подсчитывая пульс утром после сна, в положении лежа. Если его колебания не превышают 2-4 ударов в минуту, это свидетельствует о хорошей переносимости нагрузок и полном восстановлении организма. Если же разница пульсовых </w:t>
      </w:r>
      <w:r w:rsidRPr="003107F9">
        <w:lastRenderedPageBreak/>
        <w:t>больше этой величины, это сигнал начинающегося переутомления; в этом случае нагрузку следует немедленно уменьшить.</w:t>
      </w:r>
    </w:p>
    <w:p w14:paraId="59B25DEB" w14:textId="77777777" w:rsidR="00E45EE1" w:rsidRPr="00B13157" w:rsidRDefault="00E45EE1" w:rsidP="00E45EE1">
      <w:pPr>
        <w:spacing w:before="120"/>
        <w:jc w:val="center"/>
        <w:rPr>
          <w:b/>
          <w:bCs/>
          <w:sz w:val="28"/>
          <w:szCs w:val="28"/>
        </w:rPr>
      </w:pPr>
      <w:r w:rsidRPr="00B13157">
        <w:rPr>
          <w:b/>
          <w:bCs/>
          <w:sz w:val="28"/>
          <w:szCs w:val="28"/>
        </w:rPr>
        <w:t>Критерии переутомления</w:t>
      </w:r>
    </w:p>
    <w:p w14:paraId="2AC9E766" w14:textId="77777777" w:rsidR="00E45EE1" w:rsidRPr="003107F9" w:rsidRDefault="00E45EE1" w:rsidP="00E45EE1">
      <w:pPr>
        <w:spacing w:before="120"/>
        <w:ind w:firstLine="567"/>
        <w:jc w:val="both"/>
      </w:pPr>
      <w:r w:rsidRPr="003107F9">
        <w:t>Не менее важное значение для самоконтроля имеют и субъективные показатели состояния организма (сон, самочувствие, настроение, желание тренироваться). Крепкий сон, хорошее самочувствие и высокая работоспособность в течение дня, желание тренироваться свидетельствуют об адекватности тренировочных нагрузок. Плохой сон, вялость и сонливость в течение дня, нежелание тренироваться являются верными признаками переутомления. Если не принять соответствующие меры и не снизить нагрузки, позже могут появиться и более серьезные симптомы переутомления – боли в области сердца, нарушения ритма, повышение артериального давления и др. В этом случае следует на пару недель прекратить занятия или снизить нагрузку до минимума. После исчезновения указанных симптомов можно начинать тренировки и постепенно увеличивать нагрузку до нормальных величин.</w:t>
      </w:r>
    </w:p>
    <w:p w14:paraId="1EBF0488" w14:textId="77777777" w:rsidR="00E45EE1" w:rsidRPr="00B13157" w:rsidRDefault="00E45EE1" w:rsidP="00E45EE1">
      <w:pPr>
        <w:spacing w:before="120"/>
        <w:jc w:val="center"/>
        <w:rPr>
          <w:b/>
          <w:bCs/>
          <w:sz w:val="28"/>
          <w:szCs w:val="28"/>
        </w:rPr>
      </w:pPr>
      <w:r w:rsidRPr="00B13157">
        <w:rPr>
          <w:b/>
          <w:bCs/>
          <w:sz w:val="28"/>
          <w:szCs w:val="28"/>
        </w:rPr>
        <w:t>Обратимость тренировочных эффектов</w:t>
      </w:r>
    </w:p>
    <w:p w14:paraId="211D8C08" w14:textId="77777777" w:rsidR="00E45EE1" w:rsidRDefault="00E45EE1" w:rsidP="00E45EE1">
      <w:pPr>
        <w:spacing w:before="120"/>
        <w:ind w:firstLine="567"/>
        <w:jc w:val="both"/>
      </w:pPr>
      <w:r w:rsidRPr="003107F9">
        <w:t>Обратимость тренировочных эффектов проявляется в том, что наработанные результаты регулярных занятий снижаются вплоть до полного исчезновения (возвращение к исходному уровню) при снижении тренировочных нагрузок или при полном прекращении тренировок. После возобновления тренировочных занятий вновь возникают положительные тренировочные эффекты. У людей, систематически занимающихся физической культуры, заметное снижение работоспособности отмечается уже через две недели прекращения занятий, а через 3-8 месяцев уровень физической подготовки снижается до предтренировочного. Особенно быстро</w:t>
      </w:r>
    </w:p>
    <w:p w14:paraId="0591D258" w14:textId="77777777" w:rsidR="00E45EE1" w:rsidRPr="003107F9" w:rsidRDefault="00E45EE1" w:rsidP="00E45EE1">
      <w:pPr>
        <w:spacing w:before="120"/>
        <w:ind w:firstLine="567"/>
        <w:jc w:val="both"/>
      </w:pPr>
      <w:r w:rsidRPr="003107F9">
        <w:t>уменьшаются тренировочные эффекты в первый период после прекращения тренировок или после резкого снижения тренировочных нагрузок. За первые 1-3 месяца достигнутые в результате предыдущей тренировки приросты функциональных показателей снижаются наполовину. У занимающихся физической культурой в течение не очень продолжительного времени большинство положительных тренировочных эффектов исчезает за 1-2 месяца детренировки.</w:t>
      </w:r>
    </w:p>
    <w:p w14:paraId="463F3FBA" w14:textId="77777777" w:rsidR="00E45EE1" w:rsidRPr="003107F9" w:rsidRDefault="00E45EE1" w:rsidP="00E45EE1">
      <w:pPr>
        <w:spacing w:before="120"/>
        <w:ind w:firstLine="567"/>
        <w:jc w:val="both"/>
      </w:pPr>
      <w:r w:rsidRPr="003107F9">
        <w:t>Свойство обратимости тренировочных эффектов диктует необходимость регулярных тренировочных занятий с достаточной интенсивностью нагрузок.</w:t>
      </w:r>
    </w:p>
    <w:p w14:paraId="037CA089" w14:textId="77777777" w:rsidR="00E45EE1" w:rsidRPr="00B13157" w:rsidRDefault="00E45EE1" w:rsidP="00E45EE1">
      <w:pPr>
        <w:spacing w:before="120"/>
        <w:jc w:val="center"/>
        <w:rPr>
          <w:b/>
          <w:bCs/>
          <w:sz w:val="28"/>
          <w:szCs w:val="28"/>
        </w:rPr>
      </w:pPr>
      <w:r w:rsidRPr="00B13157">
        <w:rPr>
          <w:b/>
          <w:bCs/>
          <w:sz w:val="28"/>
          <w:szCs w:val="28"/>
        </w:rPr>
        <w:t>Список литературы</w:t>
      </w:r>
    </w:p>
    <w:p w14:paraId="5F2752B4" w14:textId="77777777" w:rsidR="00E45EE1" w:rsidRDefault="00E45EE1" w:rsidP="00E45EE1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4" w:history="1">
        <w:r w:rsidRPr="00B13157">
          <w:rPr>
            <w:rStyle w:val="a3"/>
          </w:rPr>
          <w:t>http://www.zdorove.ru</w:t>
        </w:r>
      </w:hyperlink>
    </w:p>
    <w:p w14:paraId="029CA04E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E1"/>
    <w:rsid w:val="00253887"/>
    <w:rsid w:val="003107F9"/>
    <w:rsid w:val="003F3287"/>
    <w:rsid w:val="004915ED"/>
    <w:rsid w:val="00B13157"/>
    <w:rsid w:val="00BB0DE0"/>
    <w:rsid w:val="00C860FA"/>
    <w:rsid w:val="00E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C84B8"/>
  <w14:defaultImageDpi w14:val="0"/>
  <w15:docId w15:val="{2E716E7B-1EBD-4B4E-A577-C69B90D2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E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5E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4650</Characters>
  <Application>Microsoft Office Word</Application>
  <DocSecurity>0</DocSecurity>
  <Lines>38</Lines>
  <Paragraphs>10</Paragraphs>
  <ScaleCrop>false</ScaleCrop>
  <Company>Home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Восстановление работоспособности после тренировки</dc:title>
  <dc:subject/>
  <dc:creator>User</dc:creator>
  <cp:keywords/>
  <dc:description/>
  <cp:lastModifiedBy>Igor</cp:lastModifiedBy>
  <cp:revision>2</cp:revision>
  <dcterms:created xsi:type="dcterms:W3CDTF">2025-05-03T17:39:00Z</dcterms:created>
  <dcterms:modified xsi:type="dcterms:W3CDTF">2025-05-03T17:39:00Z</dcterms:modified>
</cp:coreProperties>
</file>