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FCF6" w14:textId="77777777" w:rsidR="00E97F1A" w:rsidRPr="00780440" w:rsidRDefault="00E97F1A" w:rsidP="00E97F1A">
      <w:pPr>
        <w:spacing w:before="120"/>
        <w:jc w:val="center"/>
        <w:rPr>
          <w:b/>
          <w:bCs/>
          <w:sz w:val="32"/>
          <w:szCs w:val="32"/>
        </w:rPr>
      </w:pPr>
      <w:r w:rsidRPr="00780440">
        <w:rPr>
          <w:b/>
          <w:bCs/>
          <w:sz w:val="32"/>
          <w:szCs w:val="32"/>
        </w:rPr>
        <w:t>Боевое ПТСР – актуальная проблема психологии XXI века</w:t>
      </w:r>
    </w:p>
    <w:p w14:paraId="73CC41B4" w14:textId="77777777" w:rsidR="00E97F1A" w:rsidRPr="00780440" w:rsidRDefault="00E97F1A" w:rsidP="00E97F1A">
      <w:pPr>
        <w:spacing w:before="120"/>
        <w:ind w:firstLine="567"/>
        <w:jc w:val="both"/>
        <w:rPr>
          <w:sz w:val="28"/>
          <w:szCs w:val="28"/>
        </w:rPr>
      </w:pPr>
      <w:r w:rsidRPr="00780440">
        <w:rPr>
          <w:sz w:val="28"/>
          <w:szCs w:val="28"/>
        </w:rPr>
        <w:t>Фокин А.А.</w:t>
      </w:r>
    </w:p>
    <w:p w14:paraId="7E019C82" w14:textId="77777777" w:rsidR="00E97F1A" w:rsidRPr="00941252" w:rsidRDefault="00E97F1A" w:rsidP="00E97F1A">
      <w:pPr>
        <w:spacing w:before="120"/>
        <w:ind w:firstLine="567"/>
        <w:jc w:val="both"/>
      </w:pPr>
      <w:r w:rsidRPr="00941252">
        <w:t>Проблема медико-психологических последствий катастроф, стихийных бедствий, чрезвычайных ситуаций, локальных войн и вооруженных конфликтов, характерных для конца ХХ в., в настоящее время вызывает серьезную озабоченность не только ученых, но и правительств различных стран мира вследствие увеличения их частоты, выраженности и негативного влияния на психическое здоровье населения в целом.</w:t>
      </w:r>
    </w:p>
    <w:p w14:paraId="1EDE2CD3" w14:textId="77777777" w:rsidR="00E97F1A" w:rsidRPr="00941252" w:rsidRDefault="00E97F1A" w:rsidP="00E97F1A">
      <w:pPr>
        <w:spacing w:before="120"/>
        <w:ind w:firstLine="567"/>
        <w:jc w:val="both"/>
      </w:pPr>
      <w:r w:rsidRPr="00941252">
        <w:t>Одним из видов психологических последствий вооруженных конфликтов служит боевое посттравматическое стрессовое расстройство (ПТСР), возникающее у значительной части участников боевых действий. Во Вьетнаме ПТСР развивалось в 21– 40% случаев [Horowitz M.J., 1976; F.D.Jones, 1995], в Афганистане – у 10– 15% всех нераненых солдат, а в Чечне (первая кампания) – у 20– 25% нераненых и у 30– 45% получивших ранения [Маклаков А.Г., Чермянин С.В., Шустов Е.Б., 1998].</w:t>
      </w:r>
    </w:p>
    <w:p w14:paraId="4C6A6F65" w14:textId="77777777" w:rsidR="00E97F1A" w:rsidRPr="00941252" w:rsidRDefault="00E97F1A" w:rsidP="00E97F1A">
      <w:pPr>
        <w:spacing w:before="120"/>
        <w:ind w:firstLine="567"/>
        <w:jc w:val="both"/>
      </w:pPr>
      <w:r w:rsidRPr="00941252">
        <w:t>Нами был обследован 161 участник боевых действий в Афганистане и Чечне (первая кампания). Исследование выполнено на базе клиники психиатрии ВМА. Возраст обследуемых составлял от 21 до 57 лет (средний – 31.6). Из них с ПТСР 81 человек (50.3%), без ПТСР 73 человек (45.4%), и у 7 человек (4.3%) ПТСР было сомнительным.</w:t>
      </w:r>
    </w:p>
    <w:p w14:paraId="2A40603E" w14:textId="77777777" w:rsidR="00E97F1A" w:rsidRPr="00941252" w:rsidRDefault="00E97F1A" w:rsidP="00E97F1A">
      <w:pPr>
        <w:spacing w:before="120"/>
        <w:ind w:firstLine="567"/>
        <w:jc w:val="both"/>
      </w:pPr>
      <w:r w:rsidRPr="00941252">
        <w:t>В качестве метода обследования было использовано структурированное интервью и тестирование уровня социальной адаптации по А.В.Рустановичу. Структурированное интервью касалось данных послебоевого периода жизни. Оно было направлено на определение особенностей адаптации к мирной жизни, значимых проблем, изменения системы отношений после войны, изменения характера, наличия социальной поддержки и др. (44 вопроса о послебоевом периоде жизни). Производилось сравнение двух групп ветеранов: с ПТСР и без него.</w:t>
      </w:r>
    </w:p>
    <w:p w14:paraId="02B8E93E" w14:textId="77777777" w:rsidR="00E97F1A" w:rsidRPr="00941252" w:rsidRDefault="00E97F1A" w:rsidP="00E97F1A">
      <w:pPr>
        <w:spacing w:before="120"/>
        <w:ind w:firstLine="567"/>
        <w:jc w:val="both"/>
      </w:pPr>
      <w:r w:rsidRPr="00941252">
        <w:t xml:space="preserve">В ходе анализа результатов опроса у комбатантов с ПТСР по сравнению с комбатантами без ПТСР значительно чаще встречались неудовлетворенность своей жизнью в целом, острые переживания политико-социальной ситуации в стране, изменение отношения к средствам массовой информации и руководству страны на скрыто-негативное, значительные трудности в адаптации к мирной жизни, трудности в семье после боевых действий и в общении с окружающими, изменение характера после боевых действий “в худшую сторону”, непонимание психологических особенностей комбатанта со стороны близких и сослуживцев, предпочтение проводить время среди боевых друзей или в одиночестве, а также общая субъективная негативная оценка влияния полученного боевого опыта на настоящую жизнь. Значимость различий в ответах на вопросы о вышеуказанных сторонах жизни боевых ветеранов была р&lt;0.05. </w:t>
      </w:r>
    </w:p>
    <w:p w14:paraId="0AD8A447" w14:textId="77777777" w:rsidR="00E97F1A" w:rsidRPr="00941252" w:rsidRDefault="00E97F1A" w:rsidP="00E97F1A">
      <w:pPr>
        <w:spacing w:before="120"/>
        <w:ind w:firstLine="567"/>
        <w:jc w:val="both"/>
      </w:pPr>
      <w:r w:rsidRPr="00941252">
        <w:t>Сравнение двух групп по уровню социальной адаптации не выявило значимых различий. Возможно, это следствие ограниченности возможностей применения методики для данного контингента обследуемых.</w:t>
      </w:r>
    </w:p>
    <w:p w14:paraId="3422E67A" w14:textId="77777777" w:rsidR="00E97F1A" w:rsidRPr="00941252" w:rsidRDefault="00E97F1A" w:rsidP="00E97F1A">
      <w:pPr>
        <w:spacing w:before="120"/>
        <w:ind w:firstLine="567"/>
        <w:jc w:val="both"/>
      </w:pPr>
      <w:r w:rsidRPr="00941252">
        <w:t>Таким образом, проведенное исследование показывает, что проблема психологических последствий локальных конфликтов является актуальной в современной психологии. Более того, в связи с тем, что за последнее время число и интенсивность локальных конфликтов в мире не только не уменьшается, но и стремительно возрастает, проблема ПТСР будет актуальной в психологической науке и практике нового тысячелетия.</w:t>
      </w:r>
    </w:p>
    <w:p w14:paraId="39F0A702" w14:textId="77777777" w:rsidR="00E97F1A" w:rsidRPr="00780440" w:rsidRDefault="00E97F1A" w:rsidP="00E97F1A">
      <w:pPr>
        <w:spacing w:before="120"/>
        <w:jc w:val="center"/>
        <w:rPr>
          <w:b/>
          <w:bCs/>
          <w:sz w:val="28"/>
          <w:szCs w:val="28"/>
        </w:rPr>
      </w:pPr>
      <w:r w:rsidRPr="00780440">
        <w:rPr>
          <w:b/>
          <w:bCs/>
          <w:sz w:val="28"/>
          <w:szCs w:val="28"/>
        </w:rPr>
        <w:t>Список литературы</w:t>
      </w:r>
    </w:p>
    <w:p w14:paraId="6043DA5E" w14:textId="77777777" w:rsidR="00E97F1A" w:rsidRDefault="00E97F1A" w:rsidP="00E97F1A">
      <w:pPr>
        <w:spacing w:before="120"/>
        <w:ind w:firstLine="567"/>
        <w:jc w:val="both"/>
      </w:pPr>
      <w:r w:rsidRPr="00941252">
        <w:t xml:space="preserve">Для подготовки данной работы были использованы материалы с сайта </w:t>
      </w:r>
      <w:hyperlink r:id="rId4" w:history="1">
        <w:r w:rsidRPr="00941252">
          <w:rPr>
            <w:rStyle w:val="a3"/>
          </w:rPr>
          <w:t>http://psy.piter.com/</w:t>
        </w:r>
      </w:hyperlink>
    </w:p>
    <w:p w14:paraId="261D3A31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A"/>
    <w:rsid w:val="00002B5A"/>
    <w:rsid w:val="0010437E"/>
    <w:rsid w:val="00316F32"/>
    <w:rsid w:val="00616072"/>
    <w:rsid w:val="00667EC8"/>
    <w:rsid w:val="006A5004"/>
    <w:rsid w:val="00710178"/>
    <w:rsid w:val="00780440"/>
    <w:rsid w:val="0081563E"/>
    <w:rsid w:val="008B35EE"/>
    <w:rsid w:val="00905CC1"/>
    <w:rsid w:val="00941252"/>
    <w:rsid w:val="00B42C45"/>
    <w:rsid w:val="00B47B6A"/>
    <w:rsid w:val="00E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A034"/>
  <w14:defaultImageDpi w14:val="0"/>
  <w15:docId w15:val="{AD477326-2AD2-4A00-9035-C1220193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1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97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Company>Home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Боевое ПТСР – актуальная проблема психологии XXI века</dc:title>
  <dc:subject/>
  <dc:creator>User</dc:creator>
  <cp:keywords/>
  <dc:description/>
  <cp:lastModifiedBy>Igor_Trofimov</cp:lastModifiedBy>
  <cp:revision>2</cp:revision>
  <dcterms:created xsi:type="dcterms:W3CDTF">2025-10-10T06:59:00Z</dcterms:created>
  <dcterms:modified xsi:type="dcterms:W3CDTF">2025-10-10T06:59:00Z</dcterms:modified>
</cp:coreProperties>
</file>