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8574" w14:textId="77777777" w:rsidR="00B831B3" w:rsidRPr="00890648" w:rsidRDefault="00B831B3" w:rsidP="00B831B3">
      <w:pPr>
        <w:jc w:val="center"/>
        <w:rPr>
          <w:rFonts w:ascii="Arial Narrow" w:hAnsi="Arial Narrow" w:cs="Arial Narrow"/>
          <w:sz w:val="52"/>
          <w:szCs w:val="52"/>
        </w:rPr>
      </w:pPr>
    </w:p>
    <w:p w14:paraId="6FB763EB" w14:textId="77777777" w:rsidR="00B831B3" w:rsidRPr="00890648" w:rsidRDefault="00B831B3" w:rsidP="00B831B3">
      <w:pPr>
        <w:jc w:val="center"/>
        <w:rPr>
          <w:rFonts w:ascii="Arial Narrow" w:hAnsi="Arial Narrow" w:cs="Arial Narrow"/>
          <w:sz w:val="52"/>
          <w:szCs w:val="52"/>
        </w:rPr>
      </w:pPr>
    </w:p>
    <w:p w14:paraId="698111BA" w14:textId="77777777" w:rsidR="00B831B3" w:rsidRPr="00890648" w:rsidRDefault="00B831B3" w:rsidP="00B831B3">
      <w:pPr>
        <w:jc w:val="center"/>
        <w:rPr>
          <w:rFonts w:ascii="Arial Narrow" w:hAnsi="Arial Narrow" w:cs="Arial Narrow"/>
          <w:sz w:val="52"/>
          <w:szCs w:val="52"/>
        </w:rPr>
      </w:pPr>
    </w:p>
    <w:p w14:paraId="1791F7F2" w14:textId="77777777" w:rsidR="00B831B3" w:rsidRPr="00890648" w:rsidRDefault="00B831B3" w:rsidP="00B831B3">
      <w:pPr>
        <w:jc w:val="center"/>
        <w:rPr>
          <w:rFonts w:ascii="Arial Narrow" w:hAnsi="Arial Narrow" w:cs="Arial Narrow"/>
          <w:sz w:val="52"/>
          <w:szCs w:val="52"/>
        </w:rPr>
      </w:pPr>
    </w:p>
    <w:p w14:paraId="55E1BD8E" w14:textId="77777777" w:rsidR="00B831B3" w:rsidRPr="00890648" w:rsidRDefault="00B831B3" w:rsidP="00B831B3">
      <w:pPr>
        <w:jc w:val="center"/>
        <w:rPr>
          <w:rFonts w:ascii="Arial Narrow" w:hAnsi="Arial Narrow" w:cs="Arial Narrow"/>
          <w:sz w:val="52"/>
          <w:szCs w:val="52"/>
        </w:rPr>
      </w:pPr>
    </w:p>
    <w:p w14:paraId="5031C4BB" w14:textId="77777777" w:rsidR="00B831B3" w:rsidRPr="00890648" w:rsidRDefault="00B831B3" w:rsidP="00B831B3">
      <w:pPr>
        <w:jc w:val="center"/>
        <w:rPr>
          <w:rFonts w:ascii="Arial Narrow" w:hAnsi="Arial Narrow" w:cs="Arial Narrow"/>
          <w:sz w:val="52"/>
          <w:szCs w:val="52"/>
        </w:rPr>
      </w:pPr>
    </w:p>
    <w:p w14:paraId="2055131A" w14:textId="77777777" w:rsidR="00B831B3" w:rsidRPr="00890648" w:rsidRDefault="00B831B3" w:rsidP="00B831B3">
      <w:pPr>
        <w:jc w:val="center"/>
        <w:rPr>
          <w:rFonts w:ascii="Arial Narrow" w:hAnsi="Arial Narrow" w:cs="Arial Narrow"/>
          <w:sz w:val="52"/>
          <w:szCs w:val="52"/>
        </w:rPr>
      </w:pPr>
    </w:p>
    <w:p w14:paraId="7ACA85C3" w14:textId="77777777" w:rsidR="00D52EAE" w:rsidRPr="00890648" w:rsidRDefault="00B831B3" w:rsidP="00B831B3">
      <w:pPr>
        <w:jc w:val="center"/>
        <w:rPr>
          <w:rFonts w:ascii="Arial Narrow" w:hAnsi="Arial Narrow" w:cs="Arial Narrow"/>
          <w:sz w:val="52"/>
          <w:szCs w:val="52"/>
        </w:rPr>
      </w:pPr>
      <w:r w:rsidRPr="00890648">
        <w:rPr>
          <w:rFonts w:ascii="Arial Narrow" w:hAnsi="Arial Narrow" w:cs="Arial Narrow"/>
          <w:sz w:val="52"/>
          <w:szCs w:val="52"/>
        </w:rPr>
        <w:t>Контрольная работа</w:t>
      </w:r>
    </w:p>
    <w:p w14:paraId="467A8852" w14:textId="77777777" w:rsidR="00B831B3" w:rsidRPr="00890648" w:rsidRDefault="00B831B3" w:rsidP="00B831B3">
      <w:pPr>
        <w:jc w:val="center"/>
        <w:rPr>
          <w:rFonts w:ascii="Arial Narrow" w:hAnsi="Arial Narrow" w:cs="Arial Narrow"/>
          <w:sz w:val="52"/>
          <w:szCs w:val="52"/>
        </w:rPr>
      </w:pPr>
    </w:p>
    <w:p w14:paraId="65CC7CA4" w14:textId="77777777" w:rsidR="00B831B3" w:rsidRPr="00890648" w:rsidRDefault="00B831B3" w:rsidP="00B831B3">
      <w:pPr>
        <w:jc w:val="center"/>
        <w:rPr>
          <w:rFonts w:ascii="Arial Narrow" w:hAnsi="Arial Narrow" w:cs="Arial Narrow"/>
          <w:sz w:val="52"/>
          <w:szCs w:val="52"/>
        </w:rPr>
      </w:pPr>
    </w:p>
    <w:p w14:paraId="70D68B06" w14:textId="77777777" w:rsidR="00B831B3" w:rsidRPr="00890648" w:rsidRDefault="00B831B3" w:rsidP="00B831B3">
      <w:pPr>
        <w:jc w:val="center"/>
        <w:rPr>
          <w:rFonts w:ascii="Arial Narrow" w:hAnsi="Arial Narrow" w:cs="Arial Narrow"/>
          <w:sz w:val="36"/>
          <w:szCs w:val="36"/>
        </w:rPr>
      </w:pPr>
      <w:r w:rsidRPr="00890648">
        <w:rPr>
          <w:rFonts w:ascii="Arial Narrow" w:hAnsi="Arial Narrow" w:cs="Arial Narrow"/>
          <w:sz w:val="36"/>
          <w:szCs w:val="36"/>
        </w:rPr>
        <w:t xml:space="preserve"> </w:t>
      </w:r>
      <w:r w:rsidRPr="00890648">
        <w:rPr>
          <w:rFonts w:ascii="Arial Narrow" w:hAnsi="Arial Narrow" w:cs="Arial Narrow"/>
          <w:b/>
          <w:bCs/>
          <w:sz w:val="36"/>
          <w:szCs w:val="36"/>
        </w:rPr>
        <w:t>по предмету</w:t>
      </w:r>
      <w:r w:rsidRPr="00890648">
        <w:rPr>
          <w:rFonts w:ascii="Arial Narrow" w:hAnsi="Arial Narrow" w:cs="Arial Narrow"/>
          <w:sz w:val="36"/>
          <w:szCs w:val="36"/>
        </w:rPr>
        <w:t xml:space="preserve"> «Психология труда»</w:t>
      </w:r>
    </w:p>
    <w:p w14:paraId="71A05126" w14:textId="77777777" w:rsidR="00B831B3" w:rsidRPr="00890648" w:rsidRDefault="00B831B3" w:rsidP="00B831B3">
      <w:pPr>
        <w:jc w:val="center"/>
        <w:rPr>
          <w:rFonts w:ascii="Arial Narrow" w:hAnsi="Arial Narrow" w:cs="Arial Narrow"/>
          <w:sz w:val="36"/>
          <w:szCs w:val="36"/>
        </w:rPr>
      </w:pPr>
      <w:r w:rsidRPr="00890648">
        <w:rPr>
          <w:rFonts w:ascii="Arial Narrow" w:hAnsi="Arial Narrow" w:cs="Arial Narrow"/>
          <w:b/>
          <w:bCs/>
          <w:sz w:val="36"/>
          <w:szCs w:val="36"/>
        </w:rPr>
        <w:t>на тему:</w:t>
      </w:r>
      <w:r w:rsidRPr="00890648">
        <w:rPr>
          <w:rFonts w:ascii="Arial Narrow" w:hAnsi="Arial Narrow" w:cs="Arial Narrow"/>
          <w:sz w:val="36"/>
          <w:szCs w:val="36"/>
        </w:rPr>
        <w:t xml:space="preserve"> «Методы психологии труда»</w:t>
      </w:r>
    </w:p>
    <w:p w14:paraId="2E561545" w14:textId="77777777" w:rsidR="00B831B3" w:rsidRPr="00890648" w:rsidRDefault="00B831B3" w:rsidP="00B831B3">
      <w:pPr>
        <w:jc w:val="center"/>
        <w:rPr>
          <w:rFonts w:ascii="Arial Narrow" w:hAnsi="Arial Narrow" w:cs="Arial Narrow"/>
          <w:sz w:val="36"/>
          <w:szCs w:val="36"/>
        </w:rPr>
      </w:pPr>
      <w:r w:rsidRPr="00890648">
        <w:rPr>
          <w:rFonts w:ascii="Arial Narrow" w:hAnsi="Arial Narrow" w:cs="Arial Narrow"/>
          <w:sz w:val="36"/>
          <w:szCs w:val="36"/>
        </w:rPr>
        <w:t>студент</w:t>
      </w:r>
      <w:r w:rsidR="00890648">
        <w:rPr>
          <w:rFonts w:ascii="Arial Narrow" w:hAnsi="Arial Narrow" w:cs="Arial Narrow"/>
          <w:sz w:val="36"/>
          <w:szCs w:val="36"/>
        </w:rPr>
        <w:t>а</w:t>
      </w:r>
      <w:r w:rsidRPr="00890648">
        <w:rPr>
          <w:rFonts w:ascii="Arial Narrow" w:hAnsi="Arial Narrow" w:cs="Arial Narrow"/>
          <w:sz w:val="36"/>
          <w:szCs w:val="36"/>
        </w:rPr>
        <w:t xml:space="preserve"> 3 курса 3 группы</w:t>
      </w:r>
    </w:p>
    <w:p w14:paraId="377AB249" w14:textId="77777777" w:rsidR="00B831B3" w:rsidRPr="00890648" w:rsidRDefault="00B831B3" w:rsidP="00B831B3">
      <w:pPr>
        <w:jc w:val="center"/>
        <w:rPr>
          <w:rFonts w:ascii="Arial Narrow" w:hAnsi="Arial Narrow" w:cs="Arial Narrow"/>
          <w:sz w:val="36"/>
          <w:szCs w:val="36"/>
        </w:rPr>
      </w:pPr>
      <w:r w:rsidRPr="00890648">
        <w:rPr>
          <w:rFonts w:ascii="Arial Narrow" w:hAnsi="Arial Narrow" w:cs="Arial Narrow"/>
          <w:b/>
          <w:bCs/>
          <w:sz w:val="36"/>
          <w:szCs w:val="36"/>
        </w:rPr>
        <w:t xml:space="preserve">факультета </w:t>
      </w:r>
      <w:r w:rsidRPr="00890648">
        <w:rPr>
          <w:rFonts w:ascii="Arial Narrow" w:hAnsi="Arial Narrow" w:cs="Arial Narrow"/>
          <w:sz w:val="36"/>
          <w:szCs w:val="36"/>
        </w:rPr>
        <w:t>«Дошкольное воспитание»</w:t>
      </w:r>
    </w:p>
    <w:p w14:paraId="79167987" w14:textId="77777777" w:rsidR="00B831B3" w:rsidRPr="00890648" w:rsidRDefault="00B831B3" w:rsidP="00B831B3">
      <w:pPr>
        <w:jc w:val="center"/>
        <w:rPr>
          <w:rFonts w:ascii="Arial Narrow" w:hAnsi="Arial Narrow" w:cs="Arial Narrow"/>
          <w:i/>
          <w:iCs/>
          <w:sz w:val="36"/>
          <w:szCs w:val="36"/>
        </w:rPr>
      </w:pPr>
      <w:r w:rsidRPr="00890648">
        <w:rPr>
          <w:rFonts w:ascii="Arial Narrow" w:hAnsi="Arial Narrow" w:cs="Arial Narrow"/>
          <w:i/>
          <w:iCs/>
          <w:sz w:val="36"/>
          <w:szCs w:val="36"/>
        </w:rPr>
        <w:t>Гребенник</w:t>
      </w:r>
      <w:r w:rsidR="00890648" w:rsidRPr="00890648">
        <w:rPr>
          <w:rFonts w:ascii="Arial Narrow" w:hAnsi="Arial Narrow" w:cs="Arial Narrow"/>
          <w:i/>
          <w:iCs/>
          <w:sz w:val="36"/>
          <w:szCs w:val="36"/>
        </w:rPr>
        <w:t>ова А.П.</w:t>
      </w:r>
    </w:p>
    <w:p w14:paraId="6E41162B" w14:textId="77777777" w:rsidR="00190233" w:rsidRPr="00890648" w:rsidRDefault="00190233" w:rsidP="00B831B3">
      <w:pPr>
        <w:jc w:val="center"/>
        <w:rPr>
          <w:rFonts w:ascii="Arial Narrow" w:hAnsi="Arial Narrow" w:cs="Arial Narrow"/>
          <w:i/>
          <w:iCs/>
          <w:sz w:val="36"/>
          <w:szCs w:val="36"/>
        </w:rPr>
      </w:pPr>
    </w:p>
    <w:p w14:paraId="51FC5FA3" w14:textId="77777777" w:rsidR="00190233" w:rsidRPr="00890648" w:rsidRDefault="00190233" w:rsidP="00B831B3">
      <w:pPr>
        <w:jc w:val="center"/>
        <w:rPr>
          <w:rFonts w:ascii="Arial Narrow" w:hAnsi="Arial Narrow" w:cs="Arial Narrow"/>
          <w:i/>
          <w:iCs/>
          <w:sz w:val="36"/>
          <w:szCs w:val="36"/>
        </w:rPr>
      </w:pPr>
    </w:p>
    <w:p w14:paraId="59EDDF55" w14:textId="77777777" w:rsidR="00190233" w:rsidRPr="00890648" w:rsidRDefault="00190233" w:rsidP="00B831B3">
      <w:pPr>
        <w:jc w:val="center"/>
        <w:rPr>
          <w:rFonts w:ascii="Arial Narrow" w:hAnsi="Arial Narrow" w:cs="Arial Narrow"/>
          <w:i/>
          <w:iCs/>
          <w:sz w:val="36"/>
          <w:szCs w:val="36"/>
        </w:rPr>
      </w:pPr>
    </w:p>
    <w:p w14:paraId="159DA808" w14:textId="77777777" w:rsidR="00190233" w:rsidRPr="00890648" w:rsidRDefault="00190233" w:rsidP="00B831B3">
      <w:pPr>
        <w:jc w:val="center"/>
        <w:rPr>
          <w:rFonts w:ascii="Arial Narrow" w:hAnsi="Arial Narrow" w:cs="Arial Narrow"/>
          <w:i/>
          <w:iCs/>
          <w:sz w:val="36"/>
          <w:szCs w:val="36"/>
        </w:rPr>
      </w:pPr>
    </w:p>
    <w:p w14:paraId="5C4400D0" w14:textId="77777777" w:rsidR="00190233" w:rsidRPr="00890648" w:rsidRDefault="00190233" w:rsidP="00B831B3">
      <w:pPr>
        <w:jc w:val="center"/>
        <w:rPr>
          <w:rFonts w:ascii="Arial Narrow" w:hAnsi="Arial Narrow" w:cs="Arial Narrow"/>
          <w:i/>
          <w:iCs/>
          <w:sz w:val="36"/>
          <w:szCs w:val="36"/>
        </w:rPr>
      </w:pPr>
    </w:p>
    <w:p w14:paraId="37E01776" w14:textId="77777777" w:rsidR="00190233" w:rsidRPr="00890648" w:rsidRDefault="00190233" w:rsidP="00B831B3">
      <w:pPr>
        <w:jc w:val="center"/>
        <w:rPr>
          <w:rFonts w:ascii="Arial Narrow" w:hAnsi="Arial Narrow" w:cs="Arial Narrow"/>
          <w:i/>
          <w:iCs/>
          <w:sz w:val="36"/>
          <w:szCs w:val="36"/>
        </w:rPr>
      </w:pPr>
    </w:p>
    <w:p w14:paraId="2AF0D2ED" w14:textId="77777777" w:rsidR="00190233" w:rsidRPr="00890648" w:rsidRDefault="00190233" w:rsidP="00B831B3">
      <w:pPr>
        <w:jc w:val="center"/>
        <w:rPr>
          <w:rFonts w:ascii="Arial Narrow" w:hAnsi="Arial Narrow" w:cs="Arial Narrow"/>
          <w:i/>
          <w:iCs/>
          <w:sz w:val="36"/>
          <w:szCs w:val="36"/>
        </w:rPr>
      </w:pPr>
    </w:p>
    <w:p w14:paraId="73D88564" w14:textId="77777777" w:rsidR="00190233" w:rsidRPr="00890648" w:rsidRDefault="00190233" w:rsidP="00B831B3">
      <w:pPr>
        <w:jc w:val="center"/>
        <w:rPr>
          <w:rFonts w:ascii="Arial Narrow" w:hAnsi="Arial Narrow" w:cs="Arial Narrow"/>
          <w:i/>
          <w:iCs/>
          <w:sz w:val="36"/>
          <w:szCs w:val="36"/>
        </w:rPr>
      </w:pPr>
    </w:p>
    <w:p w14:paraId="54824F7A" w14:textId="77777777" w:rsidR="00190233" w:rsidRPr="00890648" w:rsidRDefault="00190233" w:rsidP="00B831B3">
      <w:pPr>
        <w:jc w:val="center"/>
        <w:rPr>
          <w:rFonts w:ascii="Arial Narrow" w:hAnsi="Arial Narrow" w:cs="Arial Narrow"/>
          <w:i/>
          <w:iCs/>
          <w:sz w:val="36"/>
          <w:szCs w:val="36"/>
        </w:rPr>
      </w:pPr>
    </w:p>
    <w:p w14:paraId="262FE8CB" w14:textId="77777777" w:rsidR="00190233" w:rsidRPr="00890648" w:rsidRDefault="00190233" w:rsidP="00B831B3">
      <w:pPr>
        <w:jc w:val="center"/>
        <w:rPr>
          <w:rFonts w:ascii="Arial Narrow" w:hAnsi="Arial Narrow" w:cs="Arial Narrow"/>
          <w:i/>
          <w:iCs/>
          <w:sz w:val="36"/>
          <w:szCs w:val="36"/>
        </w:rPr>
      </w:pPr>
    </w:p>
    <w:p w14:paraId="170275B0" w14:textId="77777777" w:rsidR="00190233" w:rsidRPr="00890648" w:rsidRDefault="00190233" w:rsidP="00B831B3">
      <w:pPr>
        <w:jc w:val="center"/>
        <w:rPr>
          <w:rFonts w:ascii="Arial Narrow" w:hAnsi="Arial Narrow" w:cs="Arial Narrow"/>
          <w:i/>
          <w:iCs/>
          <w:sz w:val="36"/>
          <w:szCs w:val="36"/>
        </w:rPr>
      </w:pPr>
    </w:p>
    <w:p w14:paraId="54698E6B" w14:textId="77777777" w:rsidR="00190233" w:rsidRPr="00890648" w:rsidRDefault="00190233" w:rsidP="00B831B3">
      <w:pPr>
        <w:jc w:val="center"/>
        <w:rPr>
          <w:rFonts w:ascii="Arial Narrow" w:hAnsi="Arial Narrow" w:cs="Arial Narrow"/>
          <w:i/>
          <w:iCs/>
          <w:sz w:val="36"/>
          <w:szCs w:val="36"/>
        </w:rPr>
      </w:pPr>
    </w:p>
    <w:p w14:paraId="70898286" w14:textId="77777777" w:rsidR="00190233" w:rsidRPr="00890648" w:rsidRDefault="00190233" w:rsidP="00B831B3">
      <w:pPr>
        <w:jc w:val="center"/>
        <w:rPr>
          <w:rFonts w:ascii="Arial Narrow" w:hAnsi="Arial Narrow" w:cs="Arial Narrow"/>
          <w:i/>
          <w:iCs/>
          <w:sz w:val="36"/>
          <w:szCs w:val="36"/>
        </w:rPr>
      </w:pPr>
    </w:p>
    <w:p w14:paraId="66613ED8" w14:textId="77777777" w:rsidR="00190233" w:rsidRPr="00890648" w:rsidRDefault="00190233" w:rsidP="00B831B3">
      <w:pPr>
        <w:jc w:val="center"/>
        <w:rPr>
          <w:rFonts w:ascii="Arial Narrow" w:hAnsi="Arial Narrow" w:cs="Arial Narrow"/>
          <w:i/>
          <w:iCs/>
          <w:sz w:val="36"/>
          <w:szCs w:val="36"/>
        </w:rPr>
      </w:pPr>
    </w:p>
    <w:p w14:paraId="3BB4E186" w14:textId="77777777" w:rsidR="00190233" w:rsidRPr="00890648" w:rsidRDefault="00190233" w:rsidP="00B831B3">
      <w:pPr>
        <w:jc w:val="center"/>
        <w:rPr>
          <w:rFonts w:ascii="Arial Narrow" w:hAnsi="Arial Narrow" w:cs="Arial Narrow"/>
          <w:i/>
          <w:iCs/>
          <w:sz w:val="36"/>
          <w:szCs w:val="36"/>
        </w:rPr>
      </w:pPr>
    </w:p>
    <w:p w14:paraId="253CB197" w14:textId="77777777" w:rsidR="00190233" w:rsidRPr="00890648" w:rsidRDefault="00190233" w:rsidP="00B831B3">
      <w:pPr>
        <w:jc w:val="center"/>
        <w:rPr>
          <w:rFonts w:ascii="Arial Narrow" w:hAnsi="Arial Narrow" w:cs="Arial Narrow"/>
          <w:i/>
          <w:iCs/>
          <w:sz w:val="36"/>
          <w:szCs w:val="36"/>
        </w:rPr>
      </w:pPr>
    </w:p>
    <w:p w14:paraId="2475B484" w14:textId="77777777" w:rsidR="00190233" w:rsidRPr="00890648" w:rsidRDefault="00190233" w:rsidP="00B831B3">
      <w:pPr>
        <w:jc w:val="center"/>
        <w:rPr>
          <w:rFonts w:ascii="Arial Narrow" w:hAnsi="Arial Narrow" w:cs="Arial Narrow"/>
          <w:i/>
          <w:iCs/>
          <w:sz w:val="28"/>
          <w:szCs w:val="28"/>
        </w:rPr>
      </w:pPr>
      <w:r w:rsidRPr="00890648">
        <w:rPr>
          <w:rFonts w:ascii="Arial Narrow" w:hAnsi="Arial Narrow" w:cs="Arial Narrow"/>
          <w:i/>
          <w:iCs/>
          <w:sz w:val="28"/>
          <w:szCs w:val="28"/>
        </w:rPr>
        <w:t>План:</w:t>
      </w:r>
    </w:p>
    <w:p w14:paraId="529AEA71" w14:textId="77777777" w:rsidR="00190233" w:rsidRPr="00890648" w:rsidRDefault="00190233" w:rsidP="00190233">
      <w:pPr>
        <w:ind w:left="360"/>
        <w:rPr>
          <w:rFonts w:ascii="Arial Narrow" w:hAnsi="Arial Narrow" w:cs="Arial Narrow"/>
          <w:i/>
          <w:iCs/>
          <w:sz w:val="28"/>
          <w:szCs w:val="28"/>
        </w:rPr>
      </w:pPr>
      <w:r w:rsidRPr="00890648">
        <w:rPr>
          <w:rFonts w:ascii="Arial Narrow" w:hAnsi="Arial Narrow" w:cs="Arial Narrow"/>
          <w:i/>
          <w:iCs/>
          <w:sz w:val="28"/>
          <w:szCs w:val="28"/>
        </w:rPr>
        <w:t>Введение</w:t>
      </w:r>
    </w:p>
    <w:p w14:paraId="1C20DDA0" w14:textId="77777777" w:rsidR="00190233" w:rsidRPr="00890648" w:rsidRDefault="00190233" w:rsidP="00190233">
      <w:pPr>
        <w:numPr>
          <w:ilvl w:val="0"/>
          <w:numId w:val="3"/>
        </w:numPr>
        <w:rPr>
          <w:rFonts w:ascii="Arial Narrow" w:hAnsi="Arial Narrow" w:cs="Arial Narrow"/>
          <w:i/>
          <w:iCs/>
          <w:sz w:val="28"/>
          <w:szCs w:val="28"/>
        </w:rPr>
      </w:pPr>
      <w:r w:rsidRPr="00890648">
        <w:rPr>
          <w:rFonts w:ascii="Arial Narrow" w:hAnsi="Arial Narrow" w:cs="Arial Narrow"/>
          <w:i/>
          <w:iCs/>
          <w:sz w:val="28"/>
          <w:szCs w:val="28"/>
        </w:rPr>
        <w:t>Неэкспериментальные методы:</w:t>
      </w:r>
    </w:p>
    <w:p w14:paraId="33E2FE2B" w14:textId="77777777" w:rsidR="00190233" w:rsidRPr="00890648" w:rsidRDefault="00190233" w:rsidP="00190233">
      <w:pPr>
        <w:numPr>
          <w:ilvl w:val="1"/>
          <w:numId w:val="3"/>
        </w:numPr>
        <w:rPr>
          <w:rFonts w:ascii="Arial Narrow" w:hAnsi="Arial Narrow" w:cs="Arial Narrow"/>
          <w:i/>
          <w:iCs/>
          <w:sz w:val="28"/>
          <w:szCs w:val="28"/>
        </w:rPr>
      </w:pPr>
      <w:r w:rsidRPr="00890648">
        <w:rPr>
          <w:rFonts w:ascii="Arial Narrow" w:hAnsi="Arial Narrow" w:cs="Arial Narrow"/>
          <w:i/>
          <w:iCs/>
          <w:sz w:val="28"/>
          <w:szCs w:val="28"/>
        </w:rPr>
        <w:t>метод наблюдения</w:t>
      </w:r>
    </w:p>
    <w:p w14:paraId="263D968F" w14:textId="77777777" w:rsidR="00190233" w:rsidRPr="00890648" w:rsidRDefault="00190233" w:rsidP="00190233">
      <w:pPr>
        <w:numPr>
          <w:ilvl w:val="1"/>
          <w:numId w:val="3"/>
        </w:numPr>
        <w:rPr>
          <w:rFonts w:ascii="Arial Narrow" w:hAnsi="Arial Narrow" w:cs="Arial Narrow"/>
          <w:i/>
          <w:iCs/>
          <w:sz w:val="28"/>
          <w:szCs w:val="28"/>
        </w:rPr>
      </w:pPr>
      <w:r w:rsidRPr="00890648">
        <w:rPr>
          <w:rFonts w:ascii="Arial Narrow" w:hAnsi="Arial Narrow" w:cs="Arial Narrow"/>
          <w:i/>
          <w:iCs/>
          <w:sz w:val="28"/>
          <w:szCs w:val="28"/>
        </w:rPr>
        <w:t>метод опроса</w:t>
      </w:r>
    </w:p>
    <w:p w14:paraId="23C5A4BF" w14:textId="77777777" w:rsidR="00257DC8" w:rsidRPr="00890648" w:rsidRDefault="00257DC8" w:rsidP="00257DC8">
      <w:pPr>
        <w:rPr>
          <w:rFonts w:ascii="Arial Narrow" w:hAnsi="Arial Narrow" w:cs="Arial Narrow"/>
          <w:i/>
          <w:iCs/>
          <w:sz w:val="28"/>
          <w:szCs w:val="28"/>
        </w:rPr>
      </w:pPr>
    </w:p>
    <w:p w14:paraId="704E0116" w14:textId="77777777" w:rsidR="00257DC8" w:rsidRPr="00890648" w:rsidRDefault="00257DC8" w:rsidP="00257DC8">
      <w:pPr>
        <w:numPr>
          <w:ilvl w:val="0"/>
          <w:numId w:val="3"/>
        </w:numPr>
        <w:rPr>
          <w:rFonts w:ascii="Arial Narrow" w:hAnsi="Arial Narrow" w:cs="Arial Narrow"/>
          <w:i/>
          <w:iCs/>
          <w:sz w:val="28"/>
          <w:szCs w:val="28"/>
        </w:rPr>
      </w:pPr>
      <w:r w:rsidRPr="00890648">
        <w:rPr>
          <w:rFonts w:ascii="Arial Narrow" w:hAnsi="Arial Narrow" w:cs="Arial Narrow"/>
          <w:i/>
          <w:iCs/>
          <w:sz w:val="28"/>
          <w:szCs w:val="28"/>
        </w:rPr>
        <w:t>Экспериментальные методы</w:t>
      </w:r>
    </w:p>
    <w:p w14:paraId="7B8C90B1" w14:textId="77777777" w:rsidR="00257DC8" w:rsidRPr="00890648" w:rsidRDefault="00257DC8" w:rsidP="00257DC8">
      <w:pPr>
        <w:numPr>
          <w:ilvl w:val="1"/>
          <w:numId w:val="3"/>
        </w:numPr>
        <w:rPr>
          <w:rFonts w:ascii="Arial Narrow" w:hAnsi="Arial Narrow" w:cs="Arial Narrow"/>
          <w:i/>
          <w:iCs/>
          <w:sz w:val="28"/>
          <w:szCs w:val="28"/>
        </w:rPr>
      </w:pPr>
      <w:r w:rsidRPr="00890648">
        <w:rPr>
          <w:rFonts w:ascii="Arial Narrow" w:hAnsi="Arial Narrow" w:cs="Arial Narrow"/>
          <w:i/>
          <w:iCs/>
          <w:sz w:val="28"/>
          <w:szCs w:val="28"/>
        </w:rPr>
        <w:t>лабораторный эксперимент</w:t>
      </w:r>
    </w:p>
    <w:p w14:paraId="5A97BF20" w14:textId="77777777" w:rsidR="00257DC8" w:rsidRPr="00890648" w:rsidRDefault="00257DC8" w:rsidP="00257DC8">
      <w:pPr>
        <w:numPr>
          <w:ilvl w:val="1"/>
          <w:numId w:val="3"/>
        </w:numPr>
        <w:rPr>
          <w:rFonts w:ascii="Arial Narrow" w:hAnsi="Arial Narrow" w:cs="Arial Narrow"/>
          <w:i/>
          <w:iCs/>
          <w:sz w:val="28"/>
          <w:szCs w:val="28"/>
        </w:rPr>
      </w:pPr>
      <w:r w:rsidRPr="00890648">
        <w:rPr>
          <w:rFonts w:ascii="Arial Narrow" w:hAnsi="Arial Narrow" w:cs="Arial Narrow"/>
          <w:i/>
          <w:iCs/>
          <w:sz w:val="28"/>
          <w:szCs w:val="28"/>
        </w:rPr>
        <w:t>естественный эксперимент</w:t>
      </w:r>
    </w:p>
    <w:p w14:paraId="0A8C0CF7" w14:textId="77777777" w:rsidR="00257DC8" w:rsidRPr="00890648" w:rsidRDefault="00257DC8" w:rsidP="00257DC8">
      <w:pPr>
        <w:numPr>
          <w:ilvl w:val="1"/>
          <w:numId w:val="3"/>
        </w:numPr>
        <w:rPr>
          <w:rFonts w:ascii="Arial Narrow" w:hAnsi="Arial Narrow" w:cs="Arial Narrow"/>
          <w:i/>
          <w:iCs/>
          <w:sz w:val="28"/>
          <w:szCs w:val="28"/>
        </w:rPr>
      </w:pPr>
      <w:r w:rsidRPr="00890648">
        <w:rPr>
          <w:rFonts w:ascii="Arial Narrow" w:hAnsi="Arial Narrow" w:cs="Arial Narrow"/>
          <w:i/>
          <w:iCs/>
          <w:sz w:val="28"/>
          <w:szCs w:val="28"/>
        </w:rPr>
        <w:t>тестовый метод</w:t>
      </w:r>
    </w:p>
    <w:p w14:paraId="39DA0725" w14:textId="77777777" w:rsidR="00257DC8" w:rsidRPr="00890648" w:rsidRDefault="00257DC8" w:rsidP="00257DC8">
      <w:pPr>
        <w:rPr>
          <w:rFonts w:ascii="Arial Narrow" w:hAnsi="Arial Narrow" w:cs="Arial Narrow"/>
          <w:i/>
          <w:iCs/>
          <w:sz w:val="28"/>
          <w:szCs w:val="28"/>
        </w:rPr>
      </w:pPr>
      <w:r w:rsidRPr="00890648">
        <w:rPr>
          <w:rFonts w:ascii="Arial Narrow" w:hAnsi="Arial Narrow" w:cs="Arial Narrow"/>
          <w:i/>
          <w:iCs/>
          <w:sz w:val="28"/>
          <w:szCs w:val="28"/>
        </w:rPr>
        <w:t>Заключение</w:t>
      </w:r>
    </w:p>
    <w:p w14:paraId="7C50DEBE" w14:textId="77777777" w:rsidR="00257DC8" w:rsidRPr="00890648" w:rsidRDefault="00257DC8" w:rsidP="00257DC8">
      <w:pPr>
        <w:rPr>
          <w:rFonts w:ascii="Arial Narrow" w:hAnsi="Arial Narrow" w:cs="Arial Narrow"/>
          <w:i/>
          <w:iCs/>
          <w:sz w:val="28"/>
          <w:szCs w:val="28"/>
        </w:rPr>
      </w:pPr>
      <w:r w:rsidRPr="00890648">
        <w:rPr>
          <w:rFonts w:ascii="Arial Narrow" w:hAnsi="Arial Narrow" w:cs="Arial Narrow"/>
          <w:i/>
          <w:iCs/>
          <w:sz w:val="28"/>
          <w:szCs w:val="28"/>
        </w:rPr>
        <w:t>Список литературы</w:t>
      </w:r>
      <w:r w:rsidR="0033555A" w:rsidRPr="00890648">
        <w:rPr>
          <w:rFonts w:ascii="Arial Narrow" w:hAnsi="Arial Narrow" w:cs="Arial Narrow"/>
          <w:i/>
          <w:iCs/>
          <w:sz w:val="28"/>
          <w:szCs w:val="28"/>
        </w:rPr>
        <w:t>.</w:t>
      </w:r>
    </w:p>
    <w:p w14:paraId="457E2A17" w14:textId="77777777" w:rsidR="00257DC8" w:rsidRPr="00890648" w:rsidRDefault="00257DC8" w:rsidP="00257DC8">
      <w:pPr>
        <w:rPr>
          <w:rFonts w:ascii="Arial Narrow" w:hAnsi="Arial Narrow" w:cs="Arial Narrow"/>
          <w:i/>
          <w:iCs/>
          <w:sz w:val="28"/>
          <w:szCs w:val="28"/>
        </w:rPr>
      </w:pPr>
    </w:p>
    <w:p w14:paraId="142192FE" w14:textId="77777777" w:rsidR="00257DC8" w:rsidRPr="00890648" w:rsidRDefault="00257DC8" w:rsidP="00257DC8">
      <w:pPr>
        <w:rPr>
          <w:rFonts w:ascii="Arial Narrow" w:hAnsi="Arial Narrow" w:cs="Arial Narrow"/>
          <w:i/>
          <w:iCs/>
          <w:sz w:val="28"/>
          <w:szCs w:val="28"/>
        </w:rPr>
      </w:pPr>
    </w:p>
    <w:p w14:paraId="6710DD8F" w14:textId="77777777" w:rsidR="00257DC8" w:rsidRPr="00890648" w:rsidRDefault="00257DC8" w:rsidP="00257DC8">
      <w:pPr>
        <w:rPr>
          <w:rFonts w:ascii="Arial Narrow" w:hAnsi="Arial Narrow" w:cs="Arial Narrow"/>
          <w:i/>
          <w:iCs/>
          <w:sz w:val="28"/>
          <w:szCs w:val="28"/>
        </w:rPr>
      </w:pPr>
    </w:p>
    <w:p w14:paraId="0D109523" w14:textId="77777777" w:rsidR="00257DC8" w:rsidRPr="00890648" w:rsidRDefault="00257DC8" w:rsidP="00257DC8">
      <w:pPr>
        <w:rPr>
          <w:rFonts w:ascii="Arial Narrow" w:hAnsi="Arial Narrow" w:cs="Arial Narrow"/>
          <w:i/>
          <w:iCs/>
          <w:sz w:val="28"/>
          <w:szCs w:val="28"/>
        </w:rPr>
      </w:pPr>
    </w:p>
    <w:p w14:paraId="50361F8E" w14:textId="77777777" w:rsidR="00257DC8" w:rsidRPr="00890648" w:rsidRDefault="00257DC8" w:rsidP="00257DC8">
      <w:pPr>
        <w:rPr>
          <w:rFonts w:ascii="Arial Narrow" w:hAnsi="Arial Narrow" w:cs="Arial Narrow"/>
          <w:i/>
          <w:iCs/>
          <w:sz w:val="28"/>
          <w:szCs w:val="28"/>
        </w:rPr>
      </w:pPr>
    </w:p>
    <w:p w14:paraId="47655B22" w14:textId="77777777" w:rsidR="00257DC8" w:rsidRPr="00890648" w:rsidRDefault="00257DC8" w:rsidP="00257DC8">
      <w:pPr>
        <w:rPr>
          <w:rFonts w:ascii="Arial Narrow" w:hAnsi="Arial Narrow" w:cs="Arial Narrow"/>
          <w:i/>
          <w:iCs/>
          <w:sz w:val="28"/>
          <w:szCs w:val="28"/>
        </w:rPr>
      </w:pPr>
    </w:p>
    <w:p w14:paraId="16660B4F" w14:textId="77777777" w:rsidR="00257DC8" w:rsidRPr="00890648" w:rsidRDefault="00257DC8" w:rsidP="00257DC8">
      <w:pPr>
        <w:rPr>
          <w:rFonts w:ascii="Arial Narrow" w:hAnsi="Arial Narrow" w:cs="Arial Narrow"/>
          <w:i/>
          <w:iCs/>
          <w:sz w:val="28"/>
          <w:szCs w:val="28"/>
        </w:rPr>
      </w:pPr>
    </w:p>
    <w:p w14:paraId="63CC9503" w14:textId="77777777" w:rsidR="00257DC8" w:rsidRPr="00890648" w:rsidRDefault="00257DC8" w:rsidP="00257DC8">
      <w:pPr>
        <w:rPr>
          <w:rFonts w:ascii="Arial Narrow" w:hAnsi="Arial Narrow" w:cs="Arial Narrow"/>
          <w:i/>
          <w:iCs/>
          <w:sz w:val="28"/>
          <w:szCs w:val="28"/>
        </w:rPr>
      </w:pPr>
    </w:p>
    <w:p w14:paraId="3A7D8096" w14:textId="77777777" w:rsidR="00257DC8" w:rsidRPr="00890648" w:rsidRDefault="00257DC8" w:rsidP="00257DC8">
      <w:pPr>
        <w:rPr>
          <w:rFonts w:ascii="Arial Narrow" w:hAnsi="Arial Narrow" w:cs="Arial Narrow"/>
          <w:i/>
          <w:iCs/>
          <w:sz w:val="28"/>
          <w:szCs w:val="28"/>
        </w:rPr>
      </w:pPr>
    </w:p>
    <w:p w14:paraId="7BBAD4ED" w14:textId="77777777" w:rsidR="00257DC8" w:rsidRPr="00890648" w:rsidRDefault="00257DC8" w:rsidP="00257DC8">
      <w:pPr>
        <w:rPr>
          <w:rFonts w:ascii="Arial Narrow" w:hAnsi="Arial Narrow" w:cs="Arial Narrow"/>
          <w:i/>
          <w:iCs/>
          <w:sz w:val="28"/>
          <w:szCs w:val="28"/>
        </w:rPr>
      </w:pPr>
    </w:p>
    <w:p w14:paraId="49879184" w14:textId="77777777" w:rsidR="00257DC8" w:rsidRPr="00890648" w:rsidRDefault="00257DC8" w:rsidP="00257DC8">
      <w:pPr>
        <w:rPr>
          <w:rFonts w:ascii="Arial Narrow" w:hAnsi="Arial Narrow" w:cs="Arial Narrow"/>
          <w:i/>
          <w:iCs/>
          <w:sz w:val="28"/>
          <w:szCs w:val="28"/>
        </w:rPr>
      </w:pPr>
    </w:p>
    <w:p w14:paraId="70E653E2" w14:textId="77777777" w:rsidR="00257DC8" w:rsidRPr="00890648" w:rsidRDefault="00257DC8" w:rsidP="00257DC8">
      <w:pPr>
        <w:rPr>
          <w:rFonts w:ascii="Arial Narrow" w:hAnsi="Arial Narrow" w:cs="Arial Narrow"/>
          <w:i/>
          <w:iCs/>
          <w:sz w:val="28"/>
          <w:szCs w:val="28"/>
        </w:rPr>
      </w:pPr>
    </w:p>
    <w:p w14:paraId="4F2D0AA0" w14:textId="77777777" w:rsidR="00190233" w:rsidRPr="00890648" w:rsidRDefault="00190233" w:rsidP="00190233">
      <w:pPr>
        <w:rPr>
          <w:rFonts w:ascii="Arial Narrow" w:hAnsi="Arial Narrow" w:cs="Arial Narrow"/>
          <w:i/>
          <w:iCs/>
          <w:sz w:val="28"/>
          <w:szCs w:val="28"/>
        </w:rPr>
      </w:pPr>
    </w:p>
    <w:p w14:paraId="0DFD69FB" w14:textId="77777777" w:rsidR="00190233" w:rsidRPr="00890648" w:rsidRDefault="00190233" w:rsidP="00190233">
      <w:pPr>
        <w:rPr>
          <w:rFonts w:ascii="Arial Narrow" w:hAnsi="Arial Narrow" w:cs="Arial Narrow"/>
          <w:i/>
          <w:iCs/>
          <w:sz w:val="28"/>
          <w:szCs w:val="28"/>
        </w:rPr>
      </w:pPr>
    </w:p>
    <w:p w14:paraId="4DD76B18" w14:textId="77777777" w:rsidR="00190233" w:rsidRPr="00890648" w:rsidRDefault="00190233" w:rsidP="00190233">
      <w:pPr>
        <w:rPr>
          <w:rFonts w:ascii="Arial Narrow" w:hAnsi="Arial Narrow" w:cs="Arial Narrow"/>
          <w:i/>
          <w:iCs/>
          <w:sz w:val="28"/>
          <w:szCs w:val="28"/>
        </w:rPr>
      </w:pPr>
    </w:p>
    <w:p w14:paraId="5C34584D" w14:textId="77777777" w:rsidR="00190233" w:rsidRPr="00890648" w:rsidRDefault="00190233" w:rsidP="00190233">
      <w:pPr>
        <w:rPr>
          <w:rFonts w:ascii="Arial Narrow" w:hAnsi="Arial Narrow" w:cs="Arial Narrow"/>
          <w:i/>
          <w:iCs/>
          <w:sz w:val="28"/>
          <w:szCs w:val="28"/>
        </w:rPr>
      </w:pPr>
    </w:p>
    <w:p w14:paraId="5F2C60FB" w14:textId="77777777" w:rsidR="00190233" w:rsidRPr="00890648" w:rsidRDefault="00190233" w:rsidP="00190233">
      <w:pPr>
        <w:rPr>
          <w:rFonts w:ascii="Arial Narrow" w:hAnsi="Arial Narrow" w:cs="Arial Narrow"/>
          <w:i/>
          <w:iCs/>
          <w:sz w:val="28"/>
          <w:szCs w:val="28"/>
        </w:rPr>
      </w:pPr>
    </w:p>
    <w:p w14:paraId="44916350" w14:textId="77777777" w:rsidR="00190233" w:rsidRPr="00890648" w:rsidRDefault="00190233" w:rsidP="00190233">
      <w:pPr>
        <w:rPr>
          <w:rFonts w:ascii="Arial Narrow" w:hAnsi="Arial Narrow" w:cs="Arial Narrow"/>
          <w:i/>
          <w:iCs/>
          <w:sz w:val="28"/>
          <w:szCs w:val="28"/>
        </w:rPr>
      </w:pPr>
    </w:p>
    <w:p w14:paraId="189BBDA5" w14:textId="77777777" w:rsidR="00190233" w:rsidRPr="00890648" w:rsidRDefault="00190233" w:rsidP="00190233">
      <w:pPr>
        <w:rPr>
          <w:rFonts w:ascii="Arial Narrow" w:hAnsi="Arial Narrow" w:cs="Arial Narrow"/>
          <w:i/>
          <w:iCs/>
          <w:sz w:val="28"/>
          <w:szCs w:val="28"/>
        </w:rPr>
      </w:pPr>
    </w:p>
    <w:p w14:paraId="29C724A8" w14:textId="77777777" w:rsidR="00190233" w:rsidRPr="00890648" w:rsidRDefault="00190233" w:rsidP="00190233">
      <w:pPr>
        <w:rPr>
          <w:rFonts w:ascii="Arial Narrow" w:hAnsi="Arial Narrow" w:cs="Arial Narrow"/>
          <w:i/>
          <w:iCs/>
          <w:sz w:val="28"/>
          <w:szCs w:val="28"/>
        </w:rPr>
      </w:pPr>
    </w:p>
    <w:p w14:paraId="57D5FFF8" w14:textId="77777777" w:rsidR="00190233" w:rsidRPr="00890648" w:rsidRDefault="00190233" w:rsidP="00190233">
      <w:pPr>
        <w:rPr>
          <w:rFonts w:ascii="Arial Narrow" w:hAnsi="Arial Narrow" w:cs="Arial Narrow"/>
          <w:i/>
          <w:iCs/>
          <w:sz w:val="28"/>
          <w:szCs w:val="28"/>
        </w:rPr>
      </w:pPr>
    </w:p>
    <w:p w14:paraId="47C9BD1D" w14:textId="77777777" w:rsidR="00190233" w:rsidRPr="00890648" w:rsidRDefault="00190233" w:rsidP="00190233">
      <w:pPr>
        <w:rPr>
          <w:rFonts w:ascii="Arial Narrow" w:hAnsi="Arial Narrow" w:cs="Arial Narrow"/>
          <w:i/>
          <w:iCs/>
          <w:sz w:val="28"/>
          <w:szCs w:val="28"/>
        </w:rPr>
      </w:pPr>
    </w:p>
    <w:p w14:paraId="2168CA38" w14:textId="77777777" w:rsidR="00190233" w:rsidRPr="00890648" w:rsidRDefault="00190233" w:rsidP="00190233">
      <w:pPr>
        <w:rPr>
          <w:rFonts w:ascii="Arial Narrow" w:hAnsi="Arial Narrow" w:cs="Arial Narrow"/>
          <w:i/>
          <w:iCs/>
          <w:sz w:val="28"/>
          <w:szCs w:val="28"/>
        </w:rPr>
      </w:pPr>
    </w:p>
    <w:p w14:paraId="4C228129" w14:textId="77777777" w:rsidR="00190233" w:rsidRPr="00890648" w:rsidRDefault="00190233" w:rsidP="00190233">
      <w:pPr>
        <w:rPr>
          <w:rFonts w:ascii="Arial Narrow" w:hAnsi="Arial Narrow" w:cs="Arial Narrow"/>
          <w:i/>
          <w:iCs/>
          <w:sz w:val="28"/>
          <w:szCs w:val="28"/>
        </w:rPr>
      </w:pPr>
    </w:p>
    <w:p w14:paraId="62C1F249" w14:textId="77777777" w:rsidR="00190233" w:rsidRPr="00890648" w:rsidRDefault="00190233" w:rsidP="00190233">
      <w:pPr>
        <w:rPr>
          <w:rFonts w:ascii="Arial Narrow" w:hAnsi="Arial Narrow" w:cs="Arial Narrow"/>
          <w:i/>
          <w:iCs/>
          <w:sz w:val="28"/>
          <w:szCs w:val="28"/>
        </w:rPr>
      </w:pPr>
    </w:p>
    <w:p w14:paraId="4578C60B" w14:textId="77777777" w:rsidR="00190233" w:rsidRPr="00890648" w:rsidRDefault="00190233" w:rsidP="00190233">
      <w:pPr>
        <w:rPr>
          <w:rFonts w:ascii="Arial Narrow" w:hAnsi="Arial Narrow" w:cs="Arial Narrow"/>
          <w:i/>
          <w:iCs/>
          <w:sz w:val="28"/>
          <w:szCs w:val="28"/>
        </w:rPr>
      </w:pPr>
    </w:p>
    <w:p w14:paraId="45526093" w14:textId="77777777" w:rsidR="00190233" w:rsidRPr="00890648" w:rsidRDefault="00190233" w:rsidP="00190233">
      <w:pPr>
        <w:rPr>
          <w:rFonts w:ascii="Arial Narrow" w:hAnsi="Arial Narrow" w:cs="Arial Narrow"/>
          <w:i/>
          <w:iCs/>
          <w:sz w:val="28"/>
          <w:szCs w:val="28"/>
        </w:rPr>
      </w:pPr>
    </w:p>
    <w:p w14:paraId="044FB34F" w14:textId="77777777" w:rsidR="00190233" w:rsidRPr="00890648" w:rsidRDefault="00190233" w:rsidP="00190233">
      <w:pPr>
        <w:rPr>
          <w:rFonts w:ascii="Arial Narrow" w:hAnsi="Arial Narrow" w:cs="Arial Narrow"/>
          <w:i/>
          <w:iCs/>
          <w:sz w:val="28"/>
          <w:szCs w:val="28"/>
        </w:rPr>
      </w:pPr>
    </w:p>
    <w:p w14:paraId="009E9141" w14:textId="77777777" w:rsidR="00190233" w:rsidRPr="00890648" w:rsidRDefault="00190233" w:rsidP="00190233">
      <w:pPr>
        <w:rPr>
          <w:rFonts w:ascii="Arial Narrow" w:hAnsi="Arial Narrow" w:cs="Arial Narrow"/>
          <w:i/>
          <w:iCs/>
          <w:sz w:val="28"/>
          <w:szCs w:val="28"/>
        </w:rPr>
      </w:pPr>
    </w:p>
    <w:p w14:paraId="5E371CE3" w14:textId="77777777" w:rsidR="00190233" w:rsidRPr="00890648" w:rsidRDefault="00190233" w:rsidP="00190233">
      <w:pPr>
        <w:rPr>
          <w:rFonts w:ascii="Arial Narrow" w:hAnsi="Arial Narrow" w:cs="Arial Narrow"/>
          <w:i/>
          <w:iCs/>
          <w:sz w:val="28"/>
          <w:szCs w:val="28"/>
        </w:rPr>
      </w:pPr>
    </w:p>
    <w:p w14:paraId="035C2C1A" w14:textId="77777777" w:rsidR="00190233" w:rsidRPr="00890648" w:rsidRDefault="00190233" w:rsidP="00190233">
      <w:pPr>
        <w:rPr>
          <w:rFonts w:ascii="Arial Narrow" w:hAnsi="Arial Narrow" w:cs="Arial Narrow"/>
          <w:i/>
          <w:iCs/>
          <w:sz w:val="28"/>
          <w:szCs w:val="28"/>
        </w:rPr>
      </w:pPr>
    </w:p>
    <w:p w14:paraId="02149526" w14:textId="77777777" w:rsidR="00190233" w:rsidRPr="00890648" w:rsidRDefault="00190233" w:rsidP="00190233">
      <w:pPr>
        <w:rPr>
          <w:rFonts w:ascii="Arial Narrow" w:hAnsi="Arial Narrow" w:cs="Arial Narrow"/>
          <w:i/>
          <w:iCs/>
          <w:sz w:val="28"/>
          <w:szCs w:val="28"/>
        </w:rPr>
      </w:pPr>
    </w:p>
    <w:p w14:paraId="6AAA9304" w14:textId="77777777" w:rsidR="00190233" w:rsidRPr="00890648" w:rsidRDefault="00190233" w:rsidP="00190233">
      <w:pPr>
        <w:jc w:val="center"/>
        <w:rPr>
          <w:rFonts w:ascii="Arial Narrow" w:hAnsi="Arial Narrow" w:cs="Arial Narrow"/>
          <w:i/>
          <w:iCs/>
          <w:sz w:val="28"/>
          <w:szCs w:val="28"/>
        </w:rPr>
      </w:pPr>
      <w:r w:rsidRPr="00890648">
        <w:rPr>
          <w:rFonts w:ascii="Arial Narrow" w:hAnsi="Arial Narrow" w:cs="Arial Narrow"/>
          <w:i/>
          <w:iCs/>
          <w:sz w:val="28"/>
          <w:szCs w:val="28"/>
        </w:rPr>
        <w:lastRenderedPageBreak/>
        <w:t>ВВЕДЕНИЕ</w:t>
      </w:r>
    </w:p>
    <w:p w14:paraId="2CD6F3D9" w14:textId="77777777" w:rsidR="00190233" w:rsidRPr="00890648" w:rsidRDefault="00190233" w:rsidP="00190233">
      <w:pPr>
        <w:ind w:firstLine="709"/>
        <w:jc w:val="both"/>
        <w:rPr>
          <w:rFonts w:ascii="Arial Narrow" w:hAnsi="Arial Narrow" w:cs="Arial Narrow"/>
        </w:rPr>
      </w:pPr>
      <w:r w:rsidRPr="00890648">
        <w:rPr>
          <w:rFonts w:ascii="Arial Narrow" w:hAnsi="Arial Narrow" w:cs="Arial Narrow"/>
        </w:rPr>
        <w:t>Психология труда как отрасль психологической науки использует весь арсенал общепсихологических методов, наполняя их специфическим содержанием. Это обусловлено особенностями объекта и целями исследования. Помимо общепсихологических методов, психология труда применяет ряд специфических приемов изучения поведения человека в условиях трудовой деятельности. Большинство методов используются в трех самостоятельных планах:</w:t>
      </w:r>
    </w:p>
    <w:p w14:paraId="4D558BD2" w14:textId="77777777" w:rsidR="00190233" w:rsidRPr="00890648" w:rsidRDefault="00190233" w:rsidP="00190233">
      <w:pPr>
        <w:ind w:firstLine="709"/>
        <w:jc w:val="both"/>
        <w:rPr>
          <w:rFonts w:ascii="Arial Narrow" w:hAnsi="Arial Narrow" w:cs="Arial Narrow"/>
        </w:rPr>
      </w:pPr>
      <w:r w:rsidRPr="00890648">
        <w:rPr>
          <w:rFonts w:ascii="Arial Narrow" w:hAnsi="Arial Narrow" w:cs="Arial Narrow"/>
        </w:rPr>
        <w:t>• для психологического анализа профессиональной деятельности;</w:t>
      </w:r>
    </w:p>
    <w:p w14:paraId="65E1D5C6" w14:textId="77777777" w:rsidR="00190233" w:rsidRPr="00890648" w:rsidRDefault="00190233" w:rsidP="00190233">
      <w:pPr>
        <w:ind w:firstLine="709"/>
        <w:jc w:val="both"/>
        <w:rPr>
          <w:rFonts w:ascii="Arial Narrow" w:hAnsi="Arial Narrow" w:cs="Arial Narrow"/>
        </w:rPr>
      </w:pPr>
      <w:r w:rsidRPr="00890648">
        <w:rPr>
          <w:rFonts w:ascii="Arial Narrow" w:hAnsi="Arial Narrow" w:cs="Arial Narrow"/>
        </w:rPr>
        <w:t>• для проведения разнообразных прикладных исследований (профотбора, профессиональной консультации, рационализации труда и отдыха и т. д.);</w:t>
      </w:r>
    </w:p>
    <w:p w14:paraId="23D2E8A5" w14:textId="77777777" w:rsidR="00190233" w:rsidRPr="00890648" w:rsidRDefault="00190233" w:rsidP="00190233">
      <w:pPr>
        <w:ind w:firstLine="709"/>
        <w:jc w:val="both"/>
        <w:rPr>
          <w:rFonts w:ascii="Arial Narrow" w:hAnsi="Arial Narrow" w:cs="Arial Narrow"/>
        </w:rPr>
      </w:pPr>
      <w:r w:rsidRPr="00890648">
        <w:rPr>
          <w:rFonts w:ascii="Arial Narrow" w:hAnsi="Arial Narrow" w:cs="Arial Narrow"/>
        </w:rPr>
        <w:t>• для исследования личности конкретного работника, его способностей, мотивации, состояний.</w:t>
      </w:r>
    </w:p>
    <w:p w14:paraId="6D33C201" w14:textId="77777777" w:rsidR="00190233" w:rsidRPr="00890648" w:rsidRDefault="00190233" w:rsidP="00190233">
      <w:pPr>
        <w:ind w:firstLine="709"/>
        <w:jc w:val="both"/>
        <w:rPr>
          <w:rFonts w:ascii="Arial Narrow" w:hAnsi="Arial Narrow" w:cs="Arial Narrow"/>
        </w:rPr>
      </w:pPr>
      <w:r w:rsidRPr="00890648">
        <w:rPr>
          <w:rFonts w:ascii="Arial Narrow" w:hAnsi="Arial Narrow" w:cs="Arial Narrow"/>
        </w:rPr>
        <w:t>Существует несколько классификаций методов психологии труда, которые предлагают практически одинаковый набор методов и критерии их группировки. Обобщая их, можно предложить классификацию методов психологии труда, которая включает две больших категории методов: группу неэкспериментальных методов, представляющую собой целенаправленное изучение профессиональной деятельности в естественных условиях, и группу экспериментальных методов, включающую целенаправленное изучение организации условий и способов выполнения деятельности.</w:t>
      </w:r>
    </w:p>
    <w:p w14:paraId="75A685D0" w14:textId="77777777" w:rsidR="00190233" w:rsidRPr="00890648" w:rsidRDefault="00190233" w:rsidP="00190233">
      <w:pPr>
        <w:ind w:firstLine="709"/>
        <w:jc w:val="both"/>
        <w:rPr>
          <w:rFonts w:ascii="Arial Narrow" w:hAnsi="Arial Narrow" w:cs="Arial Narrow"/>
        </w:rPr>
      </w:pPr>
      <w:r w:rsidRPr="00890648">
        <w:rPr>
          <w:rFonts w:ascii="Arial Narrow" w:hAnsi="Arial Narrow" w:cs="Arial Narrow"/>
        </w:rPr>
        <w:t>В первую группу входят два основных метода: метод наблюдения и метод опроса, а также ряд дополнительных методов и вспомогательных средств.</w:t>
      </w:r>
    </w:p>
    <w:p w14:paraId="10687AAC" w14:textId="77777777" w:rsidR="00190233" w:rsidRPr="00890648" w:rsidRDefault="00190233" w:rsidP="00190233">
      <w:pPr>
        <w:ind w:firstLine="709"/>
        <w:jc w:val="both"/>
        <w:rPr>
          <w:rFonts w:ascii="Arial Narrow" w:hAnsi="Arial Narrow" w:cs="Arial Narrow"/>
        </w:rPr>
      </w:pPr>
      <w:r w:rsidRPr="00890648">
        <w:rPr>
          <w:rFonts w:ascii="Arial Narrow" w:hAnsi="Arial Narrow" w:cs="Arial Narrow"/>
        </w:rPr>
        <w:t>Вторая группа включает эксперимент в двух своих разновидностях: лабораторный и естественный (производственный), а также метод тестов.</w:t>
      </w:r>
    </w:p>
    <w:p w14:paraId="1336C093" w14:textId="77777777" w:rsidR="00F85F30" w:rsidRPr="00890648" w:rsidRDefault="00F85F30" w:rsidP="00190233">
      <w:pPr>
        <w:ind w:firstLine="709"/>
        <w:jc w:val="both"/>
        <w:rPr>
          <w:rFonts w:ascii="Arial Narrow" w:hAnsi="Arial Narrow" w:cs="Arial Narrow"/>
        </w:rPr>
      </w:pPr>
    </w:p>
    <w:p w14:paraId="368681B3" w14:textId="77777777" w:rsidR="00F85F30" w:rsidRPr="00890648" w:rsidRDefault="00F85F30" w:rsidP="00F85F30">
      <w:pPr>
        <w:ind w:firstLine="709"/>
        <w:jc w:val="center"/>
        <w:rPr>
          <w:rFonts w:ascii="Arial Narrow" w:hAnsi="Arial Narrow" w:cs="Arial Narrow"/>
          <w:i/>
          <w:iCs/>
          <w:caps/>
        </w:rPr>
      </w:pPr>
      <w:r w:rsidRPr="00890648">
        <w:rPr>
          <w:rFonts w:ascii="Arial Narrow" w:hAnsi="Arial Narrow" w:cs="Arial Narrow"/>
          <w:i/>
          <w:iCs/>
          <w:caps/>
        </w:rPr>
        <w:t xml:space="preserve"> </w:t>
      </w:r>
      <w:r w:rsidRPr="00890648">
        <w:rPr>
          <w:rFonts w:ascii="Arial Narrow" w:hAnsi="Arial Narrow" w:cs="Arial Narrow"/>
          <w:i/>
          <w:iCs/>
          <w:caps/>
          <w:position w:val="-4"/>
        </w:rPr>
        <w:object w:dxaOrig="160" w:dyaOrig="240" w14:anchorId="7102F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2pt" o:ole="">
            <v:imagedata r:id="rId7" o:title=""/>
          </v:shape>
          <o:OLEObject Type="Embed" ProgID="Equation.3" ShapeID="_x0000_i1025" DrawAspect="Content" ObjectID="_1823144178" r:id="rId8"/>
        </w:object>
      </w:r>
      <w:r w:rsidRPr="00890648">
        <w:rPr>
          <w:rFonts w:ascii="Arial Narrow" w:hAnsi="Arial Narrow" w:cs="Arial Narrow"/>
          <w:i/>
          <w:iCs/>
          <w:caps/>
        </w:rPr>
        <w:t>Неэкспериментальные методы</w:t>
      </w:r>
    </w:p>
    <w:p w14:paraId="612A6FA4"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Наблюдение является неотъемлемой частью любого вида деятельности психолога труда. В процессе наблюдения психолог получает сведения о самых разнообразных проявлениях рабочего поведения: о каналах получения информации, о загрузке анализаторов, об условиях внешней среды, о коммуникативных процессах в труде и т. п.</w:t>
      </w:r>
    </w:p>
    <w:p w14:paraId="3409C896"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Традиционно выделяют два вида наблюдения: внешнее (непосредственное) и внутреннее (самонаблюдение).</w:t>
      </w:r>
    </w:p>
    <w:p w14:paraId="7660EC72"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Внешнее, или непосредственное, наблюдение позволяет описать действия, приемы и движения работника, их соответствие нормативным целям. Наблюдению подвергаются способы оперирования орудиями и материалами, эмоциональные реакции и коммуникативные процессы. Длительное наблюдение за работником в течение рабочего дня показывает изменение рабочего поведения под воздействием утомления.</w:t>
      </w:r>
    </w:p>
    <w:p w14:paraId="7F5BB5F7"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Непосредственное наблюдение обычно проводится по определенному плану. Предполагается выделение из реальной деятельности отдельных элементов, которые затем и подвергаются наблюдению, составление четкой программы и плана наблюдения и фиксацию его результатов.</w:t>
      </w:r>
    </w:p>
    <w:p w14:paraId="7C60BBF0"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Важным принципом наблюдения является сравнительный подход, который предполагает исследование поведения людей разной степени успешности и с разным стажем работы, выявление последовательности приемов разных людей при выполнении одних и тех же операций. Это позволяет выяснить причины успеха в труде и овладении профессией, четко выявить психологическую структуру деятельности.</w:t>
      </w:r>
    </w:p>
    <w:p w14:paraId="2616E618"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К недостаткам метода наблюдения относится недоступность некоторых очень важных элементов профессиональной деятельности непосредственному восприятию или их маскировка. Например, достаточно тяжело выявить в ходе непосредственного наблюдения процесс принятия решения у хирурга при выполнении операции. Это повышает долю субъективизма при интерпретации психологом внешних проявлений профессионального поведения.</w:t>
      </w:r>
    </w:p>
    <w:p w14:paraId="5785DC97"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Для повышения объективности и точности наблюдения применяют ряд дополнительных приемов и методов, которые в первую очередь касаются регистрации результатов профессиональной деятельности. Наиболее распространенными среди них являются фотография рабочего дня, хронометраж, анализ продуктов трудовой деятельности.</w:t>
      </w:r>
    </w:p>
    <w:p w14:paraId="456C7DB3"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 xml:space="preserve">Фотография рабочего дня представляет собой временную регистрацию последовательности выполнения действий, смену режимов труда и отдыха, вынужденных пауз в работе и т.п. Применение фото- и видеосъемки позволяет фиксировать действия и движения работника во время выполнения основной </w:t>
      </w:r>
      <w:r w:rsidRPr="00890648">
        <w:rPr>
          <w:rFonts w:ascii="Arial Narrow" w:hAnsi="Arial Narrow" w:cs="Arial Narrow"/>
        </w:rPr>
        <w:lastRenderedPageBreak/>
        <w:t>деятельности, мимику, маршруты передвижения во время работы. Результаты фотографии рабочего дня представляются в виде графиков, что дает отчетливое представление о чередовании работы и отдыха в процессе рабочего дня, соотношении основных и вспомогательных функций и удельном весе каждой из них в структуре деятельности.</w:t>
      </w:r>
    </w:p>
    <w:p w14:paraId="6E1F04A1"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 xml:space="preserve">Хронометраж — измерение времени трудовых операций. Он позволяет определить их длительность, частоту повторяемости в определенные промежутки времени, интенсивность трудового процесса. Психологический хронометраж проводится в рамках психологического анализа деятельности с целью ее оптимизации, правильной организации производственного обучения. </w:t>
      </w:r>
    </w:p>
    <w:p w14:paraId="37019511"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Анализ продуктов трудовой деятельности может быть существенным дополнением к методу непосредственного наблюдения. В качестве таковых могут выступать как материальные, документально фиксированные продукты деятельности (продукты промышленного и строительного производства, сельского хозяйства, инструменты и приспособления, документы, результаты изобразительного и графического труда, тексты и т. д.), так и функциональные (процессуальные) продукты деятельности (общественное настроение в коллективе, создаваемое его членами или руководителем; вербальная продукция работников в виде выступлений, докладов; а также поведенческие проявления активности работников). Использование этого метода позволяет:</w:t>
      </w:r>
    </w:p>
    <w:p w14:paraId="52C07B53"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 определить некоторые требования, предъявляемые профессией к психическим качествам человека, модернизировать систему обучения тем или иным действиям;</w:t>
      </w:r>
    </w:p>
    <w:p w14:paraId="3D480A4D"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 понять специфику процесса формирования навыков у лиц с разной квалификацией;</w:t>
      </w:r>
    </w:p>
    <w:p w14:paraId="0FBFFC13" w14:textId="77777777" w:rsidR="00F85F30" w:rsidRPr="00890648" w:rsidRDefault="00F85F30" w:rsidP="00F85F30">
      <w:pPr>
        <w:ind w:firstLine="709"/>
        <w:jc w:val="both"/>
        <w:rPr>
          <w:rFonts w:ascii="Arial Narrow" w:hAnsi="Arial Narrow" w:cs="Arial Narrow"/>
        </w:rPr>
      </w:pPr>
      <w:r w:rsidRPr="00890648">
        <w:rPr>
          <w:rFonts w:ascii="Arial Narrow" w:hAnsi="Arial Narrow" w:cs="Arial Narrow"/>
        </w:rPr>
        <w:t>• проанализировать динамику работоспособности путем прослеживания изменения качества продукции в течение рабочего дня.</w:t>
      </w:r>
    </w:p>
    <w:p w14:paraId="53361F0C" w14:textId="77777777" w:rsidR="00366CEB" w:rsidRPr="00890648" w:rsidRDefault="00366CEB" w:rsidP="00366CEB">
      <w:pPr>
        <w:ind w:firstLine="709"/>
        <w:jc w:val="both"/>
        <w:rPr>
          <w:rFonts w:ascii="Arial Narrow" w:hAnsi="Arial Narrow" w:cs="Arial Narrow"/>
        </w:rPr>
      </w:pPr>
      <w:r w:rsidRPr="00890648">
        <w:rPr>
          <w:rFonts w:ascii="Arial Narrow" w:hAnsi="Arial Narrow" w:cs="Arial Narrow"/>
        </w:rPr>
        <w:t>Вариантом данного метода является и анализ ошибочных действий, сбоев в работе, несчастных случаев и аварий, что позволяет вскрыть психологические особенности профессий, предъявляющих повышенные требования к психологическим особенностям работника и специфику так называемых опасных профессий.</w:t>
      </w:r>
    </w:p>
    <w:p w14:paraId="5E51E766" w14:textId="77777777" w:rsidR="00366CEB" w:rsidRPr="00890648" w:rsidRDefault="00366CEB" w:rsidP="00366CEB">
      <w:pPr>
        <w:ind w:firstLine="709"/>
        <w:jc w:val="both"/>
        <w:rPr>
          <w:rFonts w:ascii="Arial Narrow" w:hAnsi="Arial Narrow" w:cs="Arial Narrow"/>
        </w:rPr>
      </w:pPr>
      <w:r w:rsidRPr="00890648">
        <w:rPr>
          <w:rFonts w:ascii="Arial Narrow" w:hAnsi="Arial Narrow" w:cs="Arial Narrow"/>
        </w:rPr>
        <w:t>Самонаблюдение в психологии труда выступает в двух формах: самоотчета профессионала и включенного наблюдения (трудового метода).</w:t>
      </w:r>
    </w:p>
    <w:p w14:paraId="07271E4F" w14:textId="77777777" w:rsidR="00366CEB" w:rsidRPr="00890648" w:rsidRDefault="00366CEB" w:rsidP="00366CEB">
      <w:pPr>
        <w:ind w:firstLine="709"/>
        <w:jc w:val="both"/>
        <w:rPr>
          <w:rFonts w:ascii="Arial Narrow" w:hAnsi="Arial Narrow" w:cs="Arial Narrow"/>
        </w:rPr>
      </w:pPr>
      <w:r w:rsidRPr="00890648">
        <w:rPr>
          <w:rFonts w:ascii="Arial Narrow" w:hAnsi="Arial Narrow" w:cs="Arial Narrow"/>
        </w:rPr>
        <w:t>В первом случае психолог предлагает специалисту думать вслух во время своей деятельности, проговаривая каждую операцию, каждое наблюдение за процессом труда. На начальных этапах такого самоотчета возникают трудности, связанные с необходимостью работника распределять свое внимание между проговариванием работы и ее выполнением. Такой способ позволяет самим работникам обратить внимание на те элементы деятельности, на которые они раньше внимание не обращали, что оказывает положительное влияние на успешность ее выполнения.</w:t>
      </w:r>
    </w:p>
    <w:p w14:paraId="02C25F8C" w14:textId="77777777" w:rsidR="00437975" w:rsidRPr="00890648" w:rsidRDefault="00366CEB" w:rsidP="00437975">
      <w:pPr>
        <w:ind w:firstLine="709"/>
        <w:jc w:val="both"/>
        <w:rPr>
          <w:rFonts w:ascii="Arial Narrow" w:hAnsi="Arial Narrow" w:cs="Arial Narrow"/>
        </w:rPr>
      </w:pPr>
      <w:r w:rsidRPr="00890648">
        <w:rPr>
          <w:rFonts w:ascii="Arial Narrow" w:hAnsi="Arial Narrow" w:cs="Arial Narrow"/>
        </w:rPr>
        <w:t xml:space="preserve">Во втором случае психолог сам становится учеником и, начиная изучать профессию, совершенствуется в ней все больше и больше. Такое познание профессии изнутри позволяет психологу проследить процесс овладения профессиональной деятельностью и те трудности, которые встречаются на этом пути. Данный метод получил в психологии название </w:t>
      </w:r>
      <w:r w:rsidRPr="00890648">
        <w:rPr>
          <w:rFonts w:ascii="Arial Narrow" w:hAnsi="Arial Narrow" w:cs="Arial Narrow"/>
          <w:i/>
          <w:iCs/>
        </w:rPr>
        <w:t>трудового метода</w:t>
      </w:r>
      <w:r w:rsidRPr="00890648">
        <w:rPr>
          <w:rFonts w:ascii="Arial Narrow" w:hAnsi="Arial Narrow" w:cs="Arial Narrow"/>
        </w:rPr>
        <w:t>.</w:t>
      </w:r>
      <w:r w:rsidR="00437975" w:rsidRPr="00890648">
        <w:rPr>
          <w:rFonts w:ascii="Arial Narrow" w:hAnsi="Arial Narrow" w:cs="Arial Narrow"/>
        </w:rPr>
        <w:t xml:space="preserve"> Трудовой метод предназначен для психологического анализа профессий. Трудовой метод начал разрабатываться с первых лет существования советской психотехники профессорами И. Н. Шпильрейном и С. Г. Геллерштейном. Сущность его заключается том, что для психологического понимания профессии «сам психолог начинает осваивать данный вид труда, как бы соединяя в одном лице рабочего, знающего профессиональную работу, психолога, умеющего и желающего ее описать...». Процесс   изучения  начинался   с   общего   ознакомления со</w:t>
      </w:r>
    </w:p>
    <w:p w14:paraId="75D81CBA" w14:textId="77777777" w:rsidR="00437975" w:rsidRPr="00890648" w:rsidRDefault="00437975" w:rsidP="00437975">
      <w:pPr>
        <w:ind w:firstLine="709"/>
        <w:jc w:val="both"/>
        <w:rPr>
          <w:rFonts w:ascii="Arial Narrow" w:hAnsi="Arial Narrow" w:cs="Arial Narrow"/>
        </w:rPr>
      </w:pPr>
      <w:r w:rsidRPr="00890648">
        <w:rPr>
          <w:rFonts w:ascii="Arial Narrow" w:hAnsi="Arial Narrow" w:cs="Arial Narrow"/>
        </w:rPr>
        <w:t>- структурой предприятия, цеха, участка, после чего выбиралось конкретное рабочее место и п</w:t>
      </w:r>
      <w:r w:rsidR="00B92B23" w:rsidRPr="00890648">
        <w:rPr>
          <w:rFonts w:ascii="Arial Narrow" w:hAnsi="Arial Narrow" w:cs="Arial Narrow"/>
        </w:rPr>
        <w:t>сихолог начинал работу как уче</w:t>
      </w:r>
      <w:r w:rsidRPr="00890648">
        <w:rPr>
          <w:rFonts w:ascii="Arial Narrow" w:hAnsi="Arial Narrow" w:cs="Arial Narrow"/>
        </w:rPr>
        <w:t>ник под руководством заводского инструктора. Для преодоления возможного субъективизма рекомендовалось изучать одну</w:t>
      </w:r>
      <w:r w:rsidR="00B92B23" w:rsidRPr="00890648">
        <w:rPr>
          <w:rFonts w:ascii="Arial Narrow" w:hAnsi="Arial Narrow" w:cs="Arial Narrow"/>
        </w:rPr>
        <w:t xml:space="preserve"> </w:t>
      </w:r>
      <w:r w:rsidRPr="00890648">
        <w:rPr>
          <w:rFonts w:ascii="Arial Narrow" w:hAnsi="Arial Narrow" w:cs="Arial Narrow"/>
        </w:rPr>
        <w:t>профессию одновременно двум или даже трем психотехникам, которым запрещалось обмениваться своими соображениями о профессии до конца обучения. Опыт работы показал сходство основных данных, полученных разными психотехниками. Профессии   изучались   до   достижения   таких   результатов,   которые позволяли психотехнику работать без инструктора. Естественно, что трудовой метод был рассчитан только на профессии средней квалификации, обучиться которым психолог мог не более за 2—3 недели.</w:t>
      </w:r>
    </w:p>
    <w:p w14:paraId="7ED3057A" w14:textId="77777777" w:rsidR="00366CEB" w:rsidRPr="00890648" w:rsidRDefault="00437975" w:rsidP="00745E06">
      <w:pPr>
        <w:ind w:firstLine="709"/>
        <w:jc w:val="both"/>
        <w:rPr>
          <w:rFonts w:ascii="Arial Narrow" w:hAnsi="Arial Narrow" w:cs="Arial Narrow"/>
        </w:rPr>
      </w:pPr>
      <w:r w:rsidRPr="00890648">
        <w:rPr>
          <w:rFonts w:ascii="Arial Narrow" w:hAnsi="Arial Narrow" w:cs="Arial Narrow"/>
        </w:rPr>
        <w:t>После каждого дня обучения «ученик» писал специальный протокол, включающий 5 основных пунктов:</w:t>
      </w:r>
      <w:r w:rsidRPr="00890648">
        <w:rPr>
          <w:rFonts w:ascii="Arial Narrow" w:hAnsi="Arial Narrow" w:cs="Arial Narrow"/>
          <w:i/>
          <w:iCs/>
        </w:rPr>
        <w:t xml:space="preserve">1. Описание рабочего  дня.  </w:t>
      </w:r>
      <w:r w:rsidRPr="00890648">
        <w:rPr>
          <w:rFonts w:ascii="Arial Narrow" w:hAnsi="Arial Narrow" w:cs="Arial Narrow"/>
        </w:rPr>
        <w:t>Сюда  входило  изложение  содержания  работы, все случайные эпи</w:t>
      </w:r>
      <w:r w:rsidRPr="00890648">
        <w:rPr>
          <w:rFonts w:ascii="Arial Narrow" w:hAnsi="Arial Narrow" w:cs="Arial Narrow"/>
        </w:rPr>
        <w:lastRenderedPageBreak/>
        <w:t>зоды  и их пе</w:t>
      </w:r>
      <w:r w:rsidR="00B92B23" w:rsidRPr="00890648">
        <w:rPr>
          <w:rFonts w:ascii="Arial Narrow" w:hAnsi="Arial Narrow" w:cs="Arial Narrow"/>
        </w:rPr>
        <w:t>реживания  «учеником» в данный д</w:t>
      </w:r>
      <w:r w:rsidRPr="00890648">
        <w:rPr>
          <w:rFonts w:ascii="Arial Narrow" w:hAnsi="Arial Narrow" w:cs="Arial Narrow"/>
        </w:rPr>
        <w:t xml:space="preserve">ень. </w:t>
      </w:r>
      <w:r w:rsidRPr="00890648">
        <w:rPr>
          <w:rFonts w:ascii="Arial Narrow" w:hAnsi="Arial Narrow" w:cs="Arial Narrow"/>
          <w:i/>
          <w:iCs/>
        </w:rPr>
        <w:t>2. Трудности.</w:t>
      </w:r>
      <w:r w:rsidRPr="00890648">
        <w:rPr>
          <w:rFonts w:ascii="Arial Narrow" w:hAnsi="Arial Narrow" w:cs="Arial Narrow"/>
        </w:rPr>
        <w:t xml:space="preserve">  Это фиксация того, что сегодня являлось</w:t>
      </w:r>
      <w:r w:rsidR="00745E06" w:rsidRPr="00890648">
        <w:rPr>
          <w:rFonts w:ascii="Arial Narrow" w:hAnsi="Arial Narrow" w:cs="Arial Narrow"/>
        </w:rPr>
        <w:t xml:space="preserve"> наиболее трудным   в   овладении  профессией. </w:t>
      </w:r>
      <w:r w:rsidR="00745E06" w:rsidRPr="00890648">
        <w:rPr>
          <w:rFonts w:ascii="Arial Narrow" w:hAnsi="Arial Narrow" w:cs="Arial Narrow"/>
          <w:i/>
          <w:iCs/>
        </w:rPr>
        <w:t>3.Упражнение,</w:t>
      </w:r>
      <w:r w:rsidR="00745E06" w:rsidRPr="00890648">
        <w:rPr>
          <w:rFonts w:ascii="Arial Narrow" w:hAnsi="Arial Narrow" w:cs="Arial Narrow"/>
        </w:rPr>
        <w:t xml:space="preserve"> в этот пункт записывались  положительные сдвиги в профессиональной работе по сравнению с предыдущими днями. Отмечались степень   автоматизации двигательных актов,   устранение лишних движений, увеличение количества и улучшение качества  работы. Этот пункт: протокола позволил выявить сравнительную упражняемость  отдельных  психофизиологических компонентов профессиональной деятельности. </w:t>
      </w:r>
      <w:r w:rsidR="00745E06" w:rsidRPr="00890648">
        <w:rPr>
          <w:rFonts w:ascii="Arial Narrow" w:hAnsi="Arial Narrow" w:cs="Arial Narrow"/>
          <w:i/>
          <w:iCs/>
        </w:rPr>
        <w:t>4.Утомление.</w:t>
      </w:r>
      <w:r w:rsidR="00745E06" w:rsidRPr="00890648">
        <w:rPr>
          <w:rFonts w:ascii="Arial Narrow" w:hAnsi="Arial Narrow" w:cs="Arial Narrow"/>
        </w:rPr>
        <w:t xml:space="preserve">  Под этой рубрикой в протоколе фиксировалось чувство усталости  в течение рабочего дня: нарушения автоматизации, появление ошибочных действий, а также объективные показатели снижения производительности и качества труда. Эти материалы вскрывали наиболее лабильные по отношению к внешней среде и длительности  работы  психофизиологические  процессы. </w:t>
      </w:r>
      <w:r w:rsidR="00745E06" w:rsidRPr="00890648">
        <w:rPr>
          <w:rFonts w:ascii="Arial Narrow" w:hAnsi="Arial Narrow" w:cs="Arial Narrow"/>
          <w:i/>
          <w:iCs/>
        </w:rPr>
        <w:t>5</w:t>
      </w:r>
      <w:r w:rsidR="00745E06" w:rsidRPr="00890648">
        <w:rPr>
          <w:rFonts w:ascii="Arial Narrow" w:hAnsi="Arial Narrow" w:cs="Arial Narrow"/>
        </w:rPr>
        <w:t>.В  этот  пункт записывались соображения о дефектах в организации и режиме труда о нерациональных элементах оборудования, а также о недостатках инструктажа. Все это позволяло строить предположения о совершенствовании самой работы, обстановки, в которой она протекает, и организации производственного обучения.</w:t>
      </w:r>
    </w:p>
    <w:p w14:paraId="00861E79"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Основными достоинствами этого метода являются:</w:t>
      </w:r>
    </w:p>
    <w:p w14:paraId="344BB2E4"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 получение путем самонаблюдения некоторой информации, недоступной внешнему наблюдению и разным опросным методам;</w:t>
      </w:r>
    </w:p>
    <w:p w14:paraId="571AB1BD"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 изучение профессиональной деятельности в лонгитюдинальном разрезе, т. е. рассмотрение самого процесса овладения ей;</w:t>
      </w:r>
    </w:p>
    <w:p w14:paraId="36218DFE"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 более обоснованный (с учетом личного опыта) подход к внесению предложений по оптимизации и рационализации деятельности.</w:t>
      </w:r>
    </w:p>
    <w:p w14:paraId="405121D7"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Вместе с тем, трудовой метод имеет и ряд недостатков.</w:t>
      </w:r>
    </w:p>
    <w:p w14:paraId="038C0369"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 xml:space="preserve">    Во-первых, он применим только к несложным для овладения профессиям, не требующим больших затрат времени   для обучения. При изучении других профессий можно говорить лишь об овладении некоторыми элементами деятельности в форме трудовых проб.</w:t>
      </w:r>
    </w:p>
    <w:p w14:paraId="2D6B7F81"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Во-вторых, регистрация результатов метода сопряжена с определенными трудностями. Если запись результатов проводится по окончании рабочего дня по памяти, когда исследователь находится в состоянии утомления, это может отрицательно сказаться на ее качестве. Регистрация данных в ходе выполнения деятельности нарушает естественный процесс ее протекания.</w:t>
      </w:r>
    </w:p>
    <w:p w14:paraId="10073FB9"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Несмотря на указанные недостатки, трудовой метод может давать очень ценный материал, что было подтверждено отечественными исследованиями.</w:t>
      </w:r>
    </w:p>
    <w:p w14:paraId="0124571B"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b/>
          <w:bCs/>
        </w:rPr>
        <w:t>Опросные методы</w:t>
      </w:r>
      <w:r w:rsidRPr="00890648">
        <w:rPr>
          <w:rFonts w:ascii="Arial Narrow" w:hAnsi="Arial Narrow" w:cs="Arial Narrow"/>
        </w:rPr>
        <w:t xml:space="preserve"> традиционно представлены в двух формах: устного опроса (беседа, интервью) и письменного опроса (анкетирование).</w:t>
      </w:r>
    </w:p>
    <w:p w14:paraId="6A2E5171"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Беседа является одним из широко распространенных в психологии труда методов и используется при освещении самого широкого круга проблем. Она совершенно необходима при изучении индивидуальной структуры труда, при выявлении профессионально-важных качеств работника, выяснении особенностей мотивации работы по данной специальности и функциональных состояний, личных профессиональных планов учащихся при выборе профессии или ее смене у взрослых людей, при оценке рабочих мест. Беседа как научный метод должна отвечать ряду требований:</w:t>
      </w:r>
    </w:p>
    <w:p w14:paraId="0DF74375"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 строиться по определенному плану, заранее продуманному, но отличающемуся достаточно гибкой структурой;</w:t>
      </w:r>
    </w:p>
    <w:p w14:paraId="61E3918E"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 носить естественный характер. Беседа предполагает обоюдную активность как со стороны психолога, так и опрашиваемого; ни в коем случае она не должна превращаться в форму допроса или устной анкеты;</w:t>
      </w:r>
    </w:p>
    <w:p w14:paraId="7253DB4F" w14:textId="77777777" w:rsidR="003E0FE4" w:rsidRPr="00890648" w:rsidRDefault="003E0FE4" w:rsidP="003E0FE4">
      <w:pPr>
        <w:ind w:firstLine="709"/>
        <w:jc w:val="both"/>
        <w:rPr>
          <w:rFonts w:ascii="Arial Narrow" w:hAnsi="Arial Narrow" w:cs="Arial Narrow"/>
        </w:rPr>
      </w:pPr>
      <w:r w:rsidRPr="00890648">
        <w:rPr>
          <w:rFonts w:ascii="Arial Narrow" w:hAnsi="Arial Narrow" w:cs="Arial Narrow"/>
        </w:rPr>
        <w:t>• включать только те вопросы, которые не носят внушающего или подсказывающего характера, и допускать взаимопроверку ответов;</w:t>
      </w:r>
    </w:p>
    <w:p w14:paraId="16116707" w14:textId="77777777" w:rsidR="00B1751B" w:rsidRPr="00890648" w:rsidRDefault="00B1751B" w:rsidP="00B1751B">
      <w:pPr>
        <w:ind w:firstLine="709"/>
        <w:jc w:val="both"/>
        <w:rPr>
          <w:rFonts w:ascii="Arial Narrow" w:hAnsi="Arial Narrow" w:cs="Arial Narrow"/>
        </w:rPr>
      </w:pPr>
      <w:r w:rsidRPr="00890648">
        <w:rPr>
          <w:rFonts w:ascii="Arial Narrow" w:hAnsi="Arial Narrow" w:cs="Arial Narrow"/>
        </w:rPr>
        <w:t>• поддерживать доверительный контакт психолога с опрашиваемым; завершаться фиксированием полученных (в процессе беседы) результатов.</w:t>
      </w:r>
    </w:p>
    <w:p w14:paraId="34AA3ECD" w14:textId="77777777" w:rsidR="00B1751B" w:rsidRPr="00890648" w:rsidRDefault="00B1751B" w:rsidP="00B1751B">
      <w:pPr>
        <w:ind w:firstLine="709"/>
        <w:jc w:val="both"/>
        <w:rPr>
          <w:rFonts w:ascii="Arial Narrow" w:hAnsi="Arial Narrow" w:cs="Arial Narrow"/>
        </w:rPr>
      </w:pPr>
      <w:r w:rsidRPr="00890648">
        <w:rPr>
          <w:rFonts w:ascii="Arial Narrow" w:hAnsi="Arial Narrow" w:cs="Arial Narrow"/>
        </w:rPr>
        <w:t>Регистрация данных беседы может производиться как в ее процессе, так и после окончания. Первый способ регистрации может использоваться при анализе интересов людей, влияния условий среды и других вопросов, не затрагивающих глубоко проблемы личности. В случае же индивидуального консультирования такой способ применять не рекомендуется, чтобы не вызывать у клиента отрицательного отношения к беседе и нежелание давать искренние ответы. И хотя он связан с потерей определенного коли</w:t>
      </w:r>
      <w:r w:rsidRPr="00890648">
        <w:rPr>
          <w:rFonts w:ascii="Arial Narrow" w:hAnsi="Arial Narrow" w:cs="Arial Narrow"/>
        </w:rPr>
        <w:lastRenderedPageBreak/>
        <w:t>чества информации, но более оправдан с этической точки зрения. Использование аудио- и видеотехники, безусловно, значительно повышает точность получения и сохранения информации, но порождает ряд этических проблем.</w:t>
      </w:r>
    </w:p>
    <w:p w14:paraId="02380E5A" w14:textId="77777777" w:rsidR="00B1751B" w:rsidRPr="00890648" w:rsidRDefault="00B1751B" w:rsidP="00B1751B">
      <w:pPr>
        <w:ind w:firstLine="709"/>
        <w:jc w:val="both"/>
        <w:rPr>
          <w:rFonts w:ascii="Arial Narrow" w:hAnsi="Arial Narrow" w:cs="Arial Narrow"/>
        </w:rPr>
      </w:pPr>
      <w:r w:rsidRPr="00890648">
        <w:rPr>
          <w:rFonts w:ascii="Arial Narrow" w:hAnsi="Arial Narrow" w:cs="Arial Narrow"/>
        </w:rPr>
        <w:t>Анкетирование предполагает получение ответов опрашиваемых в письменной форме на заранее сформулированные вопросы, при этом психолог может не вступать в прямой контакт с работниками. Анкетирование проводится в тех случаях, когда нужно получить данные от большого количества людей в короткие временные сроки. Анкеты используются для выяснения ценностных ориентации работников и их отношения к профессии и отдельным элементам работы; мотивов и факторов, влияющих на выбор профессии; значимых аспектов профессиональной деятельности; профессионально-важных качеств. Анкетирование может проводиться как в присутствии психолога, так и заочно (когда анкета заполняется дома). Данный способ удобен, поскольку не отвлекает работника от выполнения своих трудовых обязанностей и позволяет более обдуманно подойти к ответам на вопросы. Но он имеет и негативные стороны: возможность заполнения анкеты другим лицом, отсутствие ответов на ряд вопросов, неполный возврат анкет.</w:t>
      </w:r>
    </w:p>
    <w:p w14:paraId="3B8B37EF" w14:textId="77777777" w:rsidR="00B1751B" w:rsidRPr="00890648" w:rsidRDefault="00B1751B" w:rsidP="00B1751B">
      <w:pPr>
        <w:ind w:firstLine="709"/>
        <w:jc w:val="both"/>
        <w:rPr>
          <w:rFonts w:ascii="Arial Narrow" w:hAnsi="Arial Narrow" w:cs="Arial Narrow"/>
        </w:rPr>
      </w:pPr>
      <w:r w:rsidRPr="00890648">
        <w:rPr>
          <w:rFonts w:ascii="Arial Narrow" w:hAnsi="Arial Narrow" w:cs="Arial Narrow"/>
        </w:rPr>
        <w:t>Для получения достоверной информации с помощью метода анкетирования необходима правильная организация исследования. Она предполагает:</w:t>
      </w:r>
    </w:p>
    <w:p w14:paraId="66EDB03A" w14:textId="77777777" w:rsidR="00B1751B" w:rsidRPr="00890648" w:rsidRDefault="00B1751B" w:rsidP="00B1751B">
      <w:pPr>
        <w:ind w:firstLine="709"/>
        <w:jc w:val="both"/>
        <w:rPr>
          <w:rFonts w:ascii="Arial Narrow" w:hAnsi="Arial Narrow" w:cs="Arial Narrow"/>
        </w:rPr>
      </w:pPr>
      <w:r w:rsidRPr="00890648">
        <w:rPr>
          <w:rFonts w:ascii="Arial Narrow" w:hAnsi="Arial Narrow" w:cs="Arial Narrow"/>
        </w:rPr>
        <w:t>• наличие вступительной статьи с изложением целей и задач исследования и инструкций по заполнению опросника;</w:t>
      </w:r>
    </w:p>
    <w:p w14:paraId="478EA133" w14:textId="77777777" w:rsidR="00B1751B" w:rsidRPr="00890648" w:rsidRDefault="00B1751B" w:rsidP="00B1751B">
      <w:pPr>
        <w:ind w:firstLine="709"/>
        <w:jc w:val="both"/>
        <w:rPr>
          <w:rFonts w:ascii="Arial Narrow" w:hAnsi="Arial Narrow" w:cs="Arial Narrow"/>
        </w:rPr>
      </w:pPr>
      <w:r w:rsidRPr="00890648">
        <w:rPr>
          <w:rFonts w:ascii="Arial Narrow" w:hAnsi="Arial Narrow" w:cs="Arial Narrow"/>
        </w:rPr>
        <w:t>• правильную формулировку вопросов. Они должны быть однозначно понимаемы, касаться конкретных аспектов поведения и деятельности работника, не содержать малоупотребляемых иностранных слов и узкоспециальных терминов, не носить внушающего характера, предполагать равновероятность выбора всех предложенных вариантов ответа;</w:t>
      </w:r>
    </w:p>
    <w:p w14:paraId="45CAEC3B" w14:textId="77777777" w:rsidR="00437975" w:rsidRPr="00890648" w:rsidRDefault="00B1751B" w:rsidP="00B1751B">
      <w:pPr>
        <w:ind w:firstLine="709"/>
        <w:jc w:val="both"/>
        <w:rPr>
          <w:rFonts w:ascii="Arial Narrow" w:hAnsi="Arial Narrow" w:cs="Arial Narrow"/>
        </w:rPr>
      </w:pPr>
      <w:r w:rsidRPr="00890648">
        <w:rPr>
          <w:rFonts w:ascii="Arial Narrow" w:hAnsi="Arial Narrow" w:cs="Arial Narrow"/>
        </w:rPr>
        <w:t>• подготовку такой анкеты, которая легко читается, напечатана без помарок и исправлений, удобно графически оформлена с выделением соответствующих разделов.</w:t>
      </w:r>
    </w:p>
    <w:p w14:paraId="14D570F2"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По сравнению с беседой, которая характеризуется растянутостью, медленным накоплением данных при массовых обследованиях, анкетирование более экономично во времени, что и обеспечивает ему широкое распространение на практике.</w:t>
      </w:r>
    </w:p>
    <w:p w14:paraId="5B5AC1C3"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Метод экспертных оценок предполагает опрос специалистов о тех или иных элементах рабочей ситуации или личности профессионала с целью построения ответственного заключения. Экспертная оценка бывает индивидуальной, когда ее субъектом является один человек, и групповой.</w:t>
      </w:r>
    </w:p>
    <w:p w14:paraId="43C84B7A"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 xml:space="preserve">Одной из разновидностей групповой оценки является метод обобщения независимых характеристик. Он используется при описании профессионально важных качеств конкретного профессионала. Его сущность заключается в получении информации о личности из разных источников, которыми могут быть руководители организации или подразделения, коллеги, подчиненные, в силу тех или иных обстоятельств хорошо знающие изучаемого специалиста. </w:t>
      </w:r>
    </w:p>
    <w:p w14:paraId="760467E6"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Специфическим методом экспертной оценки профессионала, применяемым в психологии труда, является метод критических инцидентов. Его сущность состоит в том, что работники, хорошо знающие профессию, приводят реальные примеры поведения специалистов, характеризующие высокую или низкую эффективность профессиональной деятельности. Причем приводятся такие образцы профессионального поведения, которые зависят только от самого работника, а не от внешних факторов. В профессиональной психодиагностике этот метод используется как основа для выявления требований к профессионально-важным качествам работника и критерием обоснованности подбора тестов при проведении профессионального отбора.</w:t>
      </w:r>
    </w:p>
    <w:p w14:paraId="2212E7EE"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Метод анамнеза предполагает сбор данных об истории развития конкретной личности как субъекта трудовой деятельности. Он используется обычно в профессиональном консультировании для определения степени устойчивости мотивов, для выявления некоторых способностей и личностных особенностей, не поддающихся непосредственному наблюдению, для построения прогнозов профессиональной карьеры личности. Информационной основой данного метода являются высказывания самого испытуемого (субъективный анамнез), высказывания о нем других людей и характеризующие его документы (объективный анамнез).</w:t>
      </w:r>
    </w:p>
    <w:p w14:paraId="4A58553A" w14:textId="77777777" w:rsidR="00EF2E74" w:rsidRDefault="00EF2E74" w:rsidP="00EF2E74">
      <w:pPr>
        <w:ind w:firstLine="709"/>
        <w:jc w:val="both"/>
        <w:rPr>
          <w:rFonts w:ascii="Arial Narrow" w:hAnsi="Arial Narrow" w:cs="Arial Narrow"/>
        </w:rPr>
      </w:pPr>
      <w:r w:rsidRPr="00890648">
        <w:rPr>
          <w:rFonts w:ascii="Arial Narrow" w:hAnsi="Arial Narrow" w:cs="Arial Narrow"/>
        </w:rPr>
        <w:t>Данный метод применим к малоразработанной в нашей науке проблеме ретроспективного анализа ситуаций выбора профессий, профессиональной переориентации, типологии профессиональной карьеры.</w:t>
      </w:r>
    </w:p>
    <w:p w14:paraId="39CA5BA7" w14:textId="77777777" w:rsidR="00890648" w:rsidRPr="00890648" w:rsidRDefault="00890648" w:rsidP="00EF2E74">
      <w:pPr>
        <w:ind w:firstLine="709"/>
        <w:jc w:val="both"/>
        <w:rPr>
          <w:rFonts w:ascii="Arial Narrow" w:hAnsi="Arial Narrow" w:cs="Arial Narrow"/>
        </w:rPr>
      </w:pPr>
    </w:p>
    <w:p w14:paraId="232AD762" w14:textId="77777777" w:rsidR="00EF2E74" w:rsidRPr="00890648" w:rsidRDefault="00EF2E74" w:rsidP="00257DC8">
      <w:pPr>
        <w:numPr>
          <w:ilvl w:val="0"/>
          <w:numId w:val="4"/>
        </w:numPr>
        <w:jc w:val="center"/>
        <w:rPr>
          <w:rFonts w:ascii="Arial Narrow" w:hAnsi="Arial Narrow" w:cs="Arial Narrow"/>
          <w:caps/>
        </w:rPr>
      </w:pPr>
      <w:r w:rsidRPr="00890648">
        <w:rPr>
          <w:rFonts w:ascii="Arial Narrow" w:hAnsi="Arial Narrow" w:cs="Arial Narrow"/>
          <w:caps/>
        </w:rPr>
        <w:lastRenderedPageBreak/>
        <w:t>Экспериментальные методы</w:t>
      </w:r>
    </w:p>
    <w:p w14:paraId="3D95898B"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Сущность эксперимента, основного метода в психологии, заключается в том, что явление изучается в специально созданной или естественной обстановке. Его главное достоинство — возможность создания определенных условий и их корректировки, точная фиксация результатов исследования и их использование в конкретной ситуации. Традиционно выделяют два вида эксперимента с точки зрения условий его организации: лабораторный и естественный.</w:t>
      </w:r>
    </w:p>
    <w:p w14:paraId="2CCA6327"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 xml:space="preserve">Лабораторный эксперимент представляет собой моделирование ситуаций профессиональной деятельности в условиях лаборатории. Такая модель позволяет установить точный контроль за переменными, регулировать дозировку, создавать и контролировать необходимые условия, неоднократно воспроизводить эксперимент в тех же самых условиях. Основным недостатком лабораторного эксперимента является искусственность созданной ситуации. Трудность заключается не только в точном моделировании действительной ситуации, что практически невозможно, но и в том, что испытуемые оказываются в новых условиях, что иногда оказывает отрицательное воздействие на результаты эксперимента. </w:t>
      </w:r>
    </w:p>
    <w:p w14:paraId="6B4A97D9" w14:textId="77777777" w:rsidR="00EF2E74" w:rsidRPr="00890648" w:rsidRDefault="00EF2E74" w:rsidP="00EF2E74">
      <w:pPr>
        <w:ind w:firstLine="709"/>
        <w:jc w:val="both"/>
        <w:rPr>
          <w:rFonts w:ascii="Arial Narrow" w:hAnsi="Arial Narrow" w:cs="Arial Narrow"/>
        </w:rPr>
      </w:pPr>
      <w:r w:rsidRPr="00890648">
        <w:rPr>
          <w:rFonts w:ascii="Arial Narrow" w:hAnsi="Arial Narrow" w:cs="Arial Narrow"/>
        </w:rPr>
        <w:t xml:space="preserve">Естественный эксперимент проводится в естественных для работника условиях труда, на его обычном рабочем месте (в кабине самолета, цехе, учебном классе). Экспериментальная ситуация может создаваться вне сознания самих работников. Положительным моментом такого эксперимента является полная естественность условий. </w:t>
      </w:r>
    </w:p>
    <w:p w14:paraId="27B04104" w14:textId="77777777" w:rsidR="00A06F18" w:rsidRPr="00890648" w:rsidRDefault="00EF2E74" w:rsidP="00A06F18">
      <w:pPr>
        <w:ind w:firstLine="709"/>
        <w:jc w:val="both"/>
        <w:rPr>
          <w:rFonts w:ascii="Arial Narrow" w:hAnsi="Arial Narrow" w:cs="Arial Narrow"/>
        </w:rPr>
      </w:pPr>
      <w:r w:rsidRPr="00890648">
        <w:rPr>
          <w:rFonts w:ascii="Arial Narrow" w:hAnsi="Arial Narrow" w:cs="Arial Narrow"/>
        </w:rPr>
        <w:t>Отрицательным моментом данной разновидности эксперимента является наличие неконтролируемых факторов, дей</w:t>
      </w:r>
      <w:r w:rsidR="00A06F18" w:rsidRPr="00890648">
        <w:rPr>
          <w:rFonts w:ascii="Arial Narrow" w:hAnsi="Arial Narrow" w:cs="Arial Narrow"/>
        </w:rPr>
        <w:t>ствие которых не установлено и не может быть количественно измерено. Осуществление контроля за этими факторами вызывает значительные сложности. Другой недостаток естественного эксперимента заключается в необходимости получения информации в короткий срок во избежание нарушения производственного процесса.</w:t>
      </w:r>
    </w:p>
    <w:p w14:paraId="2FBB008F" w14:textId="77777777" w:rsidR="00036C68" w:rsidRPr="00890648" w:rsidRDefault="00A06F18" w:rsidP="00036C68">
      <w:pPr>
        <w:ind w:firstLine="709"/>
        <w:jc w:val="both"/>
        <w:rPr>
          <w:rFonts w:ascii="Arial Narrow" w:hAnsi="Arial Narrow" w:cs="Arial Narrow"/>
        </w:rPr>
      </w:pPr>
      <w:r w:rsidRPr="00890648">
        <w:rPr>
          <w:rFonts w:ascii="Arial Narrow" w:hAnsi="Arial Narrow" w:cs="Arial Narrow"/>
        </w:rPr>
        <w:t>Тестовый метод, в отличие от наблюдения, опросных методов и эксперимента, которые могут применяться для исследования различных элементов профессиональной среды и профессионально важных качеств, используется только при изучении субъекта труда. В отечественной психодиагностике предлагается три основных подхода к изучению психологических особенностей субъекта и, соответственно, три группы тестов: объективный, субъективный и проективный. Объективный подход предполагает диагностику особенностей личности на основе результатов выполнения определенных заданий и способа их выполнения. Тесты, реализующие данный подход, называются объективными. К их числу относятся тесты интеллекта и тесты способностей, достижений, с одной стороны, и некоторые личностные  тесты — с другой.</w:t>
      </w:r>
      <w:r w:rsidR="00036C68" w:rsidRPr="00890648">
        <w:rPr>
          <w:rFonts w:ascii="Arial Narrow" w:hAnsi="Arial Narrow" w:cs="Arial Narrow"/>
        </w:rPr>
        <w:t xml:space="preserve"> Субъективный подход предполагает диагностику свойств, основанную на самооценке и самоописании человеком своего поведения и личностных особенностей. В эту   группу тестов входят самые разнообразные личностные тесты — опросники, которые подразделяют на тесты, оценивающие личностные </w:t>
      </w:r>
      <w:r w:rsidR="002A59B6" w:rsidRPr="00890648">
        <w:rPr>
          <w:rFonts w:ascii="Arial Narrow" w:hAnsi="Arial Narrow" w:cs="Arial Narrow"/>
        </w:rPr>
        <w:t>черты, и тесты, диагностирующие</w:t>
      </w:r>
      <w:r w:rsidR="00036C68" w:rsidRPr="00890648">
        <w:rPr>
          <w:rFonts w:ascii="Arial Narrow" w:hAnsi="Arial Narrow" w:cs="Arial Narrow"/>
        </w:rPr>
        <w:t xml:space="preserve">;   интересы и установки людей. </w:t>
      </w:r>
    </w:p>
    <w:p w14:paraId="34113A14" w14:textId="77777777" w:rsidR="00EF2E74" w:rsidRPr="00890648" w:rsidRDefault="00036C68" w:rsidP="00036C68">
      <w:pPr>
        <w:ind w:firstLine="709"/>
        <w:jc w:val="both"/>
        <w:rPr>
          <w:rFonts w:ascii="Arial Narrow" w:hAnsi="Arial Narrow" w:cs="Arial Narrow"/>
        </w:rPr>
      </w:pPr>
      <w:r w:rsidRPr="00890648">
        <w:rPr>
          <w:rFonts w:ascii="Arial Narrow" w:hAnsi="Arial Narrow" w:cs="Arial Narrow"/>
        </w:rPr>
        <w:t>Спецификой проективного подхода является проведение диагностики, основанной на анализе особенностей взаимодействия субъекта с внешне нейтральным, безличным материалом, на который субъект проецирует свои установки, желания и личностные качества.</w:t>
      </w:r>
    </w:p>
    <w:p w14:paraId="13EDD9B9" w14:textId="77777777" w:rsidR="0033555A" w:rsidRPr="00890648" w:rsidRDefault="0033555A" w:rsidP="00036C68">
      <w:pPr>
        <w:ind w:firstLine="709"/>
        <w:jc w:val="both"/>
        <w:rPr>
          <w:rFonts w:ascii="Arial Narrow" w:hAnsi="Arial Narrow" w:cs="Arial Narrow"/>
        </w:rPr>
      </w:pPr>
    </w:p>
    <w:p w14:paraId="26C65A7C" w14:textId="77777777" w:rsidR="00257DC8" w:rsidRPr="00890648" w:rsidRDefault="00257DC8" w:rsidP="00257DC8">
      <w:pPr>
        <w:ind w:firstLine="709"/>
        <w:jc w:val="center"/>
        <w:rPr>
          <w:rFonts w:ascii="Arial Narrow" w:hAnsi="Arial Narrow" w:cs="Arial Narrow"/>
        </w:rPr>
      </w:pPr>
      <w:r w:rsidRPr="00890648">
        <w:rPr>
          <w:rFonts w:ascii="Arial Narrow" w:hAnsi="Arial Narrow" w:cs="Arial Narrow"/>
        </w:rPr>
        <w:t>ЗАКЛЮЧЕНИЕ</w:t>
      </w:r>
    </w:p>
    <w:p w14:paraId="228A1D71" w14:textId="77777777" w:rsidR="002A59B6" w:rsidRPr="00890648" w:rsidRDefault="0033555A" w:rsidP="0033555A">
      <w:pPr>
        <w:ind w:firstLine="709"/>
        <w:jc w:val="both"/>
        <w:rPr>
          <w:rFonts w:ascii="Arial Narrow" w:hAnsi="Arial Narrow" w:cs="Arial Narrow"/>
        </w:rPr>
      </w:pPr>
      <w:r w:rsidRPr="00890648">
        <w:rPr>
          <w:rFonts w:ascii="Arial Narrow" w:hAnsi="Arial Narrow" w:cs="Arial Narrow"/>
        </w:rPr>
        <w:t>Прикладные  отрасли психологии, в том числе и психология труда наоборот, не могут рассматривать человека вне условий его деятельности и даже жизни в целом. Проведение исследований в психологии предъявляет к исследователю  определенные требования:   1)использование  методов должно удовлетворять принципам марксистской философии. Это означает, что, изучение конкретного явления необходимо  рассматривать во взаимосвязи с другими явлениями, в развитии и единстве противоположностей, в возможном переходе количества в новое качество и т. п.; 2) каждый метод должен быть объективным методом,  т. е. вскрывать реальные закономерности психической деятельности, на что указывал в своей статье «Об объективном методе в психологии»  Б. М. Теплов; 3) для решения определенной задачи или проверки выдвинутой гипотезы исследователь должен выбирать конкретные методы или проектировать новые методические средства, т. е. методы должны быть адекватны задаче, а  не наоборот.  Это, казалось, очевидное требование нередко нарушается, особенно в научно-практических исследованиях,  когда  без достаточных оснований берется ряд методических средств в расчете на то, что они, может быть, позволят решить поставленную задачу. В связи с этим трудно согласиться  с теми, кто считает, что в практи</w:t>
      </w:r>
      <w:r w:rsidRPr="00890648">
        <w:rPr>
          <w:rFonts w:ascii="Arial Narrow" w:hAnsi="Arial Narrow" w:cs="Arial Narrow"/>
        </w:rPr>
        <w:lastRenderedPageBreak/>
        <w:t>ческих исследованиях можно разрешать самостоятельно пользоваться психологическими методами лицам, не имеющим достаточной психологической подготовки.</w:t>
      </w:r>
    </w:p>
    <w:p w14:paraId="27983C16" w14:textId="77777777" w:rsidR="0033555A" w:rsidRPr="00890648" w:rsidRDefault="0033555A" w:rsidP="0033555A">
      <w:pPr>
        <w:ind w:firstLine="709"/>
        <w:jc w:val="center"/>
        <w:rPr>
          <w:rFonts w:ascii="Arial Narrow" w:hAnsi="Arial Narrow" w:cs="Arial Narrow"/>
        </w:rPr>
      </w:pPr>
      <w:r w:rsidRPr="00890648">
        <w:rPr>
          <w:rFonts w:ascii="Arial Narrow" w:hAnsi="Arial Narrow" w:cs="Arial Narrow"/>
        </w:rPr>
        <w:t>СПИСОК ЛИТЕРАТУРЫ:</w:t>
      </w:r>
    </w:p>
    <w:p w14:paraId="1645EF23" w14:textId="77777777" w:rsidR="0033555A" w:rsidRPr="00890648" w:rsidRDefault="0033555A" w:rsidP="0033555A">
      <w:pPr>
        <w:numPr>
          <w:ilvl w:val="0"/>
          <w:numId w:val="5"/>
        </w:numPr>
        <w:jc w:val="both"/>
        <w:rPr>
          <w:rFonts w:ascii="Arial Narrow" w:hAnsi="Arial Narrow" w:cs="Arial Narrow"/>
        </w:rPr>
      </w:pPr>
      <w:r w:rsidRPr="00890648">
        <w:rPr>
          <w:rFonts w:ascii="Arial Narrow" w:hAnsi="Arial Narrow" w:cs="Arial Narrow"/>
        </w:rPr>
        <w:t>Дмитриева МА., Крылов АА., Нафтулъев А.И. Психология труда и инженерная психология. — Л., 1979.</w:t>
      </w:r>
    </w:p>
    <w:p w14:paraId="13F3CEB6" w14:textId="77777777" w:rsidR="0033555A" w:rsidRPr="00890648" w:rsidRDefault="0033555A" w:rsidP="0033555A">
      <w:pPr>
        <w:numPr>
          <w:ilvl w:val="0"/>
          <w:numId w:val="5"/>
        </w:numPr>
        <w:jc w:val="both"/>
        <w:rPr>
          <w:rFonts w:ascii="Arial Narrow" w:hAnsi="Arial Narrow" w:cs="Arial Narrow"/>
        </w:rPr>
      </w:pPr>
      <w:r w:rsidRPr="00890648">
        <w:rPr>
          <w:rFonts w:ascii="Arial Narrow" w:hAnsi="Arial Narrow" w:cs="Arial Narrow"/>
        </w:rPr>
        <w:t>Климов ЕА. Введение в психологию труда: Учебник для вузов. — М., 1998.</w:t>
      </w:r>
    </w:p>
    <w:p w14:paraId="0B4DCA0D" w14:textId="77777777" w:rsidR="0033555A" w:rsidRPr="00890648" w:rsidRDefault="0033555A" w:rsidP="0033555A">
      <w:pPr>
        <w:numPr>
          <w:ilvl w:val="0"/>
          <w:numId w:val="5"/>
        </w:numPr>
        <w:jc w:val="both"/>
        <w:rPr>
          <w:rFonts w:ascii="Arial Narrow" w:hAnsi="Arial Narrow" w:cs="Arial Narrow"/>
        </w:rPr>
      </w:pPr>
      <w:r w:rsidRPr="00890648">
        <w:rPr>
          <w:rFonts w:ascii="Arial Narrow" w:hAnsi="Arial Narrow" w:cs="Arial Narrow"/>
        </w:rPr>
        <w:t>Кулагин Б.В. Основы профессиональной психодиагностики. — Л., 1984.</w:t>
      </w:r>
    </w:p>
    <w:p w14:paraId="424D1576" w14:textId="77777777" w:rsidR="0033555A" w:rsidRPr="00890648" w:rsidRDefault="0033555A" w:rsidP="0033555A">
      <w:pPr>
        <w:numPr>
          <w:ilvl w:val="0"/>
          <w:numId w:val="5"/>
        </w:numPr>
        <w:jc w:val="both"/>
        <w:rPr>
          <w:rFonts w:ascii="Arial Narrow" w:hAnsi="Arial Narrow" w:cs="Arial Narrow"/>
        </w:rPr>
      </w:pPr>
      <w:r w:rsidRPr="00890648">
        <w:rPr>
          <w:rFonts w:ascii="Arial Narrow" w:hAnsi="Arial Narrow" w:cs="Arial Narrow"/>
        </w:rPr>
        <w:t>Психология труда / Под ред. И. Даниела и И. Пикаты. — М., 1979. Шадриков ВД. Психология производственного обучения. — Ярославль, 1975.</w:t>
      </w:r>
    </w:p>
    <w:p w14:paraId="223D2750" w14:textId="77777777" w:rsidR="0033555A" w:rsidRPr="00890648" w:rsidRDefault="0033555A" w:rsidP="0033555A">
      <w:pPr>
        <w:numPr>
          <w:ilvl w:val="0"/>
          <w:numId w:val="5"/>
        </w:numPr>
        <w:jc w:val="both"/>
        <w:rPr>
          <w:rFonts w:ascii="Arial Narrow" w:hAnsi="Arial Narrow" w:cs="Arial Narrow"/>
        </w:rPr>
      </w:pPr>
      <w:r w:rsidRPr="00890648">
        <w:rPr>
          <w:rFonts w:ascii="Arial Narrow" w:hAnsi="Arial Narrow" w:cs="Arial Narrow"/>
        </w:rPr>
        <w:t>Шпильрейн ИЛ. Трудовой метод изучения профессии. Тексты. История советской психологии труда / Под ред. В.П. Зинченко, В.М. Мунипова, О.Г. Носковой. — М., 1983.</w:t>
      </w:r>
    </w:p>
    <w:p w14:paraId="1F19DA91" w14:textId="77777777" w:rsidR="00257DC8" w:rsidRPr="00890648" w:rsidRDefault="00257DC8" w:rsidP="00257DC8">
      <w:pPr>
        <w:ind w:firstLine="709"/>
        <w:jc w:val="center"/>
        <w:rPr>
          <w:rFonts w:ascii="Arial Narrow" w:hAnsi="Arial Narrow" w:cs="Arial Narrow"/>
        </w:rPr>
      </w:pPr>
    </w:p>
    <w:p w14:paraId="3DE2B07D" w14:textId="77777777" w:rsidR="00437975" w:rsidRPr="00890648" w:rsidRDefault="00437975" w:rsidP="00366CEB">
      <w:pPr>
        <w:ind w:firstLine="709"/>
        <w:jc w:val="both"/>
        <w:rPr>
          <w:rFonts w:ascii="Arial Narrow" w:hAnsi="Arial Narrow" w:cs="Arial Narrow"/>
        </w:rPr>
      </w:pPr>
    </w:p>
    <w:p w14:paraId="3C996DA6" w14:textId="77777777" w:rsidR="00190233" w:rsidRPr="00890648" w:rsidRDefault="00190233" w:rsidP="00190233">
      <w:pPr>
        <w:rPr>
          <w:rFonts w:ascii="Arial Narrow" w:hAnsi="Arial Narrow" w:cs="Arial Narrow"/>
          <w:i/>
          <w:iCs/>
          <w:sz w:val="28"/>
          <w:szCs w:val="28"/>
        </w:rPr>
      </w:pPr>
    </w:p>
    <w:p w14:paraId="651042A8" w14:textId="77777777" w:rsidR="00190233" w:rsidRPr="00890648" w:rsidRDefault="00190233" w:rsidP="00190233">
      <w:pPr>
        <w:rPr>
          <w:rFonts w:ascii="Arial Narrow" w:hAnsi="Arial Narrow" w:cs="Arial Narrow"/>
          <w:i/>
          <w:iCs/>
          <w:sz w:val="28"/>
          <w:szCs w:val="28"/>
        </w:rPr>
      </w:pPr>
    </w:p>
    <w:p w14:paraId="3BDA2091" w14:textId="77777777" w:rsidR="00190233" w:rsidRPr="00890648" w:rsidRDefault="00190233" w:rsidP="00190233">
      <w:pPr>
        <w:rPr>
          <w:rFonts w:ascii="Arial Narrow" w:hAnsi="Arial Narrow" w:cs="Arial Narrow"/>
          <w:i/>
          <w:iCs/>
          <w:sz w:val="28"/>
          <w:szCs w:val="28"/>
        </w:rPr>
      </w:pPr>
    </w:p>
    <w:p w14:paraId="3A2025FB" w14:textId="77777777" w:rsidR="00190233" w:rsidRPr="00890648" w:rsidRDefault="00190233" w:rsidP="00190233">
      <w:pPr>
        <w:rPr>
          <w:rFonts w:ascii="Arial Narrow" w:hAnsi="Arial Narrow" w:cs="Arial Narrow"/>
          <w:i/>
          <w:iCs/>
          <w:sz w:val="28"/>
          <w:szCs w:val="28"/>
        </w:rPr>
      </w:pPr>
    </w:p>
    <w:p w14:paraId="7E5DD6B6" w14:textId="77777777" w:rsidR="00B831B3" w:rsidRPr="00890648" w:rsidRDefault="00B831B3" w:rsidP="00B831B3">
      <w:pPr>
        <w:jc w:val="center"/>
        <w:rPr>
          <w:rFonts w:ascii="Arial Narrow" w:hAnsi="Arial Narrow" w:cs="Arial Narrow"/>
          <w:sz w:val="36"/>
          <w:szCs w:val="36"/>
        </w:rPr>
      </w:pPr>
    </w:p>
    <w:sectPr w:rsidR="00B831B3" w:rsidRPr="00890648" w:rsidSect="0033555A">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BADF" w14:textId="77777777" w:rsidR="00556801" w:rsidRDefault="00556801">
      <w:r>
        <w:separator/>
      </w:r>
    </w:p>
  </w:endnote>
  <w:endnote w:type="continuationSeparator" w:id="0">
    <w:p w14:paraId="3D859827" w14:textId="77777777" w:rsidR="00556801" w:rsidRDefault="0055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6999" w14:textId="77777777" w:rsidR="0033555A" w:rsidRDefault="0033555A" w:rsidP="0089064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6DF3">
      <w:rPr>
        <w:rStyle w:val="a5"/>
        <w:noProof/>
      </w:rPr>
      <w:t>3</w:t>
    </w:r>
    <w:r>
      <w:rPr>
        <w:rStyle w:val="a5"/>
      </w:rPr>
      <w:fldChar w:fldCharType="end"/>
    </w:r>
  </w:p>
  <w:p w14:paraId="053C0035" w14:textId="77777777" w:rsidR="0033555A" w:rsidRDefault="003355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F617" w14:textId="77777777" w:rsidR="00556801" w:rsidRDefault="00556801">
      <w:r>
        <w:separator/>
      </w:r>
    </w:p>
  </w:footnote>
  <w:footnote w:type="continuationSeparator" w:id="0">
    <w:p w14:paraId="572112D0" w14:textId="77777777" w:rsidR="00556801" w:rsidRDefault="0055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F13"/>
    <w:multiLevelType w:val="hybridMultilevel"/>
    <w:tmpl w:val="7AEE6DB0"/>
    <w:lvl w:ilvl="0" w:tplc="04190013">
      <w:start w:val="1"/>
      <w:numFmt w:val="upperRoman"/>
      <w:lvlText w:val="%1."/>
      <w:lvlJc w:val="right"/>
      <w:pPr>
        <w:tabs>
          <w:tab w:val="num" w:pos="795"/>
        </w:tabs>
        <w:ind w:left="795" w:hanging="180"/>
      </w:pPr>
    </w:lvl>
    <w:lvl w:ilvl="1" w:tplc="04190017">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 w15:restartNumberingAfterBreak="0">
    <w:nsid w:val="0C3F7583"/>
    <w:multiLevelType w:val="hybridMultilevel"/>
    <w:tmpl w:val="E3BA03EE"/>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15:restartNumberingAfterBreak="0">
    <w:nsid w:val="1B4C7AA6"/>
    <w:multiLevelType w:val="hybridMultilevel"/>
    <w:tmpl w:val="2E70EE70"/>
    <w:lvl w:ilvl="0" w:tplc="48C418AE">
      <w:start w:val="2"/>
      <w:numFmt w:val="upperRoman"/>
      <w:lvlText w:val="%1."/>
      <w:lvlJc w:val="right"/>
      <w:pPr>
        <w:tabs>
          <w:tab w:val="num" w:pos="795"/>
        </w:tabs>
        <w:ind w:left="795"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6D0C3D07"/>
    <w:multiLevelType w:val="multilevel"/>
    <w:tmpl w:val="01BE2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03E4523"/>
    <w:multiLevelType w:val="multilevel"/>
    <w:tmpl w:val="AD06526E"/>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357"/>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49"/>
    <w:rsid w:val="00036C68"/>
    <w:rsid w:val="000B1149"/>
    <w:rsid w:val="00190233"/>
    <w:rsid w:val="00257DC8"/>
    <w:rsid w:val="002A59B6"/>
    <w:rsid w:val="0033555A"/>
    <w:rsid w:val="00366CEB"/>
    <w:rsid w:val="003E0FE4"/>
    <w:rsid w:val="00437975"/>
    <w:rsid w:val="00556801"/>
    <w:rsid w:val="00722C86"/>
    <w:rsid w:val="00745E06"/>
    <w:rsid w:val="00890648"/>
    <w:rsid w:val="009B6DF3"/>
    <w:rsid w:val="009F081F"/>
    <w:rsid w:val="00A06F18"/>
    <w:rsid w:val="00B1751B"/>
    <w:rsid w:val="00B831B3"/>
    <w:rsid w:val="00B92B23"/>
    <w:rsid w:val="00D52EAE"/>
    <w:rsid w:val="00EF2E74"/>
    <w:rsid w:val="00F85F3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DE049"/>
  <w14:defaultImageDpi w14:val="0"/>
  <w15:docId w15:val="{B4ECE88D-408B-4447-9D2E-BE0555CF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3555A"/>
    <w:pPr>
      <w:tabs>
        <w:tab w:val="center" w:pos="4677"/>
        <w:tab w:val="right" w:pos="9355"/>
      </w:tabs>
    </w:pPr>
  </w:style>
  <w:style w:type="character" w:customStyle="1" w:styleId="a4">
    <w:name w:val="Нижний колонтитул Знак"/>
    <w:basedOn w:val="a0"/>
    <w:link w:val="a3"/>
    <w:uiPriority w:val="99"/>
    <w:semiHidden/>
    <w:rPr>
      <w:sz w:val="24"/>
      <w:szCs w:val="24"/>
      <w:lang w:val="ru-RU" w:eastAsia="ru-RU"/>
    </w:rPr>
  </w:style>
  <w:style w:type="character" w:styleId="a5">
    <w:name w:val="page number"/>
    <w:basedOn w:val="a0"/>
    <w:uiPriority w:val="99"/>
    <w:rsid w:val="0033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516887">
      <w:marLeft w:val="0"/>
      <w:marRight w:val="0"/>
      <w:marTop w:val="0"/>
      <w:marBottom w:val="0"/>
      <w:divBdr>
        <w:top w:val="none" w:sz="0" w:space="0" w:color="auto"/>
        <w:left w:val="none" w:sz="0" w:space="0" w:color="auto"/>
        <w:bottom w:val="none" w:sz="0" w:space="0" w:color="auto"/>
        <w:right w:val="none" w:sz="0" w:space="0" w:color="auto"/>
      </w:divBdr>
    </w:div>
    <w:div w:id="1760516888">
      <w:marLeft w:val="0"/>
      <w:marRight w:val="0"/>
      <w:marTop w:val="0"/>
      <w:marBottom w:val="0"/>
      <w:divBdr>
        <w:top w:val="none" w:sz="0" w:space="0" w:color="auto"/>
        <w:left w:val="none" w:sz="0" w:space="0" w:color="auto"/>
        <w:bottom w:val="none" w:sz="0" w:space="0" w:color="auto"/>
        <w:right w:val="none" w:sz="0" w:space="0" w:color="auto"/>
      </w:divBdr>
    </w:div>
    <w:div w:id="1760516889">
      <w:marLeft w:val="0"/>
      <w:marRight w:val="0"/>
      <w:marTop w:val="0"/>
      <w:marBottom w:val="0"/>
      <w:divBdr>
        <w:top w:val="none" w:sz="0" w:space="0" w:color="auto"/>
        <w:left w:val="none" w:sz="0" w:space="0" w:color="auto"/>
        <w:bottom w:val="none" w:sz="0" w:space="0" w:color="auto"/>
        <w:right w:val="none" w:sz="0" w:space="0" w:color="auto"/>
      </w:divBdr>
    </w:div>
    <w:div w:id="1760516890">
      <w:marLeft w:val="0"/>
      <w:marRight w:val="0"/>
      <w:marTop w:val="0"/>
      <w:marBottom w:val="0"/>
      <w:divBdr>
        <w:top w:val="none" w:sz="0" w:space="0" w:color="auto"/>
        <w:left w:val="none" w:sz="0" w:space="0" w:color="auto"/>
        <w:bottom w:val="none" w:sz="0" w:space="0" w:color="auto"/>
        <w:right w:val="none" w:sz="0" w:space="0" w:color="auto"/>
      </w:divBdr>
    </w:div>
    <w:div w:id="1760516891">
      <w:marLeft w:val="0"/>
      <w:marRight w:val="0"/>
      <w:marTop w:val="0"/>
      <w:marBottom w:val="0"/>
      <w:divBdr>
        <w:top w:val="none" w:sz="0" w:space="0" w:color="auto"/>
        <w:left w:val="none" w:sz="0" w:space="0" w:color="auto"/>
        <w:bottom w:val="none" w:sz="0" w:space="0" w:color="auto"/>
        <w:right w:val="none" w:sz="0" w:space="0" w:color="auto"/>
      </w:divBdr>
    </w:div>
    <w:div w:id="1760516892">
      <w:marLeft w:val="0"/>
      <w:marRight w:val="0"/>
      <w:marTop w:val="0"/>
      <w:marBottom w:val="0"/>
      <w:divBdr>
        <w:top w:val="none" w:sz="0" w:space="0" w:color="auto"/>
        <w:left w:val="none" w:sz="0" w:space="0" w:color="auto"/>
        <w:bottom w:val="none" w:sz="0" w:space="0" w:color="auto"/>
        <w:right w:val="none" w:sz="0" w:space="0" w:color="auto"/>
      </w:divBdr>
    </w:div>
    <w:div w:id="1760516893">
      <w:marLeft w:val="0"/>
      <w:marRight w:val="0"/>
      <w:marTop w:val="0"/>
      <w:marBottom w:val="0"/>
      <w:divBdr>
        <w:top w:val="none" w:sz="0" w:space="0" w:color="auto"/>
        <w:left w:val="none" w:sz="0" w:space="0" w:color="auto"/>
        <w:bottom w:val="none" w:sz="0" w:space="0" w:color="auto"/>
        <w:right w:val="none" w:sz="0" w:space="0" w:color="auto"/>
      </w:divBdr>
    </w:div>
    <w:div w:id="1760516894">
      <w:marLeft w:val="0"/>
      <w:marRight w:val="0"/>
      <w:marTop w:val="0"/>
      <w:marBottom w:val="0"/>
      <w:divBdr>
        <w:top w:val="none" w:sz="0" w:space="0" w:color="auto"/>
        <w:left w:val="none" w:sz="0" w:space="0" w:color="auto"/>
        <w:bottom w:val="none" w:sz="0" w:space="0" w:color="auto"/>
        <w:right w:val="none" w:sz="0" w:space="0" w:color="auto"/>
      </w:divBdr>
    </w:div>
    <w:div w:id="1760516895">
      <w:marLeft w:val="0"/>
      <w:marRight w:val="0"/>
      <w:marTop w:val="0"/>
      <w:marBottom w:val="0"/>
      <w:divBdr>
        <w:top w:val="none" w:sz="0" w:space="0" w:color="auto"/>
        <w:left w:val="none" w:sz="0" w:space="0" w:color="auto"/>
        <w:bottom w:val="none" w:sz="0" w:space="0" w:color="auto"/>
        <w:right w:val="none" w:sz="0" w:space="0" w:color="auto"/>
      </w:divBdr>
    </w:div>
    <w:div w:id="1760516896">
      <w:marLeft w:val="0"/>
      <w:marRight w:val="0"/>
      <w:marTop w:val="0"/>
      <w:marBottom w:val="0"/>
      <w:divBdr>
        <w:top w:val="none" w:sz="0" w:space="0" w:color="auto"/>
        <w:left w:val="none" w:sz="0" w:space="0" w:color="auto"/>
        <w:bottom w:val="none" w:sz="0" w:space="0" w:color="auto"/>
        <w:right w:val="none" w:sz="0" w:space="0" w:color="auto"/>
      </w:divBdr>
    </w:div>
    <w:div w:id="1760516897">
      <w:marLeft w:val="0"/>
      <w:marRight w:val="0"/>
      <w:marTop w:val="0"/>
      <w:marBottom w:val="0"/>
      <w:divBdr>
        <w:top w:val="none" w:sz="0" w:space="0" w:color="auto"/>
        <w:left w:val="none" w:sz="0" w:space="0" w:color="auto"/>
        <w:bottom w:val="none" w:sz="0" w:space="0" w:color="auto"/>
        <w:right w:val="none" w:sz="0" w:space="0" w:color="auto"/>
      </w:divBdr>
    </w:div>
    <w:div w:id="1760516898">
      <w:marLeft w:val="0"/>
      <w:marRight w:val="0"/>
      <w:marTop w:val="0"/>
      <w:marBottom w:val="0"/>
      <w:divBdr>
        <w:top w:val="none" w:sz="0" w:space="0" w:color="auto"/>
        <w:left w:val="none" w:sz="0" w:space="0" w:color="auto"/>
        <w:bottom w:val="none" w:sz="0" w:space="0" w:color="auto"/>
        <w:right w:val="none" w:sz="0" w:space="0" w:color="auto"/>
      </w:divBdr>
    </w:div>
    <w:div w:id="1760516899">
      <w:marLeft w:val="0"/>
      <w:marRight w:val="0"/>
      <w:marTop w:val="0"/>
      <w:marBottom w:val="0"/>
      <w:divBdr>
        <w:top w:val="none" w:sz="0" w:space="0" w:color="auto"/>
        <w:left w:val="none" w:sz="0" w:space="0" w:color="auto"/>
        <w:bottom w:val="none" w:sz="0" w:space="0" w:color="auto"/>
        <w:right w:val="none" w:sz="0" w:space="0" w:color="auto"/>
      </w:divBdr>
    </w:div>
    <w:div w:id="1760516900">
      <w:marLeft w:val="0"/>
      <w:marRight w:val="0"/>
      <w:marTop w:val="0"/>
      <w:marBottom w:val="0"/>
      <w:divBdr>
        <w:top w:val="none" w:sz="0" w:space="0" w:color="auto"/>
        <w:left w:val="none" w:sz="0" w:space="0" w:color="auto"/>
        <w:bottom w:val="none" w:sz="0" w:space="0" w:color="auto"/>
        <w:right w:val="none" w:sz="0" w:space="0" w:color="auto"/>
      </w:divBdr>
    </w:div>
    <w:div w:id="1760516901">
      <w:marLeft w:val="0"/>
      <w:marRight w:val="0"/>
      <w:marTop w:val="0"/>
      <w:marBottom w:val="0"/>
      <w:divBdr>
        <w:top w:val="none" w:sz="0" w:space="0" w:color="auto"/>
        <w:left w:val="none" w:sz="0" w:space="0" w:color="auto"/>
        <w:bottom w:val="none" w:sz="0" w:space="0" w:color="auto"/>
        <w:right w:val="none" w:sz="0" w:space="0" w:color="auto"/>
      </w:divBdr>
    </w:div>
    <w:div w:id="1760516902">
      <w:marLeft w:val="0"/>
      <w:marRight w:val="0"/>
      <w:marTop w:val="0"/>
      <w:marBottom w:val="0"/>
      <w:divBdr>
        <w:top w:val="none" w:sz="0" w:space="0" w:color="auto"/>
        <w:left w:val="none" w:sz="0" w:space="0" w:color="auto"/>
        <w:bottom w:val="none" w:sz="0" w:space="0" w:color="auto"/>
        <w:right w:val="none" w:sz="0" w:space="0" w:color="auto"/>
      </w:divBdr>
    </w:div>
    <w:div w:id="1760516903">
      <w:marLeft w:val="0"/>
      <w:marRight w:val="0"/>
      <w:marTop w:val="0"/>
      <w:marBottom w:val="0"/>
      <w:divBdr>
        <w:top w:val="none" w:sz="0" w:space="0" w:color="auto"/>
        <w:left w:val="none" w:sz="0" w:space="0" w:color="auto"/>
        <w:bottom w:val="none" w:sz="0" w:space="0" w:color="auto"/>
        <w:right w:val="none" w:sz="0" w:space="0" w:color="auto"/>
      </w:divBdr>
    </w:div>
    <w:div w:id="1760516904">
      <w:marLeft w:val="0"/>
      <w:marRight w:val="0"/>
      <w:marTop w:val="0"/>
      <w:marBottom w:val="0"/>
      <w:divBdr>
        <w:top w:val="none" w:sz="0" w:space="0" w:color="auto"/>
        <w:left w:val="none" w:sz="0" w:space="0" w:color="auto"/>
        <w:bottom w:val="none" w:sz="0" w:space="0" w:color="auto"/>
        <w:right w:val="none" w:sz="0" w:space="0" w:color="auto"/>
      </w:divBdr>
    </w:div>
    <w:div w:id="1760516905">
      <w:marLeft w:val="0"/>
      <w:marRight w:val="0"/>
      <w:marTop w:val="0"/>
      <w:marBottom w:val="0"/>
      <w:divBdr>
        <w:top w:val="none" w:sz="0" w:space="0" w:color="auto"/>
        <w:left w:val="none" w:sz="0" w:space="0" w:color="auto"/>
        <w:bottom w:val="none" w:sz="0" w:space="0" w:color="auto"/>
        <w:right w:val="none" w:sz="0" w:space="0" w:color="auto"/>
      </w:divBdr>
    </w:div>
    <w:div w:id="1760516906">
      <w:marLeft w:val="0"/>
      <w:marRight w:val="0"/>
      <w:marTop w:val="0"/>
      <w:marBottom w:val="0"/>
      <w:divBdr>
        <w:top w:val="none" w:sz="0" w:space="0" w:color="auto"/>
        <w:left w:val="none" w:sz="0" w:space="0" w:color="auto"/>
        <w:bottom w:val="none" w:sz="0" w:space="0" w:color="auto"/>
        <w:right w:val="none" w:sz="0" w:space="0" w:color="auto"/>
      </w:divBdr>
    </w:div>
    <w:div w:id="1760516907">
      <w:marLeft w:val="0"/>
      <w:marRight w:val="0"/>
      <w:marTop w:val="0"/>
      <w:marBottom w:val="0"/>
      <w:divBdr>
        <w:top w:val="none" w:sz="0" w:space="0" w:color="auto"/>
        <w:left w:val="none" w:sz="0" w:space="0" w:color="auto"/>
        <w:bottom w:val="none" w:sz="0" w:space="0" w:color="auto"/>
        <w:right w:val="none" w:sz="0" w:space="0" w:color="auto"/>
      </w:divBdr>
    </w:div>
    <w:div w:id="1760516908">
      <w:marLeft w:val="0"/>
      <w:marRight w:val="0"/>
      <w:marTop w:val="0"/>
      <w:marBottom w:val="0"/>
      <w:divBdr>
        <w:top w:val="none" w:sz="0" w:space="0" w:color="auto"/>
        <w:left w:val="none" w:sz="0" w:space="0" w:color="auto"/>
        <w:bottom w:val="none" w:sz="0" w:space="0" w:color="auto"/>
        <w:right w:val="none" w:sz="0" w:space="0" w:color="auto"/>
      </w:divBdr>
    </w:div>
    <w:div w:id="1760516909">
      <w:marLeft w:val="0"/>
      <w:marRight w:val="0"/>
      <w:marTop w:val="0"/>
      <w:marBottom w:val="0"/>
      <w:divBdr>
        <w:top w:val="none" w:sz="0" w:space="0" w:color="auto"/>
        <w:left w:val="none" w:sz="0" w:space="0" w:color="auto"/>
        <w:bottom w:val="none" w:sz="0" w:space="0" w:color="auto"/>
        <w:right w:val="none" w:sz="0" w:space="0" w:color="auto"/>
      </w:divBdr>
    </w:div>
    <w:div w:id="1760516910">
      <w:marLeft w:val="0"/>
      <w:marRight w:val="0"/>
      <w:marTop w:val="0"/>
      <w:marBottom w:val="0"/>
      <w:divBdr>
        <w:top w:val="none" w:sz="0" w:space="0" w:color="auto"/>
        <w:left w:val="none" w:sz="0" w:space="0" w:color="auto"/>
        <w:bottom w:val="none" w:sz="0" w:space="0" w:color="auto"/>
        <w:right w:val="none" w:sz="0" w:space="0" w:color="auto"/>
      </w:divBdr>
    </w:div>
    <w:div w:id="1760516911">
      <w:marLeft w:val="0"/>
      <w:marRight w:val="0"/>
      <w:marTop w:val="0"/>
      <w:marBottom w:val="0"/>
      <w:divBdr>
        <w:top w:val="none" w:sz="0" w:space="0" w:color="auto"/>
        <w:left w:val="none" w:sz="0" w:space="0" w:color="auto"/>
        <w:bottom w:val="none" w:sz="0" w:space="0" w:color="auto"/>
        <w:right w:val="none" w:sz="0" w:space="0" w:color="auto"/>
      </w:divBdr>
    </w:div>
    <w:div w:id="1760516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3342</Words>
  <Characters>19050</Characters>
  <Application>Microsoft Office Word</Application>
  <DocSecurity>0</DocSecurity>
  <Lines>158</Lines>
  <Paragraphs>44</Paragraphs>
  <ScaleCrop>false</ScaleCrop>
  <Company>СТУДЕНТ</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ВЕРА</dc:creator>
  <cp:keywords/>
  <dc:description/>
  <cp:lastModifiedBy>Igor_Trofimov</cp:lastModifiedBy>
  <cp:revision>2</cp:revision>
  <cp:lastPrinted>2004-10-24T16:00:00Z</cp:lastPrinted>
  <dcterms:created xsi:type="dcterms:W3CDTF">2025-10-28T05:10:00Z</dcterms:created>
  <dcterms:modified xsi:type="dcterms:W3CDTF">2025-10-28T05:10:00Z</dcterms:modified>
</cp:coreProperties>
</file>