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6617" w14:textId="77777777" w:rsidR="00F83126" w:rsidRPr="00903393" w:rsidRDefault="00F83126" w:rsidP="00F83126">
      <w:pPr>
        <w:spacing w:before="120"/>
        <w:jc w:val="center"/>
        <w:rPr>
          <w:b/>
          <w:bCs/>
          <w:sz w:val="32"/>
          <w:szCs w:val="32"/>
        </w:rPr>
      </w:pPr>
      <w:r w:rsidRPr="00903393">
        <w:rPr>
          <w:b/>
          <w:bCs/>
          <w:sz w:val="32"/>
          <w:szCs w:val="32"/>
        </w:rPr>
        <w:t>Необходимые условия принятия правильных решений</w:t>
      </w:r>
    </w:p>
    <w:p w14:paraId="1F1F5853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Каждый день заставляет нас критически осмысливать и осознавать себя, побуждает думать, отыскивать пути претворения в жизнь своих мечтаний. Обострение конкуренции требует нестандартных творческих подходов. Что же нужно делать, чтобы принимать правильные решения?</w:t>
      </w:r>
    </w:p>
    <w:p w14:paraId="108C2513" w14:textId="77777777" w:rsidR="00F83126" w:rsidRPr="00903393" w:rsidRDefault="00F83126" w:rsidP="00F83126">
      <w:pPr>
        <w:spacing w:before="120"/>
        <w:ind w:firstLine="567"/>
        <w:jc w:val="both"/>
        <w:rPr>
          <w:sz w:val="28"/>
          <w:szCs w:val="28"/>
        </w:rPr>
      </w:pPr>
      <w:r w:rsidRPr="00903393">
        <w:rPr>
          <w:sz w:val="28"/>
          <w:szCs w:val="28"/>
        </w:rPr>
        <w:t>Сергей Григорьевич Вербин, психолог, автор методик развития интеллекта с помощью активизации резервных возможностей головного мозга.</w:t>
      </w:r>
    </w:p>
    <w:p w14:paraId="6B76F0DD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Каждый день заставляет нас критически осмысливать, осознавать себя, побуждает думать, духовно расти, отыскивать пути претворения в жизнь своих мечтаний. Обострение конкуренции на рынке труда и сбыта все чаще требует от нас решений нестандартных, творческих, подходов с использованием смекалки нового типа мышления. И только степень квалификации будет определять уровень жизни.</w:t>
      </w:r>
    </w:p>
    <w:p w14:paraId="4D033982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Решения принимают все: ребенок и юноша, девушка и женщина, водитель и руководитель. Как порой полезно знать, в каком направлении двигаться по жизни, сверяя свой путь со стрелкой компаса. Но где найти такой компас?</w:t>
      </w:r>
    </w:p>
    <w:p w14:paraId="0FC2075F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Основная наша задача состояла в том, чтобы разработать алгоритм принятия решения с использованием современных методов. А затем наметить путь движения, постоянно его корректируя и выбирая оптимальный вариант.</w:t>
      </w:r>
    </w:p>
    <w:p w14:paraId="21A18481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Итак, что нужно делать, чтобы принять правильное решение?</w:t>
      </w:r>
    </w:p>
    <w:p w14:paraId="4C651D28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Постоянно повышайте квалификацию. Никогда не жалейте на это времени и денег. Начальный курс — училище, техникум, институт — это само собой. А затем курсы повышения квалификации, различные семинары и тренинги. В зарубежных странах считается хорошим тоном каждые два-три года повышать свою квалификацию или даже менять специализацию. Как только в Германии образовался дефицит создателей веб-страниц и программистов (нехватка специалистов на 2002 г. составляла 75 %), так тут же были созданы соответствующие курсы, и молодежь сразу устремилась туда. Из моих знакомых более десяти человек уехали в эту страну, причем отрадно отметить, что все, кто учился у нас на семинаре, пошли в дальнейшем по компьютерным специальностям.</w:t>
      </w:r>
    </w:p>
    <w:p w14:paraId="5E1C6EA2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При подготовке данного материала я стал считать, сколько учебных заведений я закончил, и вот, что получилось: мед. училище №15, Механический техникум Мосгорисполкома (Организация процессов управления), МИРЭА (Московский институт радиотехники, электроники и автоматики), и второе высшее образование — практический психолог. Плюс различные вечерние курсы сроком обучения от двух до трех лет: курсы повышения квалификации по вычислительной технике, курсы актерского мастерства, курсы инструкторов по водному туризму и альпинизму, курсы по рекламе и PR, по выборным технологиям и многие, многие другие.</w:t>
      </w:r>
    </w:p>
    <w:p w14:paraId="03CD144C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Вступайте в клубы. Пройдя начальную ступень обучения, вступите в ближайший клуб. Там вы сможете общаться с единомышленниками, обмениваться программами, советоваться, получать ответы на свои вопросы, участвовать в групповых занятиях. Это — наилучший способ продолжать прогрессировать между двумя стадиями обучения. Любопытно отметить, что в нашей стране существует более 3000 клубов по интересам. Очень интересна судьба различных клубов за последние 200 лет. Существовали определенные клубные уставы, например, до революции был «Клуб промышленников и предпринимателей». Причем максимальная численность в этом клубе могла быть только 200 человек, и новый член вступал только в том случае, если выбывал кто-то из постоянных членов.</w:t>
      </w:r>
    </w:p>
    <w:p w14:paraId="6D905A1C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 xml:space="preserve">Для примера можно привести клубы, членом которых я являюсь: Европейская Лига предпринимателей, Финансовый пресс-клуб, Пресс-клуб экологии и здоровья, Московский </w:t>
      </w:r>
      <w:r w:rsidRPr="00CD4EBC">
        <w:lastRenderedPageBreak/>
        <w:t>городской туристический клуб, Клуб любителей бального танца, Тантра-клуб, Всемирная Ассамблея женщин, Общество российско-болгарской дружбы, Индии, Мадагаскара, Голландии, Султаната Омана и др.</w:t>
      </w:r>
    </w:p>
    <w:p w14:paraId="55DDCE58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Будьте любопытны. Вам нужно постоянно набираться знаний. Будьте ненасытны в чтении. Читайте все, что можете. А что касается книг по бизнесу, то их просто необходимо перечитывать каждые три месяца. Слушайте более опытных и успешных людей. Чаще посещайте художественные выставки, литературные салоны, различные конгрессы, конференции, форумы и лекции. Короче говоря, займитесь самообразованием.</w:t>
      </w:r>
    </w:p>
    <w:p w14:paraId="3941EEA5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Наблюдайте за небом и облаками, птицами, деревьями, даже за водой. Постепенно с помощью этих индикаторов вы начнете понимать законы мироздания, как движется воздух, что управляет движением планет. И, что немаловажно, как строить бизнес-прогноз на три-пять лет вперед.</w:t>
      </w:r>
    </w:p>
    <w:p w14:paraId="316D0044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Это внешние силы и обстоятельства должны быть подвластны вам, а не наоборот. Для этого нужно провести много часов на учебных занятиях. Заставьте себя постоянно упражняться. Стимулируйте старт. Без устали работайте над своим имиджем: голосом (громкостью, тембром, скоростью речи), мягкостью и точностью ваших жестов, особенно если вы по природе своей человек нервный и импульсивный. Вы должны слиться со своими собратьями по бизнесу в единый организм.</w:t>
      </w:r>
    </w:p>
    <w:p w14:paraId="3DAFFFC1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Научитесь правильно ставить цель и добиваться ее. Для того чтобы принять правильное решение, хорошо бы сначала понять, чего именно вы хотите. Нужно сформулировать и поставить перед собой конкретную цель. Проанализируйте все имеющиеся варианты ее достижения и выберете наилучший, тот, который позволяет максимальным образом воплотить в жизнь ваши желания. Чтобы отточить технику принятия решения, пользуйтесь каждым удобным случаем. Выберите себе цель, разработайте тактику и постарайтесь приблизиться к ней, как можно ближе.</w:t>
      </w:r>
    </w:p>
    <w:p w14:paraId="23F35ACB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Если, закончив первоначальное обучение, вы по-прежнему чувствуете тягу к яркой, насыщенной событиями жизни, следует занять активную и решительную позицию. Внимательно изучите свой ежедневник и выкроите время для занятий. Проявите элементарную организованность и настойчивость, и дело пойдет само. Ваша мотивация послужит вам вечным двигателем, а накапливаемый опыт даст самостоятельность и уверенность в себе. У вас появятся новые друзья, разделяющие ваши увлечения. Вы познакомитесь с другими странами и континентами, с иным образом жизни. А пока — еще несколько практических советов.</w:t>
      </w:r>
    </w:p>
    <w:p w14:paraId="49EEE2C1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Не торопитесь с принятием решения. Что касается окончательного вывода, никогда не торопитесь. Спокойно выясните, какое решение оптимально, какие могут быть последствия от того или иного решения. Запишите все в свой дневник. Дневник старайтесь вести ежедневно. Выбирайте простые решения. Приняв решение, не торопитесь его менять и поскорее от него избавляться. Для того, чтобы прогрессировать, полезно подумать, почему данное решение оказалось не оптимальным. Нужно время, чтобы познать и понять этот механизм, научиться контролировать свои мысли и эмоции. И при необходимости сверяйте свой путь по внутреннему «компасу» и изменяйте ориентиры.</w:t>
      </w:r>
    </w:p>
    <w:p w14:paraId="6C7DEB1D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Учитесь самостоятельности. Поначалу свои действия лучше корректировать с помощью инструктора успеха (психолога), но никогда никому не позволяйте манипулировать собой. Лучше попросите, чтобы вас поправляли, объясняли, что именно вы делаете не так. А главное, будьте скромнее. Спокойно воспринимайте критику. Начинайте с простых решений. Решите психологические задачи, приведенные ниже, ответьте на вопросы, сделайте практические задания — и смело в путь. Будучи в хорошем состоянии (моральном и физическом), с твердостью в мыслях, гибкостью в теле и внутренним спокойствием, вы можете быть уверены в своем успехе.</w:t>
      </w:r>
    </w:p>
    <w:p w14:paraId="35B1B20B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lastRenderedPageBreak/>
        <w:t>Будьте рациональны. Наблюдайте, анализируйте, сравнивайте, оценивайте все, что происходит вокруг вас. Никогда и ничего не делайте «на авось». Проявите дисциплинированность. Время от времени на первом этапе будет очень полезен «разбор полетов» с инструктором-профессионалом, чтобы, находясь в реальной ситуации, лучше понять, что такое принятие решений, что значит быть хозяином своему слову и отвечать за свои поступки.</w:t>
      </w:r>
    </w:p>
    <w:p w14:paraId="7D08293B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Придет день, и эти навыки вам очень помогут, особенно когда придется принимать срочное решение. Решение, от которого зависит не только здоровье, благополучие, успех, но и сама ваша жизнь.</w:t>
      </w:r>
    </w:p>
    <w:p w14:paraId="3D22C973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Наше наблюдение показало, что люди, которые достигли материального достатка, имели высшее техническое образование (экономическое или финансовое), умели структурировать свои мысли, выделять главное и принимать решение, даже идя иногда на риск.</w:t>
      </w:r>
    </w:p>
    <w:p w14:paraId="7A9714EB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И напоследок — ряд советов и рекомендаций:</w:t>
      </w:r>
    </w:p>
    <w:p w14:paraId="110A7AE7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 xml:space="preserve">постоянно повышайте свою квалификацию; </w:t>
      </w:r>
    </w:p>
    <w:p w14:paraId="5A19A963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 xml:space="preserve">научитесь изменять свои взгляды и суждения, не будьте консервативны; </w:t>
      </w:r>
    </w:p>
    <w:p w14:paraId="25842105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 xml:space="preserve">наполните атмосферу вокруг себя светлыми и чистыми образами; </w:t>
      </w:r>
    </w:p>
    <w:p w14:paraId="58F37F6D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 xml:space="preserve">не обращайте внимания на мелочи, не расстраивайтесь по пустякам; </w:t>
      </w:r>
    </w:p>
    <w:p w14:paraId="106C64CC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 xml:space="preserve">спокойно воспринимайте замечания других в ваш адрес, будьте самокритичны; </w:t>
      </w:r>
    </w:p>
    <w:p w14:paraId="2963A4AD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 xml:space="preserve">никогда не опаздывайте на встречи, лучше придите чуть раньше. </w:t>
      </w:r>
    </w:p>
    <w:p w14:paraId="6EB14E05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Постарайтесь ответить на следующие вопросы.</w:t>
      </w:r>
    </w:p>
    <w:p w14:paraId="230B1978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1. Что вы умеете делать лучше других?</w:t>
      </w:r>
    </w:p>
    <w:p w14:paraId="7BDCC99C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2. Какие учебные заведения и курсы вы закончили за последние три года?</w:t>
      </w:r>
    </w:p>
    <w:p w14:paraId="602F6EA4" w14:textId="77777777" w:rsidR="00F83126" w:rsidRPr="00CD4EBC" w:rsidRDefault="00F83126" w:rsidP="00F83126">
      <w:pPr>
        <w:spacing w:before="120"/>
        <w:ind w:firstLine="567"/>
        <w:jc w:val="both"/>
      </w:pPr>
      <w:r w:rsidRPr="00CD4EBC">
        <w:t>3. Членом каких клубов и общественных организаций вы являетесь?</w:t>
      </w:r>
    </w:p>
    <w:p w14:paraId="16B464EB" w14:textId="77777777" w:rsidR="00F83126" w:rsidRDefault="00F83126" w:rsidP="00F83126">
      <w:pPr>
        <w:spacing w:before="120"/>
        <w:ind w:firstLine="567"/>
        <w:jc w:val="both"/>
      </w:pPr>
      <w:r w:rsidRPr="00CD4EBC">
        <w:t>4. Что намерены предпринять для улучшения своего материального положения?</w:t>
      </w:r>
    </w:p>
    <w:p w14:paraId="21904EF5" w14:textId="77777777" w:rsidR="00F83126" w:rsidRPr="00F83126" w:rsidRDefault="00F83126" w:rsidP="00F83126">
      <w:pPr>
        <w:spacing w:before="120"/>
        <w:jc w:val="center"/>
        <w:rPr>
          <w:b/>
          <w:bCs/>
          <w:sz w:val="28"/>
          <w:szCs w:val="28"/>
        </w:rPr>
      </w:pPr>
      <w:r w:rsidRPr="00F83126">
        <w:rPr>
          <w:b/>
          <w:bCs/>
          <w:sz w:val="28"/>
          <w:szCs w:val="28"/>
        </w:rPr>
        <w:t>Список литературы</w:t>
      </w:r>
    </w:p>
    <w:p w14:paraId="3831E0B3" w14:textId="77777777" w:rsidR="00F83126" w:rsidRDefault="00F83126" w:rsidP="00F83126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F83126">
          <w:rPr>
            <w:rStyle w:val="a3"/>
          </w:rPr>
          <w:t>http://www.elitarium.ru/</w:t>
        </w:r>
      </w:hyperlink>
    </w:p>
    <w:p w14:paraId="6C8608BE" w14:textId="77777777" w:rsidR="00F83126" w:rsidRPr="00CD4EBC" w:rsidRDefault="00F83126" w:rsidP="00F83126">
      <w:pPr>
        <w:spacing w:before="120"/>
        <w:ind w:firstLine="567"/>
        <w:jc w:val="both"/>
      </w:pPr>
    </w:p>
    <w:p w14:paraId="6D0A596E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26"/>
    <w:rsid w:val="00002B5A"/>
    <w:rsid w:val="0010437E"/>
    <w:rsid w:val="00616072"/>
    <w:rsid w:val="006A5004"/>
    <w:rsid w:val="00710178"/>
    <w:rsid w:val="008B35EE"/>
    <w:rsid w:val="00903393"/>
    <w:rsid w:val="00905CC1"/>
    <w:rsid w:val="00A3297D"/>
    <w:rsid w:val="00B42C45"/>
    <w:rsid w:val="00B47B6A"/>
    <w:rsid w:val="00CD4EBC"/>
    <w:rsid w:val="00F8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090BA"/>
  <w14:defaultImageDpi w14:val="0"/>
  <w15:docId w15:val="{156C4AA5-5403-4BD9-A18D-537A73D2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12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83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7568</Characters>
  <Application>Microsoft Office Word</Application>
  <DocSecurity>0</DocSecurity>
  <Lines>63</Lines>
  <Paragraphs>17</Paragraphs>
  <ScaleCrop>false</ScaleCrop>
  <Company>Home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Необходимые условия принятия правильных решений</dc:title>
  <dc:subject/>
  <dc:creator>User</dc:creator>
  <cp:keywords/>
  <dc:description/>
  <cp:lastModifiedBy>Igor_Trofimov</cp:lastModifiedBy>
  <cp:revision>2</cp:revision>
  <dcterms:created xsi:type="dcterms:W3CDTF">2025-10-14T05:27:00Z</dcterms:created>
  <dcterms:modified xsi:type="dcterms:W3CDTF">2025-10-14T05:27:00Z</dcterms:modified>
</cp:coreProperties>
</file>