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B027" w14:textId="77777777" w:rsidR="00055569" w:rsidRPr="00A11DB2" w:rsidRDefault="00055569" w:rsidP="00055569">
      <w:pPr>
        <w:spacing w:before="120"/>
        <w:jc w:val="center"/>
        <w:rPr>
          <w:b/>
          <w:bCs/>
          <w:sz w:val="28"/>
          <w:szCs w:val="28"/>
        </w:rPr>
      </w:pPr>
      <w:r w:rsidRPr="00A11DB2">
        <w:rPr>
          <w:b/>
          <w:bCs/>
          <w:sz w:val="28"/>
          <w:szCs w:val="28"/>
        </w:rPr>
        <w:t xml:space="preserve">О целях и ценностях образования </w:t>
      </w:r>
    </w:p>
    <w:p w14:paraId="3D35B052" w14:textId="77777777" w:rsidR="00055569" w:rsidRPr="00A11DB2" w:rsidRDefault="00055569" w:rsidP="00055569">
      <w:pPr>
        <w:spacing w:before="120"/>
        <w:jc w:val="center"/>
        <w:rPr>
          <w:sz w:val="28"/>
          <w:szCs w:val="28"/>
        </w:rPr>
      </w:pPr>
      <w:r w:rsidRPr="00A11DB2">
        <w:rPr>
          <w:sz w:val="28"/>
          <w:szCs w:val="28"/>
        </w:rPr>
        <w:t xml:space="preserve">Зинченко Владимир Петрович, академик РАО, доктор психологических наук, профессор, г.Москва </w:t>
      </w:r>
    </w:p>
    <w:p w14:paraId="4FB9FFB2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>Войдем в Мир образования</w:t>
      </w:r>
      <w:r>
        <w:t xml:space="preserve"> </w:t>
      </w:r>
      <w:r w:rsidRPr="009C51C9">
        <w:t>вместе, а выйдем поврозь.</w:t>
      </w:r>
      <w:r>
        <w:t xml:space="preserve"> </w:t>
      </w:r>
      <w:r w:rsidRPr="009C51C9">
        <w:t xml:space="preserve">Каждый в свой Мир. </w:t>
      </w:r>
    </w:p>
    <w:p w14:paraId="2D933B90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Словообразование в русском языке - одно из самых многосмысленных и загадочных. Оно обозначает ценность, цель, средство, деятельность, истину и путь, результат. Оно может служить хорошим поводом для забавных лингвистических игр и для серьёзных размышлений, что связано с односложным и многозначным корнем "образ". Образ, образа, образец, образок, образчик, образина, наробраз, однообразие - образованщина, разнообразие - образование... Образ всегда требует пояснения, дополнения. Образ чего, кого, каков, чей? Образ Бога, человека, мира, вещи, действия? Есть необъятный мир образов и есть образ мира (непосредственный или "в слове явленный"). Есть мир образования и есть образование мира. Равным образом можно говорить о значении и смысле образования и об образовании значений и смыслов, о ценностях образования и об образовании ценностей образования. </w:t>
      </w:r>
    </w:p>
    <w:p w14:paraId="0460CC5F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Последние пары - это уже не игра. Остановимся на первой. Мир образования предназначен для образования человека. Не более, но и не менее того. Кажется, что это бесспорно, несомненно, привычно. Но ведь Бог создал человека по своему образу и подобию. Принимает ли на себя образование божественную функцию образования человека и, если да, то по чьему образу, духу и подобию? Как это не печально признавать, но есть, с позволения сказать, системы образования. которые не спросясь у человека, берут на себя божественную функцию не только образования, но даже всестороннего и гармоничного развития его личности. </w:t>
      </w:r>
    </w:p>
    <w:p w14:paraId="108D0FD0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Попробуем взять на октаву ниже. Человек - это целый мир. Может быть, назначение мира образования состоит в образовании мира у своего субъекта (субъектов). Желательно, чтобы этот мир был человеческим и человечным... Разумеется, человеческий мир включает в себя не только (а может быть и не столько) знания о мире. Он содержит в себе мир природы, мир искусства, мир вещей, действий с ними, мир деятельностей, мир (миры) других людей, мир образов, сознания, аффектов, нравственности, морали, совести, мир общения, человеческих отношения и взаимодействий.. </w:t>
      </w:r>
    </w:p>
    <w:p w14:paraId="0EA453FD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Далеко не все из перечисленного входит в институционализированный мир образования, в его компетенцию, которая, к счастью, много уже его притязаний, претензий, да и компетентности. В мире образования лучше всего обстоит дело с обучением, которое, между прочим, само по себе оказывает большое воспитательное воздействие. Что касается целенаправленного воспитания, формирования все той же личности, то с этой целью и ценностью ряда образовательных систем дело обстоит более чем проблематично. </w:t>
      </w:r>
    </w:p>
    <w:p w14:paraId="5136D7F1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Образование пора перестать употреблять Ноздреву: "До леса - мое, лес - мой, за лесом тоже мое..." В человеке далеко не все образуется образованием. Хотя, конечно, оно не может быть безличностным и безличным. Справедливости ради нужно сказать, что не все варианты все шире распространяющегося личностно ориентированного обучения воспроизводят логику формирования, проектирования гармонической личности. </w:t>
      </w:r>
    </w:p>
    <w:p w14:paraId="400719E2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Попробуем представить себе различия между позицией формирования личности в обучении и позицией личностно ориентированного обучения. Упрощая, можно сказать, что при формирующей (эгоцентрической ) позиции педагог "вчитывает", "вписывает" себя в ученика, при личностно ориентированной (эксцентрической) - "вычитывает" из ученика и принимает его в себя. Между прочим, вторая позиция дает больше шансов учителю быть принятым в себя учеником. </w:t>
      </w:r>
    </w:p>
    <w:p w14:paraId="6B78CB11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lastRenderedPageBreak/>
        <w:t xml:space="preserve">Нужно попытаться уйти от навязываемых образованию целей и ценностей, от традиционных задач обучения и воспитания, фатально связанных посредством разделительного союза "и". Ценности образования должны соответствовать общечеловеческим ценностям. Иное дело их конкретное, даже технологическое (психотехническое) преломление и воплощение. Если принять это положение, то из него следует, что не нужно спешить с их "выработкой" применительно к каждой новой реформе образования или к очередному этапу реализации старой. Опыт показывает, что все реформы сиюминутны, а ценности вечны. </w:t>
      </w:r>
    </w:p>
    <w:p w14:paraId="14132E75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В.С.Соловьеву принадлежит ценностно-иерархическая шкала трех основных областей человеческой жизнедеятельности: духовное, интеллектуальное, социальное. Несомненно, что эти области человеческого существования одновременно являются и его главными ценностями, в том числе и индивидуальными. Несомненно также, что в поиск их конкретных форм и взаимосвязей, в поиск путей их достижения должна вносить существенный вклад система образования. </w:t>
      </w:r>
    </w:p>
    <w:p w14:paraId="3EEA0BE8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Перечисленные ценности - это своего рода система координат, которая, хотим мы того или нет, так или иначе расширяется, конкретизируется, доопределяется. Возникает вопрос, кем? Дело ли государства или государственных реформаторов определять или доопределять духовные и интеллектуальные ценности и цели образования? (Ведь дух дышит, где хочет!) Такие прецеденты бывали, и они имеют свое название - тоталитаризм. Было бы слишком просто (и жутко), если бы цели и ценности образования вновь начали спускаться сверху в органы образования, затем в систему образования и, наконец. в головы учащихся. </w:t>
      </w:r>
    </w:p>
    <w:p w14:paraId="33D78F1C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Фундаментальные ценности имеют разные источники. Демократическое государство не может претендовать на определение духовных и интеллектуальных ценностей. Максимум на социальные, да и то не на их определение, а на обеспечение условий их достижения. Сказанное не означает, что государство должно быть отлучено от определения, если не ценностей, то требований к системе образования. </w:t>
      </w:r>
    </w:p>
    <w:p w14:paraId="6F99F81D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Требования, цели, реформы, стратегии, доктрины, как бы их не называть, должны быть не навязаны извне, а приняты в себя системой образования. Последняя уже пришла к заключению, что учащийся - не объект воздействия, воспитания, а субъект учения, учебной деятельности. Она отказалась от "фантома однообразия", от искусственного подведения всех под одну норму и вспомнила, что индивидуальность учащихся есть главная ценность, реальная основа, живая сила психического развития, его источник и причина (см. В.В.Зеньковский, 1996, с.192). </w:t>
      </w:r>
    </w:p>
    <w:p w14:paraId="00D073AA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Система образования становится, наконец, главным субъектом ценностей, целей и путей их достижения, она перестает быть объектом воздействия и манипуляций со стороны государства. Поэтому сегодня, как никогда, важно и нужно внимание государства к образованию. </w:t>
      </w:r>
    </w:p>
    <w:p w14:paraId="57F1EF70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Система образования, естественно, не безупречна. Сталкиваясь с неисчерпаемостью мира ценностей, мира идеалов, она сама вынуждена доопределять общечеловеческие ценности, ставить цели и искать средства образовательной деятельности. Разумеется, как во всяком творчестве, успех не гарантирован. Но он существенно выше, когда цели и средства оказываются не внешними по отношению к образованию, а органичными, имманентными ему. Девальвация старых целей и ценностей, поиск новых, опробование целей средствами, их определение и доопределение - это и есть духовная работа нашего образования. </w:t>
      </w:r>
    </w:p>
    <w:p w14:paraId="777B7BBE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К этой работе следует прислушаться, проанализировать её, довериться ей, не опасаясь того, что инновации в образовании приведут к хаосу. Растущее разнообразие в образовании - это необходимое условие его устойчивости и стабильности. Именно разнообразие и обеспечивает возможность выбора и последующего отбора наиболее эффективных образовательных стратегий и технологий. </w:t>
      </w:r>
    </w:p>
    <w:p w14:paraId="57472E72" w14:textId="77777777" w:rsidR="00055569" w:rsidRDefault="00055569" w:rsidP="00055569">
      <w:pPr>
        <w:spacing w:before="120"/>
        <w:ind w:firstLine="567"/>
        <w:jc w:val="both"/>
      </w:pPr>
      <w:r w:rsidRPr="009C51C9">
        <w:lastRenderedPageBreak/>
        <w:t>Образование замечательно тем, что в нем всегда сосуществуют, борются, соревнуются консервативные и динамические составляющие и свойства. Не нужно думать, что источником динамизма может быть только государство и мобилизованные и призванные им реформаторы. Чувство гражданственности свойственно системе образования не меньше, а скорее всего больше, чем любым другим институтам государства. Образованию больше, чем любым другим частям общества, свойственны широта культурного кругозора, влечение к таким "бесполезным" ценностям, как свобода, добро, знание, понимание, искусство, человеческая мысль... Образование России, культура России - это её достояние и неотъемлемая часть. Пока они живы, будет жива и Россия.</w:t>
      </w:r>
    </w:p>
    <w:p w14:paraId="60CDA028" w14:textId="77777777" w:rsidR="00055569" w:rsidRPr="00A11DB2" w:rsidRDefault="00055569" w:rsidP="00055569">
      <w:pPr>
        <w:spacing w:before="120"/>
        <w:jc w:val="center"/>
        <w:rPr>
          <w:b/>
          <w:bCs/>
          <w:sz w:val="28"/>
          <w:szCs w:val="28"/>
        </w:rPr>
      </w:pPr>
      <w:r w:rsidRPr="00A11DB2">
        <w:rPr>
          <w:b/>
          <w:bCs/>
          <w:sz w:val="28"/>
          <w:szCs w:val="28"/>
        </w:rPr>
        <w:t>Список литературы</w:t>
      </w:r>
    </w:p>
    <w:p w14:paraId="4B860914" w14:textId="77777777" w:rsidR="00055569" w:rsidRPr="009C51C9" w:rsidRDefault="00055569" w:rsidP="00055569">
      <w:pPr>
        <w:spacing w:before="120"/>
        <w:ind w:firstLine="567"/>
        <w:jc w:val="both"/>
      </w:pPr>
      <w:r w:rsidRPr="009C51C9">
        <w:t xml:space="preserve">1. Зинченко В.П. Психологическая педагогика. Материалы к курсу лекций. Часть I. Живое знание. - Самара: 1998. - 216 с. </w:t>
      </w:r>
    </w:p>
    <w:p w14:paraId="70172957" w14:textId="77777777" w:rsidR="00055569" w:rsidRDefault="00055569" w:rsidP="00055569">
      <w:pPr>
        <w:spacing w:before="120"/>
        <w:ind w:firstLine="567"/>
        <w:jc w:val="both"/>
      </w:pPr>
      <w:r w:rsidRPr="009C51C9">
        <w:t>2. Зеньковский В.В. Проблемы воспитание в свете христианской антропологии. М.: Школа-Пресс, 1996.</w:t>
      </w:r>
    </w:p>
    <w:p w14:paraId="4399F015" w14:textId="77777777" w:rsidR="00055569" w:rsidRDefault="00055569" w:rsidP="00055569">
      <w:pPr>
        <w:spacing w:before="120"/>
        <w:ind w:firstLine="567"/>
        <w:jc w:val="both"/>
      </w:pPr>
      <w:r w:rsidRPr="009C51C9">
        <w:t xml:space="preserve">Для подготовки данной работы были использованы материалы с сайта </w:t>
      </w:r>
      <w:hyperlink r:id="rId4" w:history="1">
        <w:r w:rsidRPr="00940E92">
          <w:rPr>
            <w:rStyle w:val="a3"/>
          </w:rPr>
          <w:t>http://www.eidos.ru</w:t>
        </w:r>
      </w:hyperlink>
    </w:p>
    <w:p w14:paraId="039C2AAD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69"/>
    <w:rsid w:val="00055569"/>
    <w:rsid w:val="006B11B3"/>
    <w:rsid w:val="00940E92"/>
    <w:rsid w:val="009C51C9"/>
    <w:rsid w:val="00A0678C"/>
    <w:rsid w:val="00A11DB2"/>
    <w:rsid w:val="00D8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EF117"/>
  <w14:defaultImageDpi w14:val="0"/>
  <w15:docId w15:val="{50A9089A-96F5-437D-87E8-E5DA320E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56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5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d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7096</Characters>
  <Application>Microsoft Office Word</Application>
  <DocSecurity>0</DocSecurity>
  <Lines>59</Lines>
  <Paragraphs>16</Paragraphs>
  <ScaleCrop>false</ScaleCrop>
  <Company>Home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целях и ценностях образования</dc:title>
  <dc:subject/>
  <dc:creator>User</dc:creator>
  <cp:keywords/>
  <dc:description/>
  <cp:lastModifiedBy>Igor_Trofimov</cp:lastModifiedBy>
  <cp:revision>2</cp:revision>
  <dcterms:created xsi:type="dcterms:W3CDTF">2025-10-27T07:44:00Z</dcterms:created>
  <dcterms:modified xsi:type="dcterms:W3CDTF">2025-10-27T07:44:00Z</dcterms:modified>
</cp:coreProperties>
</file>