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05062" w14:textId="77777777" w:rsidR="00000000" w:rsidRDefault="00B03F8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Оргонная психотерапия (В.Райх)</w:t>
      </w:r>
    </w:p>
    <w:p w14:paraId="3B789BC4" w14:textId="77777777" w:rsidR="00000000" w:rsidRDefault="00B03F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Психотерапия Райха базируется на идее преобразования движения оргонной энергии. Понятие "оргонная энергия" соответствует фрейдовскому понятию "либидо". Происхож</w:t>
      </w:r>
      <w:r>
        <w:rPr>
          <w:color w:val="000000"/>
          <w:sz w:val="24"/>
          <w:szCs w:val="24"/>
        </w:rPr>
        <w:t xml:space="preserve">дение слова "оргонная" связано со словами "организм" и "оргазм". Райх считал, что оргазм регулирует энергию организма. При здоровом функционировании оргонная энергия образует свободные потоки. </w:t>
      </w:r>
    </w:p>
    <w:p w14:paraId="1CFC71B7" w14:textId="77777777" w:rsidR="00000000" w:rsidRDefault="00B03F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Однако движение энергии может блокироваться. Это происходит то</w:t>
      </w:r>
      <w:r>
        <w:rPr>
          <w:color w:val="000000"/>
          <w:sz w:val="24"/>
          <w:szCs w:val="24"/>
        </w:rPr>
        <w:t>гда, когда человек не выражает свободно своих чувств и они вытесняются в бессознательное. Защитные образования (см. Защитные механизмы) формируют броню характера как специфический профиль функционирования личности, позволяющий избегать определенных потребн</w:t>
      </w:r>
      <w:r>
        <w:rPr>
          <w:color w:val="000000"/>
          <w:sz w:val="24"/>
          <w:szCs w:val="24"/>
        </w:rPr>
        <w:t>остей и переживаний. Физиологическое проявление этого процесса – телесная броня (напряжение мышц, обеспечивающих выражение данной эмоции). Телесная броня обнаруживается в специфической осанке, походке, выражении лица. Например, невыраженная агрессия создае</w:t>
      </w:r>
      <w:r>
        <w:rPr>
          <w:color w:val="000000"/>
          <w:sz w:val="24"/>
          <w:szCs w:val="24"/>
        </w:rPr>
        <w:t xml:space="preserve">т напряжение лицевых мышц (челюстной блок), проявляется в сжатых кулаках. Блокирование оргонной энергии ведет к неспособности пережить оргазм, мешает спонтанному проявлению человека в др. сферах жизнедеятельности. </w:t>
      </w:r>
    </w:p>
    <w:p w14:paraId="1BA34636" w14:textId="77777777" w:rsidR="00000000" w:rsidRDefault="00B03F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Методы оргонной психотерапии. основаны на</w:t>
      </w:r>
      <w:r>
        <w:rPr>
          <w:color w:val="000000"/>
          <w:sz w:val="24"/>
          <w:szCs w:val="24"/>
        </w:rPr>
        <w:t xml:space="preserve"> психоаналитических техниках (анализ характера) и работе с телом. Цель психотерапии – привести пациента к возможности свободной (здоровой) реализации организмической потенции. </w:t>
      </w:r>
    </w:p>
    <w:p w14:paraId="61C93917" w14:textId="77777777" w:rsidR="00000000" w:rsidRDefault="00B03F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О. п. стала источником множества популярных в настоящее время телесно-ориентиро</w:t>
      </w:r>
      <w:r>
        <w:rPr>
          <w:color w:val="000000"/>
          <w:sz w:val="24"/>
          <w:szCs w:val="24"/>
        </w:rPr>
        <w:t xml:space="preserve">ванных подходов: биоэнергетического анализа А. Лоуэна, структурной интеграции (рольфинг) И. Рольф, техник Ф. Александера, метода М. Фельденкрайза и т. п. </w:t>
      </w:r>
    </w:p>
    <w:p w14:paraId="7FA01F63" w14:textId="77777777" w:rsidR="00000000" w:rsidRDefault="00B03F8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3CE118B8" w14:textId="77777777" w:rsidR="00B03F87" w:rsidRDefault="00B03F8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И. А. Грабская. Оргонная психотерапия (В.Райх)</w:t>
      </w:r>
    </w:p>
    <w:sectPr w:rsidR="00B03F8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81F59"/>
    <w:multiLevelType w:val="hybridMultilevel"/>
    <w:tmpl w:val="873EFD32"/>
    <w:lvl w:ilvl="0" w:tplc="02F0E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3440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57839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C83F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C051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014E0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F02B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2EDC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4A4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90B93"/>
    <w:multiLevelType w:val="hybridMultilevel"/>
    <w:tmpl w:val="6824C2DE"/>
    <w:lvl w:ilvl="0" w:tplc="5D96BD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4A1C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9E1A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98EE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0249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C0DCA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1834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5A98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600C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020A"/>
    <w:multiLevelType w:val="hybridMultilevel"/>
    <w:tmpl w:val="E4F8BF74"/>
    <w:lvl w:ilvl="0" w:tplc="6D4ECD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CCC9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2C3D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D8A5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F270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D206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C05B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64F6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3E00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353BC3"/>
    <w:multiLevelType w:val="hybridMultilevel"/>
    <w:tmpl w:val="BD064010"/>
    <w:lvl w:ilvl="0" w:tplc="09044C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128A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6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F60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62C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1A437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9A19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9834E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BAE0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BF3"/>
    <w:rsid w:val="00B03F87"/>
    <w:rsid w:val="00F92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977329"/>
  <w14:defaultImageDpi w14:val="0"/>
  <w15:docId w15:val="{38277E88-A359-42F7-B63B-4BC45ECE4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>PERSONAL COMPUTERS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Оргонная психотерапия (В</dc:title>
  <dc:subject/>
  <dc:creator>USER</dc:creator>
  <cp:keywords/>
  <dc:description/>
  <cp:lastModifiedBy>Igor_Trofimov</cp:lastModifiedBy>
  <cp:revision>2</cp:revision>
  <dcterms:created xsi:type="dcterms:W3CDTF">2025-10-28T08:49:00Z</dcterms:created>
  <dcterms:modified xsi:type="dcterms:W3CDTF">2025-10-28T08:49:00Z</dcterms:modified>
</cp:coreProperties>
</file>