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52E3" w14:textId="77777777" w:rsidR="00AA2D9C" w:rsidRPr="000A27F6" w:rsidRDefault="00AA2D9C" w:rsidP="00AA2D9C">
      <w:pPr>
        <w:spacing w:before="120"/>
        <w:jc w:val="center"/>
        <w:rPr>
          <w:b/>
          <w:bCs/>
          <w:sz w:val="32"/>
          <w:szCs w:val="32"/>
        </w:rPr>
      </w:pPr>
      <w:r w:rsidRPr="000A27F6">
        <w:rPr>
          <w:b/>
          <w:bCs/>
          <w:sz w:val="32"/>
          <w:szCs w:val="32"/>
        </w:rPr>
        <w:t xml:space="preserve">Педагогическая поддержка в творчестве учащихся </w:t>
      </w:r>
    </w:p>
    <w:p w14:paraId="16EFC0F5" w14:textId="77777777" w:rsidR="00AA2D9C" w:rsidRPr="000A27F6" w:rsidRDefault="00AA2D9C" w:rsidP="00AA2D9C">
      <w:pPr>
        <w:spacing w:before="120"/>
        <w:ind w:firstLine="567"/>
        <w:jc w:val="both"/>
        <w:rPr>
          <w:sz w:val="28"/>
          <w:szCs w:val="28"/>
        </w:rPr>
      </w:pPr>
      <w:r w:rsidRPr="000A27F6">
        <w:rPr>
          <w:sz w:val="28"/>
          <w:szCs w:val="28"/>
        </w:rPr>
        <w:t xml:space="preserve">Т.Г. Пузыни </w:t>
      </w:r>
    </w:p>
    <w:p w14:paraId="06CA3F77" w14:textId="77777777" w:rsidR="00AA2D9C" w:rsidRDefault="00AA2D9C" w:rsidP="00AA2D9C">
      <w:pPr>
        <w:spacing w:before="120"/>
        <w:ind w:firstLine="567"/>
        <w:jc w:val="both"/>
      </w:pPr>
      <w:r>
        <w:t>Развитие талантливости – явление духа, а не материи.</w:t>
      </w:r>
    </w:p>
    <w:p w14:paraId="17F15E26" w14:textId="77777777" w:rsidR="00AA2D9C" w:rsidRDefault="00AA2D9C" w:rsidP="00AA2D9C">
      <w:pPr>
        <w:spacing w:before="120"/>
        <w:ind w:firstLine="567"/>
        <w:jc w:val="both"/>
      </w:pPr>
      <w:r>
        <w:t>Учитель должен хорошо служить духу ребёнка.</w:t>
      </w:r>
    </w:p>
    <w:p w14:paraId="21B587D6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Ю.П.Азаров </w:t>
      </w:r>
    </w:p>
    <w:p w14:paraId="4C28E0C7" w14:textId="77777777" w:rsidR="00AA2D9C" w:rsidRDefault="00AA2D9C" w:rsidP="00AA2D9C">
      <w:pPr>
        <w:spacing w:before="120"/>
        <w:ind w:firstLine="567"/>
        <w:jc w:val="both"/>
      </w:pPr>
      <w:r>
        <w:t>Поддерживая идею Ю.П. Азарова о том, что каждый ребёнок и каждый педагог талантливы, мы убедились, что при определённых условиях в педагогической деятельности эта талантливость непременно раскрывается.</w:t>
      </w:r>
    </w:p>
    <w:p w14:paraId="5744096F" w14:textId="77777777" w:rsidR="00AA2D9C" w:rsidRDefault="00AA2D9C" w:rsidP="00AA2D9C">
      <w:pPr>
        <w:spacing w:before="120"/>
        <w:ind w:firstLine="567"/>
        <w:jc w:val="both"/>
      </w:pPr>
      <w:r>
        <w:t>В педагогической деятельности для организации творческого процесса и раскрытия художественных способностей помимо названных условий мы используем педагогическую поддержку в творчестве школьника. Она носит комплексный характер, выступает частью образования как целого и проявляется как особая область деятельности педагога. Учащиеся учатся, познают, творят – каждый по-своему, а мы создаем условия для этого в зависимости от их потребностей, помогаем им и поддерживаем. Следовательно, сами дети подсказывают нам путь педагогической поддержки.</w:t>
      </w:r>
    </w:p>
    <w:p w14:paraId="682ACAAD" w14:textId="77777777" w:rsidR="00AA2D9C" w:rsidRDefault="00AA2D9C" w:rsidP="00AA2D9C">
      <w:pPr>
        <w:spacing w:before="120"/>
        <w:ind w:firstLine="567"/>
        <w:jc w:val="both"/>
      </w:pPr>
      <w:r>
        <w:t>В начале своего развития идея поддержки индивидуальности формулировалась на уровне советов педагогам и родителям, а впоследствии приобрела черты системности, в основе которой лежала та или иная идея классификации индивидуальных качеств.</w:t>
      </w:r>
    </w:p>
    <w:p w14:paraId="4CAE4981" w14:textId="77777777" w:rsidR="00AA2D9C" w:rsidRDefault="00AA2D9C" w:rsidP="00AA2D9C">
      <w:pPr>
        <w:spacing w:before="120"/>
        <w:ind w:firstLine="567"/>
        <w:jc w:val="both"/>
      </w:pPr>
      <w:r>
        <w:t>Большинство современных педагогов широко пользуется при этом термином «педагогическая поддержка», введенной О.С. Газманом. В систему поддержки он включал собственно педагогическую, психологическую, социальную и медицинскую поддержку, поскольку все они интегрируются образовательным учреждением. Ключевым словом педагогической поддержки является проблема ребенка.</w:t>
      </w:r>
    </w:p>
    <w:p w14:paraId="5546C0F7" w14:textId="77777777" w:rsidR="00AA2D9C" w:rsidRDefault="00AA2D9C" w:rsidP="00AA2D9C">
      <w:pPr>
        <w:spacing w:before="120"/>
        <w:ind w:firstLine="567"/>
        <w:jc w:val="both"/>
      </w:pPr>
      <w:r>
        <w:t>В процессе деятельности могут возникнуть трудности, которые ему сложно преодолеть в одиночку. Тогда требуется помощь взрослого, вступает в силу педагогическая поддержка как необходимый элемент образовательной деятельности.</w:t>
      </w:r>
    </w:p>
    <w:p w14:paraId="16659B2D" w14:textId="77777777" w:rsidR="00AA2D9C" w:rsidRDefault="00AA2D9C" w:rsidP="00AA2D9C">
      <w:pPr>
        <w:spacing w:before="120"/>
        <w:ind w:firstLine="567"/>
        <w:jc w:val="both"/>
      </w:pPr>
      <w:r>
        <w:t>В чём суть понятия «педагогическая поддержка»? Термин «педагогическая поддержка» является относительным новым. Под ним понимается система совместной деятельности педагога и ученика, направленная на сохранение самости последнего и ставящая целью поддержать его в процессах «само».</w:t>
      </w:r>
    </w:p>
    <w:p w14:paraId="52FEBFD9" w14:textId="77777777" w:rsidR="00AA2D9C" w:rsidRDefault="00AA2D9C" w:rsidP="00AA2D9C">
      <w:pPr>
        <w:spacing w:before="120"/>
        <w:ind w:firstLine="567"/>
        <w:jc w:val="both"/>
      </w:pPr>
      <w:r>
        <w:t>О.С. Газман определял данную категорию как «процесс совместного с ребенком определения его собственных интересов, целей, возможностей и путей преодоления препятствий, мешающих ему сохранить свое человеческое достоинство и самостоятельно достигать желаемых результатов в обучении, самовоспитании, общении, творчестве, образе жизни».</w:t>
      </w:r>
    </w:p>
    <w:p w14:paraId="1212D202" w14:textId="77777777" w:rsidR="00AA2D9C" w:rsidRDefault="00AA2D9C" w:rsidP="00AA2D9C">
      <w:pPr>
        <w:spacing w:before="120"/>
        <w:ind w:firstLine="567"/>
        <w:jc w:val="both"/>
      </w:pPr>
      <w:r>
        <w:t>Педагогическая поддержка относится к культуре воспитания, вырастающей на внутренней свободе, творчестве, действительном (а не мнимом) демократизме и гуманизме взаимоотношений взрослого и ребенка. Главное правило педагогической поддержки: дать возможность ребенку преодолеть очередное препятствие, развив при этом интеллектуальный, нравственный, эмоциональный, волевой потенциал, почувствовать себя человеком, способным на поступок и самостоятельное решение. Поддержать можно лишь то, что уже имеется в наличии (но на недостаточном уровне): развитие самости, самостоятельности человека.</w:t>
      </w:r>
    </w:p>
    <w:p w14:paraId="770F58F6" w14:textId="77777777" w:rsidR="00AA2D9C" w:rsidRDefault="00AA2D9C" w:rsidP="00AA2D9C">
      <w:pPr>
        <w:spacing w:before="120"/>
        <w:ind w:firstLine="567"/>
        <w:jc w:val="both"/>
      </w:pPr>
      <w:r>
        <w:t xml:space="preserve">Для чего нужна школьнику педагогическая поддержка? Для того, чтобы он мог успешно осваивать социально значимые ценности, нормы, культуру поведения, чтобы сам мог выбрать свой жизненный путь и реализовать его, постигать и осваивать внешний мир, </w:t>
      </w:r>
      <w:r>
        <w:lastRenderedPageBreak/>
        <w:t>познавать и развивать свой внутренний мир и, конечно, чтобы успешно учиться, получать знания, формировать умения и навыки учебной деятельности.</w:t>
      </w:r>
    </w:p>
    <w:p w14:paraId="22D4C516" w14:textId="77777777" w:rsidR="00AA2D9C" w:rsidRDefault="00AA2D9C" w:rsidP="00AA2D9C">
      <w:pPr>
        <w:spacing w:before="120"/>
        <w:ind w:firstLine="567"/>
        <w:jc w:val="both"/>
      </w:pPr>
      <w:r>
        <w:t>К сожалению, в области творчества педагогическая поддержка остается попрежнему белым пятном, в отличие от массового распространения ее принципов в воспитании и обучении. Если в области воспитания уже отработаны некоторые методики, то система «студиец-педагог» требует подробного изучения в связи с постановкой вопроса о том, что руководитель студии, кружка также должен выполнять поддерживающую функцию, как и куратор, тьютор, освобожденный классный воспитатель.</w:t>
      </w:r>
    </w:p>
    <w:p w14:paraId="5799B03D" w14:textId="77777777" w:rsidR="00AA2D9C" w:rsidRDefault="00AA2D9C" w:rsidP="00AA2D9C">
      <w:pPr>
        <w:spacing w:before="120"/>
        <w:ind w:firstLine="567"/>
        <w:jc w:val="both"/>
      </w:pPr>
      <w:r>
        <w:t>Несмотря на традиционное применение термина «педагогическая поддержка» к процессу воспитания, нам представляется необходимой разработка системы работы педагога в режиме педагогической поддержки школьников в творчестве.</w:t>
      </w:r>
    </w:p>
    <w:p w14:paraId="3E0AE66F" w14:textId="77777777" w:rsidR="00AA2D9C" w:rsidRDefault="00AA2D9C" w:rsidP="00AA2D9C">
      <w:pPr>
        <w:spacing w:before="120"/>
        <w:ind w:firstLine="567"/>
        <w:jc w:val="both"/>
      </w:pPr>
      <w:r>
        <w:t>На наш взгляд, суть педагогической поддержки инициативы и творчества школьника – показать, что он способен создать неповторимое произведение, а если у кого возникают отрицательные или положительные эмоции, то их можно трансформировать в творческое состояние и художественное содержание.</w:t>
      </w:r>
    </w:p>
    <w:p w14:paraId="4336F4BC" w14:textId="77777777" w:rsidR="00AA2D9C" w:rsidRDefault="00AA2D9C" w:rsidP="00AA2D9C">
      <w:pPr>
        <w:spacing w:before="120"/>
        <w:ind w:firstLine="567"/>
        <w:jc w:val="both"/>
      </w:pPr>
      <w:r>
        <w:t>Необходимо научить его анализировать собственное произведение, находить пути преодоления негативных последствий. Оказывая педагогическую поддержку в художественной деятельности, мы, прежде всего, старались избавить ученика от боязни быть неуспешным и пробудить в нем стремление добиться успеха, подсказав ведущие к этому пути. Таким образом, педагог целенаправленно формирует у школьника потребность в самоанализе, проектировании собственных действий, рефлексии, эстетическом вкусе.</w:t>
      </w:r>
    </w:p>
    <w:p w14:paraId="2E57A3EB" w14:textId="77777777" w:rsidR="00AA2D9C" w:rsidRDefault="00AA2D9C" w:rsidP="00AA2D9C">
      <w:pPr>
        <w:spacing w:before="120"/>
        <w:ind w:firstLine="567"/>
        <w:jc w:val="both"/>
      </w:pPr>
      <w:r>
        <w:t>Итак, на наш взгляд, педагогическая поддержка творческой деятельности школьника – это система личностно-ориентированных педагогических приемов, содействующих ученику в реализации его творческих возможностей и способностей, сотворении собственного образа жизни, решении художественной задачи. Педагогическая поддержка призвана способствовать свободному, естественному и самостоятельному развитию школьника на основе общепринятых нравственных и культурных норм.</w:t>
      </w:r>
    </w:p>
    <w:p w14:paraId="73383D1E" w14:textId="77777777" w:rsidR="00AA2D9C" w:rsidRDefault="00AA2D9C" w:rsidP="00AA2D9C">
      <w:pPr>
        <w:spacing w:before="120"/>
        <w:ind w:firstLine="567"/>
        <w:jc w:val="both"/>
      </w:pPr>
      <w:r>
        <w:t>Цель так понимаемой педагогической поддержки – максимально содействовать школьнику в осознании и реализации потребности в творческой самореализации. Помощь растущему человеку в работе с самим собой, то есть в самоопределении и самореализации, составляет специфическую задачу именно педагогической поддержки творчества.</w:t>
      </w:r>
    </w:p>
    <w:p w14:paraId="4F8DA46E" w14:textId="77777777" w:rsidR="00AA2D9C" w:rsidRDefault="00AA2D9C" w:rsidP="00AA2D9C">
      <w:pPr>
        <w:spacing w:before="120"/>
        <w:ind w:firstLine="567"/>
        <w:jc w:val="both"/>
      </w:pPr>
      <w:r>
        <w:t>Перед педагогом встает ряд конкретных психолого-педагогических задач: – помочь школьнику осознать ценность, цели и перспективы творческой самореализации в художественном творчестве и собственной уникальности; – стимулировать аналитическое, конструктивно-критическое отношение к миру; – развивать рефлексию; – культивировать эмоциональное и конструктивное отношение к своему творчеству; – создать условия для включения ученика в разнообразную творческую деятельность; – помочь в освоении способов и механизмов творческой самореализации и самовыражения; – оказать помощь в устранении препятствий при негативном влиянии саморазвития (в зонах неустойчивости и кризисах развития); – попытаться перевести личностные проблемы в предмет и содержание художественного осмысления.</w:t>
      </w:r>
    </w:p>
    <w:p w14:paraId="07E9E59C" w14:textId="77777777" w:rsidR="00AA2D9C" w:rsidRDefault="00AA2D9C" w:rsidP="00AA2D9C">
      <w:pPr>
        <w:spacing w:before="120"/>
        <w:ind w:firstLine="567"/>
        <w:jc w:val="both"/>
      </w:pPr>
      <w:r>
        <w:t>Результат педагогической поддержки творчества – углубление индивидуальных качеств и художественных способностей. Выражение индивидуальности в художественном творчестве – результат системы средств, способствующих осознанию растущим человеком своего отличия от других; своей слабости и своей силы – для самостоятельного и успешного продвижения в художественном творчестве, в выборе собственного смысла жизни и жизненного пути.</w:t>
      </w:r>
    </w:p>
    <w:p w14:paraId="331A3663" w14:textId="77777777" w:rsidR="00AA2D9C" w:rsidRDefault="00AA2D9C" w:rsidP="00AA2D9C">
      <w:pPr>
        <w:spacing w:before="120"/>
        <w:ind w:firstLine="567"/>
        <w:jc w:val="both"/>
      </w:pPr>
      <w:r>
        <w:lastRenderedPageBreak/>
        <w:t>В содержание педагогической поддержки творчества, на наш взгляд, входят: – содействие школьнику в создании адекватного и целостного образа мира, понимании себя в этом мире и в «предъявлении себя себе»; – выбор реальных творческих задач и изменения себя в мире, своих отношений с миром с помощью творчества (целеполагание как поэтапное планирование желаемого результата); – построение гармоничных взаимоотношений с людьми; – формирование личностно-значимых смыслов и ценностей.</w:t>
      </w:r>
    </w:p>
    <w:p w14:paraId="0FA54DF5" w14:textId="77777777" w:rsidR="00AA2D9C" w:rsidRDefault="00AA2D9C" w:rsidP="00AA2D9C">
      <w:pPr>
        <w:spacing w:before="120"/>
        <w:ind w:firstLine="567"/>
        <w:jc w:val="both"/>
      </w:pPr>
      <w:r>
        <w:t>Педагог – не транслятор, а инициатор культурной нормы открытых, доверительных, партнерских взаимоотношений между взрослым и ребенком. Прежде всего, он помогает школьнику развивать рефлексию как способ выявления самооценки и художественного анализа своего творчества. Взаимодействие между педагогом и ребенком при определенных условиях имеет характер договорных отношений (С.М. Юсфин). Однако в творческой совместной деятельности регулятором отношений становится не договор, а распределение функций в выполнении художественной задачи.</w:t>
      </w:r>
    </w:p>
    <w:p w14:paraId="53AC6940" w14:textId="77777777" w:rsidR="00AA2D9C" w:rsidRDefault="00AA2D9C" w:rsidP="00AA2D9C">
      <w:pPr>
        <w:spacing w:before="120"/>
        <w:ind w:firstLine="567"/>
        <w:jc w:val="both"/>
      </w:pPr>
      <w:r>
        <w:t>В проблемы, которые решает педагогическая поддержка, попадают вопросы из разных сфер жизнедеятельности школьника – это и здоровье, и учеба, и общение, и творчество, и досуг. В каждой сфере она приобретает свой неповторимый облик. В творчестве она не носит патерналистского характера, даже партнерство проявляется нечасто. Поэтому следует подчеркнуть, что основная форма педагогической поддержки – это прежде всего взаимоотношения Мастера и Подмастерья, который уже готов к самостоятельному творчеству.</w:t>
      </w:r>
    </w:p>
    <w:p w14:paraId="184E8D66" w14:textId="77777777" w:rsidR="00AA2D9C" w:rsidRDefault="00AA2D9C" w:rsidP="00AA2D9C">
      <w:pPr>
        <w:spacing w:before="120"/>
        <w:ind w:firstLine="567"/>
        <w:jc w:val="both"/>
      </w:pPr>
      <w:r>
        <w:t>Важным условием педагогической поддержки в творческой деятельности ученика становятся специально организованные занятия по развитию творческих способностей. Здесь для нас важны характер и содержание партнерства на разных этапах занятий. Формы и вид занятий, где может быть осуществлена педагогическая поддержка в творчестве, могут быть различными. Это и уроки творчества, и кружковые занятия, и коллективно-творческие дела, и психологический тренинг, и творческие лаборатории, и т.д.</w:t>
      </w:r>
    </w:p>
    <w:p w14:paraId="18935108" w14:textId="77777777" w:rsidR="00AA2D9C" w:rsidRDefault="00AA2D9C" w:rsidP="00AA2D9C">
      <w:pPr>
        <w:spacing w:before="120"/>
        <w:ind w:firstLine="567"/>
        <w:jc w:val="both"/>
      </w:pPr>
      <w:r>
        <w:t>Таким образом, рассматривая организацию педагогической поддержки творчества, мы опираемся на следующие принципы гуманистической педагогики: уважения и доверия ребенку, целостного взгляда на него, культуросообразности и природосообразности воспитания, сотрудничества с ним, индивидуального подхода к ребенку. Исходя из них, мы выделили следующие принципы организации педагогической поддержки: – обязательный учет психофизических, психологических и социокультурных особенностей учащегося, – его позиции в межличностных отношениях и социальном окружении (прежде всего в детском коллективе); – поэтапность (последовательность) взаимодействия осуществления педагогических приемов, – изменение позиции педагога на разных этапах; – комплектность подхода к процессу развития личности; – открытость взаимоотношений.</w:t>
      </w:r>
    </w:p>
    <w:p w14:paraId="6698649D" w14:textId="77777777" w:rsidR="00AA2D9C" w:rsidRDefault="00AA2D9C" w:rsidP="00AA2D9C">
      <w:pPr>
        <w:spacing w:before="120"/>
        <w:ind w:firstLine="567"/>
        <w:jc w:val="both"/>
      </w:pPr>
      <w:r>
        <w:t>Для организации образовательного пространства на базе концепции педагогической поддержки требуется смена или актуализация ценностных ориентаций педагогов, построение взаимоотношения и взаимодействия с детьми и коллегами на доверительности и открытости. Взаимодействие педагога и ребенка – ценность, которую надо добывать, развивать и хранить. Переход от привычной ориентации на «воздействие» к «взаимодействию» происходит в динамике смены личностных и профессиональных состояний, переосмысления накопленного опыта.</w:t>
      </w:r>
    </w:p>
    <w:p w14:paraId="7F58CA86" w14:textId="77777777" w:rsidR="00AA2D9C" w:rsidRDefault="00AA2D9C" w:rsidP="00AA2D9C">
      <w:pPr>
        <w:spacing w:before="120"/>
        <w:ind w:firstLine="567"/>
        <w:jc w:val="both"/>
      </w:pPr>
      <w:r>
        <w:t>Это колоссальный труд души и мысли, который вызывает огромное уважение и которому необходимо оказывать квалифицированную поддержку.</w:t>
      </w:r>
    </w:p>
    <w:p w14:paraId="0C5E81AD" w14:textId="77777777" w:rsidR="00AA2D9C" w:rsidRDefault="00AA2D9C" w:rsidP="00AA2D9C">
      <w:pPr>
        <w:spacing w:before="120"/>
        <w:ind w:firstLine="567"/>
        <w:jc w:val="both"/>
      </w:pPr>
      <w:r>
        <w:t>Мы уделяем особое внимание обучению ребят осознаванию того, что они делают и что с ними происходит. Способы для этого применяются самые разные: устное обсуждение, письменное анкетирование, рисуночное или графическое изображение изменений, происходящих с учеником в течение урока, дня или недели.</w:t>
      </w:r>
    </w:p>
    <w:p w14:paraId="20A17B3A" w14:textId="77777777" w:rsidR="00AA2D9C" w:rsidRDefault="00AA2D9C" w:rsidP="00AA2D9C">
      <w:pPr>
        <w:spacing w:before="120"/>
        <w:ind w:firstLine="567"/>
        <w:jc w:val="both"/>
      </w:pPr>
      <w:r>
        <w:lastRenderedPageBreak/>
        <w:t>Для средних школьников эффективной оказывается рефлексия чувств, т.е. вербальное или невербальное описание чувств и ощущений, протекающих в той или иной образовательной ситуации.</w:t>
      </w:r>
    </w:p>
    <w:p w14:paraId="6E012E71" w14:textId="77777777" w:rsidR="00AA2D9C" w:rsidRDefault="00AA2D9C" w:rsidP="00AA2D9C">
      <w:pPr>
        <w:spacing w:before="120"/>
        <w:ind w:firstLine="567"/>
        <w:jc w:val="both"/>
      </w:pPr>
      <w:r>
        <w:t>Рефлексивный анализ ученических результатов убеждает их, что общие цели надо конкретизировать. Рефлексия деятельности по выполнению детьми конкретных целей создает в них уверенность в возможности достижения определенных результатов, и они стараются соизмерять формулируемые цели с реальными сроками и другими условиями обучения.</w:t>
      </w:r>
    </w:p>
    <w:p w14:paraId="3E5FA51B" w14:textId="77777777" w:rsidR="00AA2D9C" w:rsidRDefault="00AA2D9C" w:rsidP="00AA2D9C">
      <w:pPr>
        <w:spacing w:before="120"/>
        <w:ind w:firstLine="567"/>
        <w:jc w:val="both"/>
      </w:pPr>
      <w:r>
        <w:t>Что случилось с тобой, что случилось со мной? Почему же душа не осталась такой? Как была в тех мечтах, что ушли от меня, И остались они без меня, без меня (Е. Краюшина, 12 лет) Очень важны для нас методы развития рефлексии как интеграция в конце каждого занятия, процесс осознания и понимания подростком того, что происходило на занятиях и в его жизни. Поэтому мы часто проводим с детьми «свечки»–беседы, все возникающие вопросы и проблемы обсуждаем в кругу, совместно решая сложные вопросы. В конце занятия подростки отвечают на вопросы: Что у тебя было нового и интересного? Что у тебя не получилось? Почему? В сердце моём только грусть, в душе у меня пустота, И во мне самой жуть, хоть люблю я саму себя.</w:t>
      </w:r>
    </w:p>
    <w:p w14:paraId="764DC09E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Мне и так очень плохо одной, и жить очень трудно порой. (Н. Веретенникова, 13 лет) </w:t>
      </w:r>
    </w:p>
    <w:p w14:paraId="1FE35600" w14:textId="77777777" w:rsidR="00AA2D9C" w:rsidRDefault="00AA2D9C" w:rsidP="00AA2D9C">
      <w:pPr>
        <w:spacing w:before="120"/>
        <w:ind w:firstLine="567"/>
        <w:jc w:val="both"/>
      </w:pPr>
      <w:r>
        <w:t>Следуя поставленным задачам, мы включили в разрабатываемую модель педагогической поддержки работу над расширением мировидения, миропонимания детей, читая им лекции-сказки, беседуя на философские темы, развивая понимание взаимосвязей всего со всем в окружающей среде, используя методы формирования мировоззрения. Считаем, что нужно довести до детского сознания: нашим домом и первейшим интересом является не только организационная личная территория, а вся окружающая среда, вся Земля; человек ответственен перед будущим за то, что он думает и делает.</w:t>
      </w:r>
    </w:p>
    <w:p w14:paraId="6F67075A" w14:textId="77777777" w:rsidR="00AA2D9C" w:rsidRDefault="00AA2D9C" w:rsidP="00AA2D9C">
      <w:pPr>
        <w:spacing w:before="120"/>
        <w:ind w:firstLine="567"/>
        <w:jc w:val="both"/>
      </w:pPr>
      <w:r>
        <w:t>По мнению С.В. Гальперина, целостность (holism) общечеловеческого сознания, восприятие всего человечества как составной части единого универсума в качестве объективной реальности должны не только стать предметом осмысления каждого юного человека, но и создать нерушимый союз разума и чувств, стать его мировоззренческой основой.</w:t>
      </w:r>
    </w:p>
    <w:p w14:paraId="5E92013A" w14:textId="77777777" w:rsidR="00AA2D9C" w:rsidRDefault="00AA2D9C" w:rsidP="00AA2D9C">
      <w:pPr>
        <w:spacing w:before="120"/>
        <w:ind w:firstLine="567"/>
        <w:jc w:val="both"/>
      </w:pPr>
      <w:r>
        <w:t>Сохраняя целостность, личность всегда пребывает в двух отношениях с миром: «я–мир» (переживание) «я и мир» (наблюдение). В этом неисчерпаемость человеческой личности – будучи микроскопической телесной частицей мироздания, она способна развертываться духовно в необозримую Вселенную. Возможности личного мироведения с необходимостью сводятся к двум: взгляд на мир «изнутри» как постижение его целостности, соответствующие отношение «я– мир», и взгляд «снаружи» как наблюдение его частей, соответствующие отношению «я и мир».То, что человек способен развертываться вовне, переживая мир как инобытие своего «я», постигается  подростком на эмоционально-духовном уровне.</w:t>
      </w:r>
    </w:p>
    <w:p w14:paraId="2245FFE3" w14:textId="77777777" w:rsidR="00AA2D9C" w:rsidRDefault="00AA2D9C" w:rsidP="00AA2D9C">
      <w:pPr>
        <w:spacing w:before="120"/>
        <w:ind w:firstLine="567"/>
        <w:jc w:val="both"/>
      </w:pPr>
      <w:r>
        <w:t xml:space="preserve">Необходимо, чтобы у подростков сформировалось неравнодушное отношение к миру, чтобы они были творцами во всем, чтобы их поведение характеризовали заповеди творческой личности, которые вместе с подростками придумали во время занятий коллектива: «Я верю, я надеюсь, я люблю»; «Ты сильный, мудрый, совестливый», «Если не я, то кто же!», «Каждое дело творчески, а иначе зачем?» Целесообразно вследствие этого в занятия с детьми включать элементы творческого самовыражения. Подростки получают возможность раскрыть свои творческие способности в различных видах деятельности. Это и рисование, и пение, и постановка спектаклей, и пластика, и танцы, сочинительство стихов, песен, сказок и, конечно же, игра. Сказка, по словам Дж.Родари, для ребенка такое же серьезное и настоящее дело, как игра: она нужна ему для того, чтобы определиться, чтобы </w:t>
      </w:r>
      <w:r>
        <w:lastRenderedPageBreak/>
        <w:t>изучить себя, измерить, оценить свои возможности. Особую роль в творческом самовыражении играет процесс сочинения своих сказок.</w:t>
      </w:r>
    </w:p>
    <w:p w14:paraId="72767DEE" w14:textId="77777777" w:rsidR="00AA2D9C" w:rsidRDefault="00AA2D9C" w:rsidP="00AA2D9C">
      <w:pPr>
        <w:spacing w:before="120"/>
        <w:ind w:firstLine="567"/>
        <w:jc w:val="both"/>
      </w:pPr>
      <w:r>
        <w:t>Игра представляет собой сложный социокультурный феномен, которому посвящено множество философскокультурологических, психологических и педагогических исследований. Сложность кроется в особой природе игровой деятельности: в ее многочисленных определениях неизменно подчеркивается самоценность и самопроизвольность, отсутствие практической направленности, ориентации на результат (не внутренний, игровой, а практический).</w:t>
      </w:r>
    </w:p>
    <w:p w14:paraId="46CA04D4" w14:textId="77777777" w:rsidR="00AA2D9C" w:rsidRDefault="00AA2D9C" w:rsidP="00AA2D9C">
      <w:pPr>
        <w:spacing w:before="120"/>
        <w:ind w:firstLine="567"/>
        <w:jc w:val="both"/>
      </w:pPr>
      <w:r>
        <w:t>На подростковом этапе развития личности игра частично уступает место непосредственному общению. Однако влияние игры на развитие личности подростков остается значительным. Любая игра (игра по правилам, ролевая, интеллектуальная, подвижная и др.) может стимулировать творческий потенциал школьника. Этот факт был подтвержден в ходе проведенного исследования. Но современные подростки не владеют игровыми навыками. Особенно это касается ролевых и имитационных игр. Поэтому они не способны самостоятельно реализовать потребности в игре. В организации игровых действий школьников и обучении их навыкам ролевых игр и заключается игротехническая функция педагога. При сочинительстве игры подростки сталкиваются с определенными трудностями в большей степени, чем, например, в сочинительстве сказок или стихов.</w:t>
      </w:r>
    </w:p>
    <w:p w14:paraId="4F280C1C" w14:textId="77777777" w:rsidR="00AA2D9C" w:rsidRDefault="00AA2D9C" w:rsidP="00AA2D9C">
      <w:pPr>
        <w:spacing w:before="120"/>
        <w:ind w:firstLine="567"/>
        <w:jc w:val="both"/>
      </w:pPr>
      <w:r>
        <w:t>Целесообразным на наших занятиях явилось использование игры-драматизации в сочетании с эмоциональной рефлексией, коллективно-творческой деятельностью (КТД). Этот вид деятельности требует особого выделения по ряду причин. Во-первых, важный творческий потенциал заложен в принципах коллективности и творческом характере КТД.</w:t>
      </w:r>
    </w:p>
    <w:p w14:paraId="4E6578DF" w14:textId="77777777" w:rsidR="00AA2D9C" w:rsidRDefault="00AA2D9C" w:rsidP="00AA2D9C">
      <w:pPr>
        <w:spacing w:before="120"/>
        <w:ind w:firstLine="567"/>
        <w:jc w:val="both"/>
      </w:pPr>
      <w:r>
        <w:t>Во-вторых, сама классическая система КТД, разработанная И.П. Ивановым, предусматривает использование механизмов непосредственного и опосредованного творческого развития личности.</w:t>
      </w:r>
    </w:p>
    <w:p w14:paraId="25DACFAA" w14:textId="77777777" w:rsidR="00AA2D9C" w:rsidRDefault="00AA2D9C" w:rsidP="00AA2D9C">
      <w:pPr>
        <w:spacing w:before="120"/>
        <w:ind w:firstLine="567"/>
        <w:jc w:val="both"/>
      </w:pPr>
      <w:r>
        <w:t>К сожалению, в настоящее время система КТД необоснованно игнорируется в учебно-воспитательном процессе. Для подростков важна эмоциональная, романтическая окраска КТД, позволяющих переживать им общие дела как яркие события своей жизни. Примером моделирования в сочетании с состязательностью могут служить игры типа «Играпутешествие по звездным мирам», «Город волшебников» и др.</w:t>
      </w:r>
    </w:p>
    <w:p w14:paraId="565D7FA1" w14:textId="77777777" w:rsidR="00AA2D9C" w:rsidRDefault="00AA2D9C" w:rsidP="00AA2D9C">
      <w:pPr>
        <w:spacing w:before="120"/>
        <w:ind w:firstLine="567"/>
        <w:jc w:val="both"/>
      </w:pPr>
      <w:r>
        <w:t>Подобные обучающие и развивающие игры, включенные в занятия по развитию творческих способностей для подростков, позволяют им самим делать выбор и решать возникающие проблемы, а не быть наблюдателями; незамедлительно реагировать на действия учащихся и принимать самостоятельно решения.</w:t>
      </w:r>
    </w:p>
    <w:p w14:paraId="5BF61948" w14:textId="77777777" w:rsidR="00AA2D9C" w:rsidRDefault="00AA2D9C" w:rsidP="00AA2D9C">
      <w:pPr>
        <w:spacing w:before="120"/>
        <w:ind w:firstLine="567"/>
        <w:jc w:val="both"/>
      </w:pPr>
      <w:r>
        <w:t>Каждое занятие с подростками проектируется таким образом, чтобы сочетать различные виды деятельности, которые выступают как элементы построения занятия. Каждая встреча (занятие) имеет свою динамику развития – сначала наращивая эмоциональный потенциал, потом творчески прорабатывая его. Необходимыми этапами построения занятия являются: – настрой на занятие: презентация авторских, творческих работ, выполненных дома после предыдущего занятия, – эмоциональная танцевально-игровая разминка с элементами синхронизации, – образно-чувственная театрализация, – музыкально-песенная композиция, – поведенческая практика, – сопереживание и сочувствие, – рефлексия через обсуждение и завершение.</w:t>
      </w:r>
    </w:p>
    <w:p w14:paraId="0B34B82D" w14:textId="77777777" w:rsidR="00AA2D9C" w:rsidRDefault="00AA2D9C" w:rsidP="00AA2D9C">
      <w:pPr>
        <w:spacing w:before="120"/>
        <w:ind w:firstLine="567"/>
        <w:jc w:val="both"/>
      </w:pPr>
      <w:r>
        <w:t>На уроках творчества основой развития собственных детских дарований и творческих сил стали чутье, интуиция и порыв, соединенные с нравственновысшим началом, заложенным в человеке. При этом очень важную роль играет импровизация. Ввести импровизацию в культурно-творческое русло на уроке – значит подготовить творческое проявление личности, обогатить ее духовно.</w:t>
      </w:r>
    </w:p>
    <w:p w14:paraId="008A41BC" w14:textId="77777777" w:rsidR="00AA2D9C" w:rsidRDefault="00AA2D9C" w:rsidP="00AA2D9C">
      <w:pPr>
        <w:spacing w:before="120"/>
        <w:ind w:firstLine="567"/>
        <w:jc w:val="both"/>
      </w:pPr>
      <w:r>
        <w:lastRenderedPageBreak/>
        <w:t>Предоставление школьникам возможности для проявления детской интуиции, которая является загадкой, тайной, является ключом к детскому творчеству, к способам развития детской талантливости.</w:t>
      </w:r>
    </w:p>
    <w:p w14:paraId="5308834A" w14:textId="77777777" w:rsidR="00AA2D9C" w:rsidRDefault="00AA2D9C" w:rsidP="00AA2D9C">
      <w:pPr>
        <w:spacing w:before="120"/>
        <w:ind w:firstLine="567"/>
        <w:jc w:val="both"/>
      </w:pPr>
      <w:r>
        <w:t>Страна Великоблистания расположена совсем недалеко от Земли. Надо только поверить, что она очень близка к нам, и тогда ты сразу её увидишь. В этой стране живут звёздочки, каждая из которых ежедневно увеличивает свою страну. Это происходит очень просто.</w:t>
      </w:r>
    </w:p>
    <w:p w14:paraId="08A19E5B" w14:textId="77777777" w:rsidR="00AA2D9C" w:rsidRDefault="00AA2D9C" w:rsidP="00AA2D9C">
      <w:pPr>
        <w:spacing w:before="120"/>
        <w:ind w:firstLine="567"/>
        <w:jc w:val="both"/>
        <w:rPr>
          <w:lang w:val="en-US"/>
        </w:rPr>
      </w:pPr>
      <w:r>
        <w:t xml:space="preserve">Днём звёздочки поднимаются в небеса, где начинают ловить своими лучиками пылинки и маленькие капельки воды – росинки. А потом лучики отправляют их на свою землю. Земля впитывает пылинки и росинки и от этого увеличивается. Это занятие очень привлекает звёздочек, потому как очень интересно смотреть, как их собственным трудом почва, на которой они обитают, увеличиваются. (С. Дробинская, 11 лет) </w:t>
      </w:r>
    </w:p>
    <w:p w14:paraId="3B44BA49" w14:textId="77777777" w:rsidR="00AA2D9C" w:rsidRDefault="00AA2D9C" w:rsidP="00AA2D9C">
      <w:pPr>
        <w:spacing w:before="120"/>
        <w:ind w:firstLine="567"/>
        <w:jc w:val="both"/>
      </w:pPr>
      <w:r>
        <w:t>Исходя из обобщения педагогического опыта, можно сделать вывод, что педагог, простраивающий свою деятельность в соответствии с идеями гуманитарной педагогики, педагогической поддержки, имеет возможность осуществить сотрудничество с подростками и коллегами, организовать деятельность сотворчества. Развитие творческого потенциала личности подростка в творческих работах предполагает создание ситуации успеха путем проявления позиции педагога как «со=переживание», что является одной из основных идей личностноориентированной педагогики.</w:t>
      </w:r>
    </w:p>
    <w:p w14:paraId="56AB6952" w14:textId="77777777" w:rsidR="00AA2D9C" w:rsidRDefault="00AA2D9C" w:rsidP="00AA2D9C">
      <w:pPr>
        <w:spacing w:before="120"/>
        <w:ind w:firstLine="567"/>
        <w:jc w:val="both"/>
      </w:pPr>
      <w:r>
        <w:t>На уроке музыки Вот сижу я за партой, слушаю вас И во мне просыпается яркий алмаз.</w:t>
      </w:r>
    </w:p>
    <w:p w14:paraId="08F450B9" w14:textId="77777777" w:rsidR="00AA2D9C" w:rsidRDefault="00AA2D9C" w:rsidP="00AA2D9C">
      <w:pPr>
        <w:spacing w:before="120"/>
        <w:ind w:firstLine="567"/>
        <w:jc w:val="both"/>
      </w:pPr>
      <w:r>
        <w:t>Вы красивы, умны, интересно мне с вами, И другие близки к вам душой.</w:t>
      </w:r>
    </w:p>
    <w:p w14:paraId="1FC98C32" w14:textId="77777777" w:rsidR="00AA2D9C" w:rsidRDefault="00AA2D9C" w:rsidP="00AA2D9C">
      <w:pPr>
        <w:spacing w:before="120"/>
        <w:ind w:firstLine="567"/>
        <w:jc w:val="both"/>
      </w:pPr>
      <w:r>
        <w:t>Приятная радость, слова золотые Сердце открыто с тобой.</w:t>
      </w:r>
    </w:p>
    <w:p w14:paraId="12141C7B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Н. Веретенникова, 13 лет </w:t>
      </w:r>
    </w:p>
    <w:p w14:paraId="289544A5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Чтоб педагогику российскую поднять </w:t>
      </w:r>
    </w:p>
    <w:p w14:paraId="01773CFF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И новым духом напитать, </w:t>
      </w:r>
    </w:p>
    <w:p w14:paraId="566BA7F3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Необходимо виток развития понять, </w:t>
      </w:r>
    </w:p>
    <w:p w14:paraId="7B1700A6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Себя в спираль вогнать и так размять, </w:t>
      </w:r>
    </w:p>
    <w:p w14:paraId="3C80D0C6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Чтобы структуру сложную создать, </w:t>
      </w:r>
    </w:p>
    <w:p w14:paraId="34D60822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Сеть разумов и душ объединять, </w:t>
      </w:r>
    </w:p>
    <w:p w14:paraId="1202CFC7" w14:textId="77777777" w:rsidR="00AA2D9C" w:rsidRPr="00AA2D9C" w:rsidRDefault="00AA2D9C" w:rsidP="00AA2D9C">
      <w:pPr>
        <w:spacing w:before="120"/>
        <w:ind w:firstLine="567"/>
        <w:jc w:val="both"/>
      </w:pPr>
      <w:r>
        <w:t xml:space="preserve">Стремление в других и близких поддержать </w:t>
      </w:r>
    </w:p>
    <w:p w14:paraId="10E9CD74" w14:textId="77777777" w:rsidR="00AA2D9C" w:rsidRDefault="00AA2D9C" w:rsidP="00AA2D9C">
      <w:pPr>
        <w:spacing w:before="120"/>
        <w:ind w:firstLine="567"/>
        <w:jc w:val="both"/>
        <w:rPr>
          <w:lang w:val="en-US"/>
        </w:rPr>
      </w:pPr>
      <w:r>
        <w:t xml:space="preserve">И в жизнь Идею воплощать! </w:t>
      </w:r>
    </w:p>
    <w:p w14:paraId="747B8B8B" w14:textId="77777777" w:rsidR="00AA2D9C" w:rsidRPr="00AA2D9C" w:rsidRDefault="00AA2D9C" w:rsidP="00AA2D9C">
      <w:pPr>
        <w:spacing w:before="120"/>
        <w:jc w:val="center"/>
        <w:rPr>
          <w:b/>
          <w:bCs/>
          <w:sz w:val="28"/>
          <w:szCs w:val="28"/>
        </w:rPr>
      </w:pPr>
      <w:r w:rsidRPr="00AA2D9C">
        <w:rPr>
          <w:b/>
          <w:bCs/>
          <w:sz w:val="28"/>
          <w:szCs w:val="28"/>
        </w:rPr>
        <w:t>Список литературы</w:t>
      </w:r>
    </w:p>
    <w:p w14:paraId="42A53A5F" w14:textId="77777777" w:rsidR="00AA2D9C" w:rsidRPr="00AA2D9C" w:rsidRDefault="00AA2D9C" w:rsidP="00AA2D9C">
      <w:pPr>
        <w:spacing w:before="120"/>
        <w:ind w:firstLine="567"/>
        <w:jc w:val="both"/>
      </w:pPr>
      <w:r w:rsidRPr="00AA2D9C">
        <w:t xml:space="preserve">Для подготовки данной работы были использованы материалы с сайта </w:t>
      </w:r>
      <w:hyperlink r:id="rId4" w:history="1">
        <w:r w:rsidRPr="00AA2D9C">
          <w:rPr>
            <w:rStyle w:val="a3"/>
            <w:lang w:val="en-US"/>
          </w:rPr>
          <w:t>http</w:t>
        </w:r>
        <w:r w:rsidRPr="00AA2D9C">
          <w:rPr>
            <w:rStyle w:val="a3"/>
          </w:rPr>
          <w:t>://</w:t>
        </w:r>
        <w:r w:rsidRPr="00AA2D9C">
          <w:rPr>
            <w:rStyle w:val="a3"/>
            <w:lang w:val="en-US"/>
          </w:rPr>
          <w:t>www</w:t>
        </w:r>
        <w:r w:rsidRPr="00AA2D9C">
          <w:rPr>
            <w:rStyle w:val="a3"/>
          </w:rPr>
          <w:t>.</w:t>
        </w:r>
        <w:r w:rsidRPr="00AA2D9C">
          <w:rPr>
            <w:rStyle w:val="a3"/>
            <w:lang w:val="en-US"/>
          </w:rPr>
          <w:t>yspu</w:t>
        </w:r>
        <w:r w:rsidRPr="00AA2D9C">
          <w:rPr>
            <w:rStyle w:val="a3"/>
          </w:rPr>
          <w:t>.</w:t>
        </w:r>
        <w:r w:rsidRPr="00AA2D9C">
          <w:rPr>
            <w:rStyle w:val="a3"/>
            <w:lang w:val="en-US"/>
          </w:rPr>
          <w:t>yar</w:t>
        </w:r>
        <w:r w:rsidRPr="00AA2D9C">
          <w:rPr>
            <w:rStyle w:val="a3"/>
          </w:rPr>
          <w:t>.</w:t>
        </w:r>
        <w:r w:rsidRPr="00AA2D9C">
          <w:rPr>
            <w:rStyle w:val="a3"/>
            <w:lang w:val="en-US"/>
          </w:rPr>
          <w:t>ru</w:t>
        </w:r>
      </w:hyperlink>
    </w:p>
    <w:p w14:paraId="57BD377C" w14:textId="77777777" w:rsidR="00AA2D9C" w:rsidRPr="00AA2D9C" w:rsidRDefault="00AA2D9C" w:rsidP="00AA2D9C">
      <w:pPr>
        <w:spacing w:before="120"/>
        <w:ind w:firstLine="567"/>
        <w:jc w:val="both"/>
      </w:pPr>
    </w:p>
    <w:p w14:paraId="11067C3F" w14:textId="77777777" w:rsidR="00AA2D9C" w:rsidRPr="00AA2D9C" w:rsidRDefault="00AA2D9C" w:rsidP="00AA2D9C">
      <w:pPr>
        <w:spacing w:before="120"/>
        <w:ind w:firstLine="567"/>
        <w:jc w:val="both"/>
      </w:pPr>
    </w:p>
    <w:p w14:paraId="40D93B74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9C"/>
    <w:rsid w:val="00002B5A"/>
    <w:rsid w:val="000A27F6"/>
    <w:rsid w:val="0010437E"/>
    <w:rsid w:val="0059051F"/>
    <w:rsid w:val="00616072"/>
    <w:rsid w:val="006A5004"/>
    <w:rsid w:val="00710178"/>
    <w:rsid w:val="008B35EE"/>
    <w:rsid w:val="00905CC1"/>
    <w:rsid w:val="00AA2D9C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866B6"/>
  <w14:defaultImageDpi w14:val="0"/>
  <w15:docId w15:val="{83CFED8F-3140-46EF-8221-A087A9A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D9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A2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2949</Words>
  <Characters>16815</Characters>
  <Application>Microsoft Office Word</Application>
  <DocSecurity>0</DocSecurity>
  <Lines>140</Lines>
  <Paragraphs>39</Paragraphs>
  <ScaleCrop>false</ScaleCrop>
  <Company>Home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Педагогическая поддержка в творчестве учащихся</dc:title>
  <dc:subject/>
  <dc:creator>User</dc:creator>
  <cp:keywords/>
  <dc:description/>
  <cp:lastModifiedBy>Igor</cp:lastModifiedBy>
  <cp:revision>3</cp:revision>
  <dcterms:created xsi:type="dcterms:W3CDTF">2025-10-18T18:10:00Z</dcterms:created>
  <dcterms:modified xsi:type="dcterms:W3CDTF">2025-10-18T18:10:00Z</dcterms:modified>
</cp:coreProperties>
</file>