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255B6" w14:textId="77777777" w:rsidR="00822432" w:rsidRPr="00DF46C2" w:rsidRDefault="00822432" w:rsidP="00822432">
      <w:pPr>
        <w:spacing w:before="120"/>
        <w:jc w:val="center"/>
        <w:rPr>
          <w:b/>
          <w:bCs/>
          <w:sz w:val="32"/>
          <w:szCs w:val="32"/>
        </w:rPr>
      </w:pPr>
      <w:r w:rsidRPr="00DF46C2">
        <w:rPr>
          <w:b/>
          <w:bCs/>
          <w:sz w:val="32"/>
          <w:szCs w:val="32"/>
        </w:rPr>
        <w:t>Преодоление барьеров в обучении</w:t>
      </w:r>
    </w:p>
    <w:p w14:paraId="18EF15F0" w14:textId="77777777" w:rsidR="00822432" w:rsidRDefault="00822432" w:rsidP="00822432">
      <w:pPr>
        <w:spacing w:before="120"/>
        <w:ind w:firstLine="567"/>
        <w:jc w:val="both"/>
      </w:pPr>
      <w:r w:rsidRPr="00DF46C2">
        <w:t>После окончания школы или университета на вас наваливается груз противоречивых требований, которые предъявляет жизнь. На пути обучения воздвигаются многочисленные барьеры. Изучим самые распространенные препятствия на пути к обучению, а также рекомендации по их преодолению.</w:t>
      </w:r>
    </w:p>
    <w:p w14:paraId="27296477" w14:textId="77777777" w:rsidR="00822432" w:rsidRPr="00DF46C2" w:rsidRDefault="00822432" w:rsidP="00822432">
      <w:pPr>
        <w:spacing w:before="120"/>
        <w:ind w:firstLine="567"/>
        <w:jc w:val="both"/>
        <w:rPr>
          <w:sz w:val="28"/>
          <w:szCs w:val="28"/>
        </w:rPr>
      </w:pPr>
      <w:r w:rsidRPr="00DF46C2">
        <w:rPr>
          <w:sz w:val="28"/>
          <w:szCs w:val="28"/>
        </w:rPr>
        <w:t>Уильям Лукас (William Lucas), специалист по проведению тренингов по развитию навыков быстрой обучаемости и увеличению объема памяти</w:t>
      </w:r>
    </w:p>
    <w:p w14:paraId="79FFFF9F" w14:textId="77777777" w:rsidR="00822432" w:rsidRPr="00DF46C2" w:rsidRDefault="00822432" w:rsidP="00822432">
      <w:pPr>
        <w:spacing w:before="120"/>
        <w:ind w:firstLine="567"/>
        <w:jc w:val="both"/>
      </w:pPr>
      <w:r w:rsidRPr="00DF46C2">
        <w:t>Итак, вы подготовились к обучению, расслабились и сосредоточились. Вы решили, где именно вы желаете заниматься, и организовали себе соответствующую обстановку. При этом вам никак не удается приступить к делу — разобраться в новой компьютерной программе, облицевать плиткой ванную комнату, выяснить, почему выращенные вами помидоры никогда не созревают. В чем проблема? Ваш мозг подготовлен к восприятию информации, но не включен.</w:t>
      </w:r>
    </w:p>
    <w:p w14:paraId="6CFE6128" w14:textId="77777777" w:rsidR="00822432" w:rsidRPr="00DF46C2" w:rsidRDefault="00822432" w:rsidP="00822432">
      <w:pPr>
        <w:spacing w:before="120"/>
        <w:ind w:firstLine="567"/>
        <w:jc w:val="both"/>
      </w:pPr>
      <w:r w:rsidRPr="00DF46C2">
        <w:t>Ученики в определенном смысле похожи на лошадей. Их можно привести к воде, но нельзя заставить пить. Как заметил американский ученый Крис Аргирис: «Невозможно усовершенствовать человека без его участия. Дверь к усовершенствованию заперта изнутри».</w:t>
      </w:r>
    </w:p>
    <w:p w14:paraId="75E23908" w14:textId="77777777" w:rsidR="00822432" w:rsidRPr="00DF46C2" w:rsidRDefault="00822432" w:rsidP="00822432">
      <w:pPr>
        <w:spacing w:before="120"/>
        <w:ind w:firstLine="567"/>
        <w:jc w:val="both"/>
      </w:pPr>
      <w:r w:rsidRPr="00DF46C2">
        <w:t>Именно в этом суть головоломки формирования мотивации к учебе. После того как вы окончили школу или университет, на вас наваливается груз противоречивых требований, которые предъявляет жизнь. На пути обучения воздвигаются многочисленные барьеры. Ниже приводятся самые распространенные препятствия, а также рекомендации по их преодолению.</w:t>
      </w:r>
    </w:p>
    <w:p w14:paraId="02B2F1B4" w14:textId="77777777" w:rsidR="00822432" w:rsidRPr="00DF46C2" w:rsidRDefault="00822432" w:rsidP="00822432">
      <w:pPr>
        <w:spacing w:before="120"/>
        <w:ind w:firstLine="567"/>
        <w:jc w:val="both"/>
      </w:pPr>
      <w:r w:rsidRPr="00DF46C2">
        <w:t>У меня недостаточно времени. Если дело важное, то вы просто обязаны найти для него время! Выделите небольшие, но регулярные отрезки времени, чтобы справляться с другими обязанностями, и подумайте о том, чтобы посвятить отдельные дни или выходные тому, чему вы желаете научиться.</w:t>
      </w:r>
    </w:p>
    <w:p w14:paraId="25EF3B5E" w14:textId="77777777" w:rsidR="00822432" w:rsidRPr="00DF46C2" w:rsidRDefault="00822432" w:rsidP="00822432">
      <w:pPr>
        <w:spacing w:before="120"/>
        <w:ind w:firstLine="567"/>
        <w:jc w:val="both"/>
      </w:pPr>
      <w:r w:rsidRPr="00DF46C2">
        <w:t>Я не могу получить нужный мне вид обучения поблизости от работы или дома. Возможно, это действительно так, но взгляните на проблему шире. Может быть, стоит отдать предпочтение заочному обучению? Изучили ли вы все доступные возможности? Попробуйте поговорить о том, что вам нужно, с друзьями и коллегами — может быть, они подскажут вам какие-либо идеи. К примеру, вместо того чтобы записаться на курсы обучения работе с клиентами, почему бы вам не взглянуть, как подобное обучение организовано в другой фирме, не имеющей отношения к вашей области.</w:t>
      </w:r>
    </w:p>
    <w:p w14:paraId="65C548BC" w14:textId="77777777" w:rsidR="00822432" w:rsidRPr="00DF46C2" w:rsidRDefault="00822432" w:rsidP="00822432">
      <w:pPr>
        <w:spacing w:before="120"/>
        <w:ind w:firstLine="567"/>
        <w:jc w:val="both"/>
      </w:pPr>
      <w:r w:rsidRPr="00DF46C2">
        <w:t>Мне не подходит метод обучения, который мне предлагают. Метод обучения может служить начальным индикатором при поиске того, что вы хотите, однако он может превратиться в ограничитель, если вы станете использовать его в качестве предлога, не пытаясь рассматривать другие возможности. Смысл осознания предпочтительного метода обучения состоит в том, что у вас может возникнуть желание использовать другие подходы — и они вам понравятся. Тем не менее, заявление о том, что вы предпочитаете активный, неформальный, практический или академический тип обучения, способно помочь вам найти человека, который способен удовлетворить ваши запросы.</w:t>
      </w:r>
    </w:p>
    <w:p w14:paraId="5C843EFE" w14:textId="77777777" w:rsidR="00822432" w:rsidRPr="00DF46C2" w:rsidRDefault="00822432" w:rsidP="00822432">
      <w:pPr>
        <w:spacing w:before="120"/>
        <w:ind w:firstLine="567"/>
        <w:jc w:val="both"/>
      </w:pPr>
      <w:r w:rsidRPr="00DF46C2">
        <w:t>Учеба у меня ассоциируется со школой: все сидят рядами и слушают, что им говорят. Вы не одиноки. Мы встречали множество взрослых мужчин и женщин, для которых школьные годы были не самым счастливым периодом в жизни! Хорошей новостью можно считать то, что большинство современных методик обучения не похожи на тот школьный опыт, который сохранился у вас в памяти.</w:t>
      </w:r>
    </w:p>
    <w:p w14:paraId="5871894A" w14:textId="77777777" w:rsidR="00822432" w:rsidRPr="00DF46C2" w:rsidRDefault="00822432" w:rsidP="00822432">
      <w:pPr>
        <w:spacing w:before="120"/>
        <w:ind w:firstLine="567"/>
        <w:jc w:val="both"/>
      </w:pPr>
      <w:r w:rsidRPr="00DF46C2">
        <w:lastRenderedPageBreak/>
        <w:t>Учеба вызывает у меня отвращение. У некоторых людей сложилось нелестное мнение об учебе, потому что это слово ассоциируется с воспитанием и тренировкой, то есть с тем, что им приходится делать помимо воли. На самом же деле большинство из нас связывают обучение с поиском и раскрытием скрытых талантов. Вполне возможно, что сначала вам придется преодолеть психологический барьер.</w:t>
      </w:r>
    </w:p>
    <w:p w14:paraId="16ACAEC2" w14:textId="77777777" w:rsidR="00822432" w:rsidRPr="00DF46C2" w:rsidRDefault="00822432" w:rsidP="00822432">
      <w:pPr>
        <w:spacing w:before="120"/>
        <w:ind w:firstLine="567"/>
        <w:jc w:val="both"/>
      </w:pPr>
      <w:r w:rsidRPr="00DF46C2">
        <w:t>У меня на работе не поощряют стремление к учебе. Во многих школах, семьях и организациях не принято проявлять остроту ума и учиться. И все это, несмотря на всеобщую любовь к телевизионным играм, викторинам и кроссвордам. Несмотря на культурные особенности, определяющиеся местом жительства, это отношение отчасти может быть обусловлено тем, что не все ваши друзья и коллеги поняли, почему вы приняли решение учиться. Вы можете попробовать объяснить им, какую пользу принесет вам учеба в будущем.</w:t>
      </w:r>
    </w:p>
    <w:p w14:paraId="79B8F7E7" w14:textId="77777777" w:rsidR="00822432" w:rsidRPr="00DF46C2" w:rsidRDefault="00822432" w:rsidP="00822432">
      <w:pPr>
        <w:spacing w:before="120"/>
        <w:ind w:firstLine="567"/>
        <w:jc w:val="both"/>
      </w:pPr>
      <w:r w:rsidRPr="00DF46C2">
        <w:t>Другие обязанности не позволяют мне посвятить время учебе. Возможно, перед вами действительно стоят серьезные проблемы. Примером таких проблем может служить воспитание детей, ведение домашнего хозяйства или другие важные обязанности. Первым делом необходимо решить, чем именно вы хотите заняться, а затем рассмотреть возможности получения помощи для выполнения остальных обязанностей. Вне всякого сомнения, ваше эмоциональное состояние нельзя будет назвать подходящим, если вместо того чтобы сосредоточиться на учебе, вы будете волноваться из-за детей.</w:t>
      </w:r>
    </w:p>
    <w:p w14:paraId="480B584C" w14:textId="77777777" w:rsidR="00822432" w:rsidRPr="00DF46C2" w:rsidRDefault="00822432" w:rsidP="00822432">
      <w:pPr>
        <w:spacing w:before="120"/>
        <w:ind w:firstLine="567"/>
        <w:jc w:val="both"/>
      </w:pPr>
      <w:r w:rsidRPr="00DF46C2">
        <w:t>Я не понимал, что принцип «делай сам» относится и к обучению. Очень часто мы учимся, не осознавая этого. В повседневной жизни вы собираете различную информацию, овладеваете новым навыком, выполняете работу в саду — и все это является обучением. Часто именно такое неформальное обучение оказывается самым ценным и самым эффективным. Радуйтесь всему, чему вы уже научились.</w:t>
      </w:r>
    </w:p>
    <w:p w14:paraId="76472D5A" w14:textId="77777777" w:rsidR="00822432" w:rsidRPr="00DF46C2" w:rsidRDefault="00822432" w:rsidP="00822432">
      <w:pPr>
        <w:spacing w:before="120"/>
        <w:ind w:firstLine="567"/>
        <w:jc w:val="both"/>
      </w:pPr>
      <w:r w:rsidRPr="00DF46C2">
        <w:t>Боюсь, что это может изменить мои отношения с окружающими. Обучение — это мощный фактор. Обучение неизбежно изменит вас. Лучше сразу же честно предусмотреть такую возможность и открыто поделиться своими мыслями и чувствами. Моя жена совсем недавно начала учиться играть на пианино — после того как в детстве ей сказали, что у нее нет музыкального слуха. Она добилась потрясающих успехов. Можно считать, что она стремится приобрести новый навык. На самом деле успех изменил ее, добавив уверенности в себе как в способном ученике, а также позволил раскрыться музыкальному таланту, в котором ей раньше отказывали.</w:t>
      </w:r>
    </w:p>
    <w:p w14:paraId="23A3DC6B" w14:textId="77777777" w:rsidR="00822432" w:rsidRPr="00DF46C2" w:rsidRDefault="00822432" w:rsidP="00822432">
      <w:pPr>
        <w:spacing w:before="120"/>
        <w:ind w:firstLine="567"/>
        <w:jc w:val="both"/>
      </w:pPr>
      <w:r w:rsidRPr="00DF46C2">
        <w:t>Я слишком стар(а), чтобы учиться. Это не так — вне зависимости от вашего возраста. Возможно, вам приходилось встречаться с выражением: «Пользуйся, пока есть», и наши знания о мозге подтверждают его истинность. Не подлежит сомнению, что с возрастом клетки головного мозга постепенно отмирают, однако более важным следует считать то обстоятельство, что даже половина неповрежденных нервных клеток — это гораздо больше, чем нам нужно. Если вы не ищете способов активно использовать свой мозг, то он может немного «заржаветь», но это относится к связям между нервными клетками, а не к их количеству. Здравый смысл подсказывает, что если вы перестанете практиковаться в той или иной деятельности, то утратите навык. Если взглянуть на это с другой стороны, то можно сделать вывод, что обучение помогает сохранить здоровье в старости. Некоторые врачи в Соединенных Штатах вместо таблеток даже прописывают обучение — причем результаты получаются в высшей степени обнадеживающие!</w:t>
      </w:r>
    </w:p>
    <w:p w14:paraId="604BBF20" w14:textId="77777777" w:rsidR="00822432" w:rsidRPr="00DF46C2" w:rsidRDefault="00822432" w:rsidP="00822432">
      <w:pPr>
        <w:spacing w:before="120"/>
        <w:ind w:firstLine="567"/>
        <w:jc w:val="both"/>
      </w:pPr>
      <w:r w:rsidRPr="00DF46C2">
        <w:t xml:space="preserve">Я решительно не в состоянии предстать перед начальником или перед подчиненными. Страх провала или неудачи является причиной того, почему некоторым крупным руководителям трудно приступить к задаче изменения себя. Кроме того, этот страх помогает понять важность преподавательской или наставнической деятельности. Эта же причина может играть не менее важную роль в поведении рядовых работников. Тем не менее в девяти </w:t>
      </w:r>
      <w:r w:rsidRPr="00DF46C2">
        <w:lastRenderedPageBreak/>
        <w:t>случаях из десяти окружающие восхищаются вашей решимостью овладеть новыми знаниями, даже если сразу же не показывают этого.</w:t>
      </w:r>
    </w:p>
    <w:p w14:paraId="54F008B0" w14:textId="77777777" w:rsidR="00822432" w:rsidRPr="00DF46C2" w:rsidRDefault="00822432" w:rsidP="00822432">
      <w:pPr>
        <w:spacing w:before="120"/>
        <w:ind w:firstLine="567"/>
        <w:jc w:val="both"/>
      </w:pPr>
      <w:r w:rsidRPr="00DF46C2">
        <w:t>Мне плохо дается учеба, и мне будет стыдно перед другими людьми. Подобного рода страх в определенной пропорции присутствует в каждом из нас. Мы обладаем врожденной способностью к обучению. Мы естественным образом учимся всю свою жизнь. Мысленно повторяйте, что все ваши действия принесут результат, а также заранее подготовьте позитивные ответы на возможные комментарии со стороны окружающих.</w:t>
      </w:r>
    </w:p>
    <w:p w14:paraId="178A2E84" w14:textId="77777777" w:rsidR="00822432" w:rsidRDefault="00822432" w:rsidP="00822432">
      <w:pPr>
        <w:spacing w:before="120"/>
        <w:ind w:firstLine="567"/>
        <w:jc w:val="both"/>
      </w:pPr>
      <w:r w:rsidRPr="00DF46C2">
        <w:t>Во всех случаях полезно помнить, что вы учитесь все время, даже не сознавая этого. Наблюдая, вы изучаете манеру работы своего начальника. Вы запоминаете способы разрешения конфликтов, слушая рассказ опытного в этих вопросах приятеля. Иногда полезно вспомнить прошедшую неделю, постараться осознать, чему вы за это время научились.</w:t>
      </w:r>
    </w:p>
    <w:p w14:paraId="2B274AFB" w14:textId="77777777" w:rsidR="00822432" w:rsidRPr="00DF46C2" w:rsidRDefault="00822432" w:rsidP="00822432">
      <w:pPr>
        <w:spacing w:before="120"/>
        <w:jc w:val="center"/>
        <w:rPr>
          <w:b/>
          <w:bCs/>
          <w:sz w:val="28"/>
          <w:szCs w:val="28"/>
        </w:rPr>
      </w:pPr>
      <w:r w:rsidRPr="00DF46C2">
        <w:rPr>
          <w:b/>
          <w:bCs/>
          <w:sz w:val="28"/>
          <w:szCs w:val="28"/>
        </w:rPr>
        <w:t>Список литературы</w:t>
      </w:r>
    </w:p>
    <w:p w14:paraId="1D744E89" w14:textId="77777777" w:rsidR="00822432" w:rsidRDefault="00822432" w:rsidP="00822432">
      <w:pPr>
        <w:spacing w:before="120"/>
        <w:ind w:firstLine="567"/>
        <w:jc w:val="both"/>
      </w:pPr>
      <w:r>
        <w:t xml:space="preserve">Для подготовки данной работы были использованы материалы с сайта </w:t>
      </w:r>
      <w:hyperlink r:id="rId4" w:history="1">
        <w:r w:rsidRPr="00DF46C2">
          <w:rPr>
            <w:rStyle w:val="a3"/>
          </w:rPr>
          <w:t>http://www.elitarium.ru/</w:t>
        </w:r>
      </w:hyperlink>
    </w:p>
    <w:p w14:paraId="11F59EF6" w14:textId="77777777" w:rsidR="00B42C45" w:rsidRDefault="00B42C45"/>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432"/>
    <w:rsid w:val="00002B5A"/>
    <w:rsid w:val="005A1B46"/>
    <w:rsid w:val="00616072"/>
    <w:rsid w:val="006A5004"/>
    <w:rsid w:val="00710178"/>
    <w:rsid w:val="00822432"/>
    <w:rsid w:val="008B35EE"/>
    <w:rsid w:val="00905CC1"/>
    <w:rsid w:val="00B42C45"/>
    <w:rsid w:val="00B47B6A"/>
    <w:rsid w:val="00DF46C2"/>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35CC55"/>
  <w14:defaultImageDpi w14:val="0"/>
  <w15:docId w15:val="{825975D4-BA72-461E-9B84-575416611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432"/>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8224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1205</Words>
  <Characters>6869</Characters>
  <Application>Microsoft Office Word</Application>
  <DocSecurity>0</DocSecurity>
  <Lines>57</Lines>
  <Paragraphs>16</Paragraphs>
  <ScaleCrop>false</ScaleCrop>
  <Company>Home</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Преодоление барьеров в обучении</dc:title>
  <dc:subject/>
  <dc:creator>User</dc:creator>
  <cp:keywords/>
  <dc:description/>
  <cp:lastModifiedBy>Igor_Trofimov</cp:lastModifiedBy>
  <cp:revision>2</cp:revision>
  <dcterms:created xsi:type="dcterms:W3CDTF">2025-10-27T05:28:00Z</dcterms:created>
  <dcterms:modified xsi:type="dcterms:W3CDTF">2025-10-27T05:28:00Z</dcterms:modified>
</cp:coreProperties>
</file>