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7F68" w14:textId="77777777" w:rsidR="008733A8" w:rsidRPr="0064291E" w:rsidRDefault="008733A8" w:rsidP="008733A8">
      <w:pPr>
        <w:spacing w:before="120"/>
        <w:jc w:val="center"/>
        <w:rPr>
          <w:b/>
          <w:bCs/>
          <w:sz w:val="32"/>
          <w:szCs w:val="32"/>
        </w:rPr>
      </w:pPr>
      <w:r w:rsidRPr="0064291E">
        <w:rPr>
          <w:b/>
          <w:bCs/>
          <w:sz w:val="32"/>
          <w:szCs w:val="32"/>
        </w:rPr>
        <w:t xml:space="preserve">Проблема детской безнадзорности (аналитический аспект) </w:t>
      </w:r>
    </w:p>
    <w:p w14:paraId="2944ABF3" w14:textId="77777777" w:rsidR="008733A8" w:rsidRPr="0064291E" w:rsidRDefault="008733A8" w:rsidP="008733A8">
      <w:pPr>
        <w:spacing w:before="120"/>
        <w:ind w:firstLine="567"/>
        <w:jc w:val="both"/>
        <w:rPr>
          <w:sz w:val="28"/>
          <w:szCs w:val="28"/>
        </w:rPr>
      </w:pPr>
      <w:r w:rsidRPr="0064291E">
        <w:rPr>
          <w:sz w:val="28"/>
          <w:szCs w:val="28"/>
        </w:rPr>
        <w:t xml:space="preserve">И.Ю.Тарханова </w:t>
      </w:r>
    </w:p>
    <w:p w14:paraId="4A8543CC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Многообразие социальных проблем, сопутствующих развитию российского общества, в большой степени затронуло современную семью.</w:t>
      </w:r>
    </w:p>
    <w:p w14:paraId="7586BDA0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Множественность проблем современной семьи порождает ситуацию, когда дети оказываются оторванными от</w:t>
      </w:r>
      <w:r>
        <w:t xml:space="preserve"> </w:t>
      </w:r>
      <w:r w:rsidRPr="00191D43">
        <w:t>семейных забот. Данная ситуация выражается в увеличении количества безнадзорных и беспризорных детей. Беспризорных детей в России на сегодняшний</w:t>
      </w:r>
      <w:r>
        <w:t xml:space="preserve"> </w:t>
      </w:r>
      <w:r w:rsidRPr="00191D43">
        <w:t>день около миллиона. Их цифра постоянно колеблется и складывается на основе</w:t>
      </w:r>
      <w:r>
        <w:t xml:space="preserve"> </w:t>
      </w:r>
      <w:r w:rsidRPr="00191D43">
        <w:t>данных, получаемых от органов правопорядка. Цифру же, определяющую количество безнадзорных детей, назвать</w:t>
      </w:r>
      <w:r>
        <w:t xml:space="preserve"> </w:t>
      </w:r>
      <w:r w:rsidRPr="00191D43">
        <w:t>невозможно, как невозможно определить</w:t>
      </w:r>
      <w:r>
        <w:t xml:space="preserve"> </w:t>
      </w:r>
      <w:r w:rsidRPr="00191D43">
        <w:t>и ту грань, которая отделяет безнадзорных детей от беспризорных. Если принимать во внимание только милицейскую</w:t>
      </w:r>
      <w:r>
        <w:t xml:space="preserve"> </w:t>
      </w:r>
      <w:r w:rsidRPr="00191D43">
        <w:t>статистику, то это будут показатели на</w:t>
      </w:r>
      <w:r>
        <w:t xml:space="preserve"> </w:t>
      </w:r>
      <w:r w:rsidRPr="00191D43">
        <w:t>уровне нижнего порога, так в Ярославской области на 1 января 2003 г. на учете</w:t>
      </w:r>
      <w:r>
        <w:t xml:space="preserve"> </w:t>
      </w:r>
      <w:r w:rsidRPr="00191D43">
        <w:t>в подразделениях по делам несовершеннолетних состояли 3846 подростков и</w:t>
      </w:r>
      <w:r>
        <w:t xml:space="preserve"> </w:t>
      </w:r>
      <w:r w:rsidRPr="00191D43">
        <w:t>984 родителя, отрицательно влияющих</w:t>
      </w:r>
      <w:r>
        <w:t xml:space="preserve"> </w:t>
      </w:r>
      <w:r w:rsidRPr="00191D43">
        <w:t>на своих детей и создающих почву для</w:t>
      </w:r>
      <w:r>
        <w:t xml:space="preserve"> </w:t>
      </w:r>
      <w:r w:rsidRPr="00191D43">
        <w:t>безнадзорности. Проводимые социологические исследования дают другие цифры.</w:t>
      </w:r>
    </w:p>
    <w:p w14:paraId="4D259F21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Средства массовой информации оперируют еще более высокими показателями.</w:t>
      </w:r>
    </w:p>
    <w:p w14:paraId="3756A681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Невозможность четкого учета безнадзорных детей связана, в том числе, и с</w:t>
      </w:r>
      <w:r>
        <w:t xml:space="preserve"> </w:t>
      </w:r>
      <w:r w:rsidRPr="00191D43">
        <w:t>неопределенностью самого понятия</w:t>
      </w:r>
      <w:r>
        <w:t xml:space="preserve"> </w:t>
      </w:r>
      <w:r w:rsidRPr="00191D43">
        <w:t>«безнадзорный ребенок». Так, в некоторой популярной литературе, публикациях</w:t>
      </w:r>
      <w:r>
        <w:t xml:space="preserve"> </w:t>
      </w:r>
      <w:r w:rsidRPr="00191D43">
        <w:t>газет и журналов термины «безнадзорный» и «беспризорный» ребенок употребляются как синонимы, иногда появляется такое смешение терминов и в научных работах.</w:t>
      </w:r>
    </w:p>
    <w:p w14:paraId="123E83D3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Таким образом, необходимо разделить две разные, хотя и связанные между собой проблемы детской безнадзорности и беспризорности.</w:t>
      </w:r>
    </w:p>
    <w:p w14:paraId="0353EAC8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Обратимся сначала к словарям.</w:t>
      </w:r>
    </w:p>
    <w:p w14:paraId="4562A5D1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Словарь русского языка С.И. Ожегова [3]</w:t>
      </w:r>
      <w:r>
        <w:t xml:space="preserve"> </w:t>
      </w:r>
      <w:r w:rsidRPr="00191D43">
        <w:t>трактует эти понятия так: «безнадзорный» – лишенный надзора, «беспризорный» – 1) лишенный присмотра, 2) бездомный, живущий на улице, первое значение второго термина фактически является синонимом значения первого термина. Педагогический словарь [4] определяет безнадзорность как «общественное</w:t>
      </w:r>
      <w:r>
        <w:t xml:space="preserve"> </w:t>
      </w:r>
      <w:r w:rsidRPr="00191D43">
        <w:t>явление, заключающееся в отсутствии</w:t>
      </w:r>
      <w:r>
        <w:t xml:space="preserve"> </w:t>
      </w:r>
      <w:r w:rsidRPr="00191D43">
        <w:t>надлежащего наблюдения за детьми со</w:t>
      </w:r>
      <w:r>
        <w:t xml:space="preserve"> </w:t>
      </w:r>
      <w:r w:rsidRPr="00191D43">
        <w:t>стороны родителей или лиц, их заменяющих», а беспризорность как «социальное явление, заключающееся в недостаточном попечении и воспитательном</w:t>
      </w:r>
      <w:r>
        <w:t xml:space="preserve"> </w:t>
      </w:r>
      <w:r w:rsidRPr="00191D43">
        <w:t>воздействии в отношении несовершеннолетних»; как видим, четкого разграничения понятий нет.</w:t>
      </w:r>
    </w:p>
    <w:p w14:paraId="74800E61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Более поздние издания, например</w:t>
      </w:r>
      <w:r>
        <w:t xml:space="preserve"> </w:t>
      </w:r>
      <w:r w:rsidRPr="00191D43">
        <w:t>Российская педагогическая энциклопедия</w:t>
      </w:r>
      <w:r>
        <w:t xml:space="preserve"> </w:t>
      </w:r>
      <w:r w:rsidRPr="00191D43">
        <w:t>[5], более четко разграничивают рассматриваемые понятия: безнадзорность определяется как «отсутствие или недостаточность контроля за поведением или занятиями детей и подростков, воспитательного влияния на них со стороны родителей или лиц, их заменяющих», а беспризорность как «отсутствие у детей и</w:t>
      </w:r>
      <w:r>
        <w:t xml:space="preserve"> </w:t>
      </w:r>
      <w:r w:rsidRPr="00191D43">
        <w:t>подростков семейного или государственного обеспечения, педагогического надзора и нормальных условий жизни», при</w:t>
      </w:r>
      <w:r>
        <w:t xml:space="preserve"> </w:t>
      </w:r>
      <w:r w:rsidRPr="00191D43">
        <w:t>этом также подчеркивается, что беспризорность является крайним проявлением</w:t>
      </w:r>
      <w:r>
        <w:t xml:space="preserve"> </w:t>
      </w:r>
      <w:r w:rsidRPr="00191D43">
        <w:t>безнадзорности.</w:t>
      </w:r>
    </w:p>
    <w:p w14:paraId="6FB48CB5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Базовым законом в области интересующей нас проблемы является закон</w:t>
      </w:r>
      <w:r>
        <w:t xml:space="preserve"> </w:t>
      </w:r>
      <w:r w:rsidRPr="00191D43">
        <w:t>РФ, принятый в июне 1999 года, «Об основах системы профилактики безнадзорности и правонарушений несовершеннолетних» [2]. В нем отмечается: «безнадзорный – несовершеннолетний, контроль</w:t>
      </w:r>
      <w:r>
        <w:t xml:space="preserve"> </w:t>
      </w:r>
      <w:r w:rsidRPr="00191D43">
        <w:t>за поведением которого отсутствует</w:t>
      </w:r>
      <w:r>
        <w:t xml:space="preserve"> </w:t>
      </w:r>
      <w:r w:rsidRPr="00191D43">
        <w:t>вследствие неисполнения или ненадлежащего исполнения обязанностей по его</w:t>
      </w:r>
      <w:r>
        <w:t xml:space="preserve"> </w:t>
      </w:r>
      <w:r w:rsidRPr="00191D43">
        <w:t xml:space="preserve">воспитанию, обучению и (или) содержанию со стороны </w:t>
      </w:r>
      <w:r w:rsidRPr="00191D43">
        <w:lastRenderedPageBreak/>
        <w:t>родителей или законных</w:t>
      </w:r>
      <w:r>
        <w:t xml:space="preserve"> </w:t>
      </w:r>
      <w:r w:rsidRPr="00191D43">
        <w:t>представителей либо должностных лиц»,</w:t>
      </w:r>
      <w:r>
        <w:t xml:space="preserve"> </w:t>
      </w:r>
      <w:r w:rsidRPr="00191D43">
        <w:t>а «беспризорный – безнадзорный, не</w:t>
      </w:r>
      <w:r>
        <w:t xml:space="preserve"> </w:t>
      </w:r>
      <w:r w:rsidRPr="00191D43">
        <w:t>имеющий места жительства и (или) места</w:t>
      </w:r>
      <w:r>
        <w:t xml:space="preserve"> </w:t>
      </w:r>
      <w:r w:rsidRPr="00191D43">
        <w:t>пребывания».</w:t>
      </w:r>
    </w:p>
    <w:p w14:paraId="7C86E420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В.В. Терехина, начальник отдела</w:t>
      </w:r>
      <w:r>
        <w:t xml:space="preserve"> </w:t>
      </w:r>
      <w:r w:rsidRPr="00191D43">
        <w:t>социальной профилактики безнадзорности детей Минтруда России, комментируя постановление Правительства РФ от</w:t>
      </w:r>
      <w:r>
        <w:t xml:space="preserve"> </w:t>
      </w:r>
      <w:r w:rsidRPr="00191D43">
        <w:t>13.03.2002 г. No 154 «О дополнительных</w:t>
      </w:r>
      <w:r>
        <w:t xml:space="preserve"> </w:t>
      </w:r>
      <w:r w:rsidRPr="00191D43">
        <w:t>мерах по усилению профилактики беспризорности и безнадзорности», также</w:t>
      </w:r>
      <w:r>
        <w:t xml:space="preserve"> </w:t>
      </w:r>
      <w:r w:rsidRPr="00191D43">
        <w:t>говорит о необходимости разделения</w:t>
      </w:r>
      <w:r>
        <w:t xml:space="preserve"> </w:t>
      </w:r>
      <w:r w:rsidRPr="00191D43">
        <w:t>этих двух понятий: «Безнадзорные дети</w:t>
      </w:r>
      <w:r>
        <w:t xml:space="preserve"> </w:t>
      </w:r>
      <w:r w:rsidRPr="00191D43">
        <w:t>проживают в своей семье, но контроль за</w:t>
      </w:r>
      <w:r>
        <w:t xml:space="preserve"> </w:t>
      </w:r>
      <w:r w:rsidRPr="00191D43">
        <w:t>их поведением, обучением, развитием и</w:t>
      </w:r>
      <w:r>
        <w:t xml:space="preserve"> </w:t>
      </w:r>
      <w:r w:rsidRPr="00191D43">
        <w:t>воспитанием со стороны родителей и</w:t>
      </w:r>
      <w:r>
        <w:t xml:space="preserve"> </w:t>
      </w:r>
      <w:r w:rsidRPr="00191D43">
        <w:t>школы практически отсутствует, по сути</w:t>
      </w:r>
      <w:r>
        <w:t xml:space="preserve"> </w:t>
      </w:r>
      <w:r w:rsidRPr="00191D43">
        <w:t>они предоставлены сами себе. … Беспризорность – это крайнее проявление безнадзорности. Для беспризорных детей</w:t>
      </w:r>
      <w:r>
        <w:t xml:space="preserve"> </w:t>
      </w:r>
      <w:r w:rsidRPr="00191D43">
        <w:t>характерно проживание вне семьи» [6].</w:t>
      </w:r>
    </w:p>
    <w:p w14:paraId="5DEAA0E0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Несмотря на достаточное разграничение представленных понятий в последних рассмотренных нами публикациях, мы считаем что этого недостаточно. Для более четкого представления о</w:t>
      </w:r>
      <w:r>
        <w:t xml:space="preserve"> </w:t>
      </w:r>
      <w:r w:rsidRPr="00191D43">
        <w:t>детской безнадзорности следует определить понятие «надзора» за ребенком. Если под детской безнадзорностью понимать только отсутствие или недостаточность контроля за поведением и занятиями детей и подростков, то при этом упускается очень важный момент – отчуждение самих детей от семьи, детского коллектива, отсутствие эмоциональной</w:t>
      </w:r>
      <w:r>
        <w:t xml:space="preserve"> </w:t>
      </w:r>
      <w:r w:rsidRPr="00191D43">
        <w:t>взаимосвязи между детьми и родителями.</w:t>
      </w:r>
    </w:p>
    <w:p w14:paraId="0D2A97F5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А это очень важно потому, что постоянный контроль за ребенком практически</w:t>
      </w:r>
      <w:r>
        <w:t xml:space="preserve"> </w:t>
      </w:r>
      <w:r w:rsidRPr="00191D43">
        <w:t>невозможен, да и не нужен, другое дело,</w:t>
      </w:r>
      <w:r>
        <w:t xml:space="preserve"> </w:t>
      </w:r>
      <w:r w:rsidRPr="00191D43">
        <w:t>когда подросток, оказываясь без родительского надзора, соотносит свои действия и поступки с тем, как к ним отнесутся его родители (воспитатели). При отсутствии эмоциональной связи поколений, взаимоуважения и любви ребенок,</w:t>
      </w:r>
      <w:r>
        <w:t xml:space="preserve"> </w:t>
      </w:r>
      <w:r w:rsidRPr="00191D43">
        <w:t>освобождаясь от контроля взрослых, чувствует себя свободным и, как он считает,</w:t>
      </w:r>
      <w:r>
        <w:t xml:space="preserve"> </w:t>
      </w:r>
      <w:r w:rsidRPr="00191D43">
        <w:t>волен делать то, что хочет, не оглядываясь на то, как к этому отнесутся родители. Таким образом, состояние безнадзорности помимо перечисленных в вышеприведенных определениях признаков</w:t>
      </w:r>
      <w:r>
        <w:t xml:space="preserve"> </w:t>
      </w:r>
      <w:r w:rsidRPr="00191D43">
        <w:t>характеризуется также отсутствием внутренней связи между детьми и родителями</w:t>
      </w:r>
      <w:r>
        <w:t xml:space="preserve"> </w:t>
      </w:r>
      <w:r w:rsidRPr="00191D43">
        <w:t>или лицами, их заменяющими. Говоря о</w:t>
      </w:r>
      <w:r>
        <w:t xml:space="preserve"> </w:t>
      </w:r>
      <w:r w:rsidRPr="00191D43">
        <w:t>несовпадении терминов «беспризорный»</w:t>
      </w:r>
      <w:r>
        <w:t xml:space="preserve"> </w:t>
      </w:r>
      <w:r w:rsidRPr="00191D43">
        <w:t>и «безнадзорный», следует учитывать,</w:t>
      </w:r>
      <w:r>
        <w:t xml:space="preserve"> </w:t>
      </w:r>
      <w:r w:rsidRPr="00191D43">
        <w:t>что безнадзорность в основном определяется с помощью правил педагогики. Не</w:t>
      </w:r>
      <w:r>
        <w:t xml:space="preserve"> </w:t>
      </w:r>
      <w:r w:rsidRPr="00191D43">
        <w:t>случайно его сущность, признаки входят</w:t>
      </w:r>
      <w:r>
        <w:t xml:space="preserve"> </w:t>
      </w:r>
      <w:r w:rsidRPr="00191D43">
        <w:t>в сферу внимания педагогической науки,</w:t>
      </w:r>
      <w:r>
        <w:t xml:space="preserve"> </w:t>
      </w:r>
      <w:r w:rsidRPr="00191D43">
        <w:t>обращающей внимание на правильно понимаемый надзор за несовершеннолетними, который не сводится к контролю за</w:t>
      </w:r>
      <w:r>
        <w:t xml:space="preserve"> </w:t>
      </w:r>
      <w:r w:rsidRPr="00191D43">
        <w:t>его поведением, времяпрепровождением,</w:t>
      </w:r>
      <w:r>
        <w:t xml:space="preserve"> </w:t>
      </w:r>
      <w:r w:rsidRPr="00191D43">
        <w:t>а состоит в поддержании, сохранении</w:t>
      </w:r>
      <w:r>
        <w:t xml:space="preserve"> </w:t>
      </w:r>
      <w:r w:rsidRPr="00191D43">
        <w:t>внутренней духовной связи с ребенком,</w:t>
      </w:r>
      <w:r>
        <w:t xml:space="preserve"> </w:t>
      </w:r>
      <w:r w:rsidRPr="00191D43">
        <w:t>подростком, такой связи, которая позволяет сохранять даже на расстоянии контакт родителей, заменяющих их лиц со</w:t>
      </w:r>
      <w:r>
        <w:t xml:space="preserve"> </w:t>
      </w:r>
      <w:r w:rsidRPr="00191D43">
        <w:t>своим воспитанником. Отсутствие именно такого надзора приводит ребенка в</w:t>
      </w:r>
      <w:r>
        <w:t xml:space="preserve"> </w:t>
      </w:r>
      <w:r w:rsidRPr="00191D43">
        <w:t>такую ситуацию, из которой он часто не</w:t>
      </w:r>
      <w:r>
        <w:t xml:space="preserve"> </w:t>
      </w:r>
      <w:r w:rsidRPr="00191D43">
        <w:t>может найти выход социально одобряемыми способами и средствами.</w:t>
      </w:r>
    </w:p>
    <w:p w14:paraId="361438AB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Таким образом, между безнадзорностью и беспризорностью, несомненно,</w:t>
      </w:r>
      <w:r>
        <w:t xml:space="preserve"> </w:t>
      </w:r>
      <w:r w:rsidRPr="00191D43">
        <w:t>существует прочная связь, поскольку по</w:t>
      </w:r>
      <w:r>
        <w:t xml:space="preserve"> </w:t>
      </w:r>
      <w:r w:rsidRPr="00191D43">
        <w:t>общему правилу безнадзорность служит</w:t>
      </w:r>
      <w:r>
        <w:t xml:space="preserve"> </w:t>
      </w:r>
      <w:r w:rsidRPr="00191D43">
        <w:t>благоприятной почвой для беспризорности. Начальную фазу этой социальной</w:t>
      </w:r>
      <w:r>
        <w:t xml:space="preserve"> </w:t>
      </w:r>
      <w:r w:rsidRPr="00191D43">
        <w:t>болезни как раз и составляет безнадзорность, а окончательной, уже крайне запущенной, находящейся на грани необратимости становится беспризорность</w:t>
      </w:r>
      <w:r>
        <w:t xml:space="preserve"> </w:t>
      </w:r>
      <w:r w:rsidRPr="00191D43">
        <w:t>как таковая, определяющая положение</w:t>
      </w:r>
      <w:r>
        <w:t xml:space="preserve"> </w:t>
      </w:r>
      <w:r w:rsidRPr="00191D43">
        <w:t>самого несовершеннолетнего, его своеобразный социальный статус, который он</w:t>
      </w:r>
      <w:r>
        <w:t xml:space="preserve"> </w:t>
      </w:r>
      <w:r w:rsidRPr="00191D43">
        <w:t>приобретает по собственному желанию</w:t>
      </w:r>
      <w:r>
        <w:t xml:space="preserve"> </w:t>
      </w:r>
      <w:r w:rsidRPr="00191D43">
        <w:t>или в силу стечения каких-либо обстоятельств. Среди них главенствует безнадзорность, то есть отсутствие надзора</w:t>
      </w:r>
      <w:r>
        <w:t xml:space="preserve"> </w:t>
      </w:r>
      <w:r w:rsidRPr="00191D43">
        <w:t>(контроля) со стороны родителей либо</w:t>
      </w:r>
      <w:r>
        <w:t xml:space="preserve"> </w:t>
      </w:r>
      <w:r w:rsidRPr="00191D43">
        <w:t>заменяющих их лиц.</w:t>
      </w:r>
    </w:p>
    <w:p w14:paraId="40CEC778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Что же является основными причинами возникновения явления детской</w:t>
      </w:r>
      <w:r>
        <w:t xml:space="preserve"> </w:t>
      </w:r>
      <w:r w:rsidRPr="00191D43">
        <w:t>безнадзорности? Несомненно, здесь присутствует целый ряд социальных причин:</w:t>
      </w:r>
      <w:r>
        <w:t xml:space="preserve"> </w:t>
      </w:r>
      <w:r w:rsidRPr="00191D43">
        <w:t>бедность, рост преступности, нерегулируемая миграция, наркомания и др. В</w:t>
      </w:r>
      <w:r>
        <w:t xml:space="preserve"> </w:t>
      </w:r>
      <w:r w:rsidRPr="00191D43">
        <w:t>докладе «Дети улицы. Образование и социальная адаптация безнадзорных детей»</w:t>
      </w:r>
      <w:r>
        <w:t xml:space="preserve"> </w:t>
      </w:r>
      <w:r w:rsidRPr="00191D43">
        <w:t>[1] одной из таких причин называется</w:t>
      </w:r>
      <w:r>
        <w:t xml:space="preserve"> </w:t>
      </w:r>
      <w:r w:rsidRPr="00191D43">
        <w:t xml:space="preserve"> уход детей из школы. По мнению авторов доклада, «дети и подростки, оказавшиеся вне школы и не нашедшие себе</w:t>
      </w:r>
      <w:r>
        <w:t xml:space="preserve"> </w:t>
      </w:r>
      <w:r w:rsidRPr="00191D43">
        <w:t>постоянной работы, становятся «детьми</w:t>
      </w:r>
      <w:r>
        <w:t xml:space="preserve"> </w:t>
      </w:r>
      <w:r w:rsidRPr="00191D43">
        <w:lastRenderedPageBreak/>
        <w:t>улицы». Работая над проблемой детской</w:t>
      </w:r>
      <w:r>
        <w:t xml:space="preserve"> </w:t>
      </w:r>
      <w:r w:rsidRPr="00191D43">
        <w:t>безнадзорности, М.А. Ковальчук выделяет две группы причин этого явления: семейные и индивидуальные. К первым относится дисфункциональность семей,</w:t>
      </w:r>
      <w:r>
        <w:t xml:space="preserve"> </w:t>
      </w:r>
      <w:r w:rsidRPr="00191D43">
        <w:t>различные искажения семейного воспитания, жестокость в семье, а также алкоголизм, признаки асоциальной личностной деформации и криминальность родных; психопатические черты у родителей</w:t>
      </w:r>
      <w:r>
        <w:t xml:space="preserve"> </w:t>
      </w:r>
      <w:r w:rsidRPr="00191D43">
        <w:t>с аффективной возбудимостью, а также</w:t>
      </w:r>
      <w:r>
        <w:t xml:space="preserve"> </w:t>
      </w:r>
      <w:r w:rsidRPr="00191D43">
        <w:t>их незрелость и изолированность, неустойчивая самооценка, снижение толерантности к стрессам и личностные проблемы. Индивидуальные предпосылки</w:t>
      </w:r>
      <w:r>
        <w:t xml:space="preserve"> </w:t>
      </w:r>
      <w:r w:rsidRPr="00191D43">
        <w:t>безнадзорности М.А. Ковальчук рассматривает как вторичные и играющие свою</w:t>
      </w:r>
      <w:r>
        <w:t xml:space="preserve"> </w:t>
      </w:r>
      <w:r w:rsidRPr="00191D43">
        <w:t>роль в возникновении нарушений социализации лишь в сочетании с вышеуказанными отклонениями в семейных отношениях.</w:t>
      </w:r>
    </w:p>
    <w:p w14:paraId="57C72E25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Не вызывает возражений, что основной причиной безнадзорности является ослабление связи с семьей, родными и</w:t>
      </w:r>
      <w:r>
        <w:t xml:space="preserve"> </w:t>
      </w:r>
      <w:r w:rsidRPr="00191D43">
        <w:t>близкими людьми. Ослабление таких</w:t>
      </w:r>
      <w:r>
        <w:t xml:space="preserve"> </w:t>
      </w:r>
      <w:r w:rsidRPr="00191D43">
        <w:t>связей приводит к потере ответственности ребенка за свои действия, поскольку</w:t>
      </w:r>
      <w:r>
        <w:t xml:space="preserve"> </w:t>
      </w:r>
      <w:r w:rsidRPr="00191D43">
        <w:t>ему безразлично, что подумают о нем</w:t>
      </w:r>
      <w:r>
        <w:t xml:space="preserve"> </w:t>
      </w:r>
      <w:r w:rsidRPr="00191D43">
        <w:t>родные, что они будут чувствовать, узнав</w:t>
      </w:r>
      <w:r>
        <w:t xml:space="preserve"> </w:t>
      </w:r>
      <w:r w:rsidRPr="00191D43">
        <w:t>о его поступке. Такое положение вещей</w:t>
      </w:r>
      <w:r>
        <w:t xml:space="preserve"> </w:t>
      </w:r>
      <w:r w:rsidRPr="00191D43">
        <w:t>дает подростку чувство «свободы», к которой, как правило, стремится каждый</w:t>
      </w:r>
      <w:r>
        <w:t xml:space="preserve"> </w:t>
      </w:r>
      <w:r w:rsidRPr="00191D43">
        <w:t>подросток, но проблема здесь заключается в том, что безнадзорные дети понимают эту свободу как безнаказанность, а не</w:t>
      </w:r>
      <w:r>
        <w:t xml:space="preserve"> </w:t>
      </w:r>
      <w:r w:rsidRPr="00191D43">
        <w:t>как ответственность за свои действия.</w:t>
      </w:r>
    </w:p>
    <w:p w14:paraId="0F421C55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Большинство опрошенных нами</w:t>
      </w:r>
      <w:r>
        <w:t xml:space="preserve"> </w:t>
      </w:r>
      <w:r w:rsidRPr="00191D43">
        <w:t>подростков, характеризующихся длительным периодом безнадзорности, считают именно такую «свободу» главной</w:t>
      </w:r>
      <w:r>
        <w:t xml:space="preserve"> </w:t>
      </w:r>
      <w:r w:rsidRPr="00191D43">
        <w:t>ценностью для себя. Социальнопедагогический опрос проводился среди</w:t>
      </w:r>
      <w:r>
        <w:t xml:space="preserve"> </w:t>
      </w:r>
      <w:r w:rsidRPr="00191D43">
        <w:t>воспитанников Красноборской спецшколы Ярославской области, количество опрошенных детей – 44 человека, возраст –</w:t>
      </w:r>
      <w:r>
        <w:t xml:space="preserve"> </w:t>
      </w:r>
      <w:r w:rsidRPr="00191D43">
        <w:t>от 10 до 14 лет. Мы просили воспитанников определить, что для них означает понятие «надзор» и что такое «отсутствие</w:t>
      </w:r>
      <w:r>
        <w:t xml:space="preserve"> </w:t>
      </w:r>
      <w:r w:rsidRPr="00191D43">
        <w:t>надзора». Большинство (75%) определили надзор как «постоянный контроль со</w:t>
      </w:r>
      <w:r>
        <w:t xml:space="preserve"> </w:t>
      </w:r>
      <w:r w:rsidRPr="00191D43">
        <w:t>стороны взрослых», большая часть из</w:t>
      </w:r>
      <w:r>
        <w:t xml:space="preserve"> </w:t>
      </w:r>
      <w:r w:rsidRPr="00191D43">
        <w:t>них (79,5%) говорила о том, что это мешает им в жизни, что они считают себя</w:t>
      </w:r>
      <w:r>
        <w:t xml:space="preserve"> </w:t>
      </w:r>
      <w:r w:rsidRPr="00191D43">
        <w:t>самостоятельными и им не требуется</w:t>
      </w:r>
      <w:r>
        <w:t xml:space="preserve"> </w:t>
      </w:r>
      <w:r w:rsidRPr="00191D43">
        <w:t>вмешательство взрослых. Лишь два человека из опрошенных сказали, что</w:t>
      </w:r>
      <w:r>
        <w:t xml:space="preserve"> </w:t>
      </w:r>
      <w:r w:rsidRPr="00191D43">
        <w:t>именно отсутствие надзора привело их к</w:t>
      </w:r>
      <w:r>
        <w:t xml:space="preserve"> </w:t>
      </w:r>
      <w:r w:rsidRPr="00191D43">
        <w:t>совершению противоправных поступков.</w:t>
      </w:r>
    </w:p>
    <w:p w14:paraId="7645A904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«Отсутствие надзора» большинство воспитанников (77%) определяет именно как</w:t>
      </w:r>
      <w:r>
        <w:t xml:space="preserve"> </w:t>
      </w:r>
      <w:r w:rsidRPr="00191D43">
        <w:t>«свободу», в смысле независимости от</w:t>
      </w:r>
      <w:r>
        <w:t xml:space="preserve"> </w:t>
      </w:r>
      <w:r w:rsidRPr="00191D43">
        <w:t>взрослых (зависимость от друзей они</w:t>
      </w:r>
      <w:r>
        <w:t xml:space="preserve"> </w:t>
      </w:r>
      <w:r w:rsidRPr="00191D43">
        <w:t>«несвободой» не считают).</w:t>
      </w:r>
    </w:p>
    <w:p w14:paraId="6971EADF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Подводя итог сделанному в своих</w:t>
      </w:r>
      <w:r>
        <w:t xml:space="preserve"> </w:t>
      </w:r>
      <w:r w:rsidRPr="00191D43">
        <w:t>исследованиях анализу, мы разделяем</w:t>
      </w:r>
      <w:r>
        <w:t xml:space="preserve"> </w:t>
      </w:r>
      <w:r w:rsidRPr="00191D43">
        <w:t>понятия детской безнадзорности и беспризорности следующим образом: Безнадзорные дети – это те, которые проживают в семье, но должный контроль за их</w:t>
      </w:r>
      <w:r>
        <w:t xml:space="preserve"> </w:t>
      </w:r>
      <w:r w:rsidRPr="00191D43">
        <w:t>воспитанием, обучением, поведением и</w:t>
      </w:r>
      <w:r>
        <w:t xml:space="preserve"> </w:t>
      </w:r>
      <w:r w:rsidRPr="00191D43">
        <w:t>развитием со стороны родителей, близких родственников или лиц, их заменяющих, не осуществляется. Ребенок при</w:t>
      </w:r>
      <w:r>
        <w:t xml:space="preserve"> </w:t>
      </w:r>
      <w:r w:rsidRPr="00191D43">
        <w:t>этом формально находится на родительском попечении, сохраняет эмоциональную привязанность к одному или нескольким членам семьи, но большую</w:t>
      </w:r>
      <w:r>
        <w:t xml:space="preserve"> </w:t>
      </w:r>
      <w:r w:rsidRPr="00191D43">
        <w:t>часть времени предоставлен сам себе.</w:t>
      </w:r>
    </w:p>
    <w:p w14:paraId="524C66EB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Правильно понимаемый надзор за</w:t>
      </w:r>
      <w:r>
        <w:t xml:space="preserve"> </w:t>
      </w:r>
      <w:r w:rsidRPr="00191D43">
        <w:t>ребенком не сводится только к контролю</w:t>
      </w:r>
      <w:r>
        <w:t xml:space="preserve"> </w:t>
      </w:r>
      <w:r w:rsidRPr="00191D43">
        <w:t>за его поведением, учебой, досугом. Это,</w:t>
      </w:r>
      <w:r>
        <w:t xml:space="preserve"> </w:t>
      </w:r>
      <w:r w:rsidRPr="00191D43">
        <w:t>в первую очередь, наличие внутренней</w:t>
      </w:r>
      <w:r>
        <w:t xml:space="preserve"> </w:t>
      </w:r>
      <w:r w:rsidRPr="00191D43">
        <w:t>духовной связи с ребенком, взаимопонимание и поддержка его в любой ситуации.</w:t>
      </w:r>
    </w:p>
    <w:p w14:paraId="58153384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Беспризорные дети – это дети, оставшиеся без попечения родителей, потерявшие их, или дети, родители которых</w:t>
      </w:r>
      <w:r>
        <w:t xml:space="preserve"> </w:t>
      </w:r>
      <w:r w:rsidRPr="00191D43">
        <w:t>лишены родительских прав, а также не</w:t>
      </w:r>
      <w:r>
        <w:t xml:space="preserve"> </w:t>
      </w:r>
      <w:r w:rsidRPr="00191D43">
        <w:t>состоящие на попечении в тех или иных</w:t>
      </w:r>
      <w:r>
        <w:t xml:space="preserve"> </w:t>
      </w:r>
      <w:r w:rsidRPr="00191D43">
        <w:t>учреждениях.</w:t>
      </w:r>
    </w:p>
    <w:p w14:paraId="4066293E" w14:textId="77777777" w:rsidR="008733A8" w:rsidRPr="0064291E" w:rsidRDefault="008733A8" w:rsidP="008733A8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64291E">
        <w:rPr>
          <w:b/>
          <w:bCs/>
          <w:sz w:val="28"/>
          <w:szCs w:val="28"/>
          <w:lang w:val="en-US"/>
        </w:rPr>
        <w:t>Список литературы</w:t>
      </w:r>
    </w:p>
    <w:p w14:paraId="2A4904A5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1. Дети улицы. Образование и социальная адаптация безнадзорных детей. Доклад / Под ред. А.Н. Майорова М., 2001.</w:t>
      </w:r>
    </w:p>
    <w:p w14:paraId="4E43EE9B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 xml:space="preserve"> 2. Закон РФ «Об основах системы профилактики безнадзорности и правонарушений несовершеннолетних». М., 1999.</w:t>
      </w:r>
    </w:p>
    <w:p w14:paraId="1F2580C9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lastRenderedPageBreak/>
        <w:t>3. Ожегов С.И. Словарь русского языка. Изд. 17. М., 1985.</w:t>
      </w:r>
    </w:p>
    <w:p w14:paraId="7CCA55A4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4. Педагогический словарь. В 2 тт. Т. 1. М., 1960.</w:t>
      </w:r>
    </w:p>
    <w:p w14:paraId="79445E60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5. Российская педагогическая энциклопедия. В 2 тт. Т. 1. М., 1993.</w:t>
      </w:r>
    </w:p>
    <w:p w14:paraId="4EE574FF" w14:textId="77777777" w:rsidR="008733A8" w:rsidRPr="00191D43" w:rsidRDefault="008733A8" w:rsidP="008733A8">
      <w:pPr>
        <w:spacing w:before="120"/>
        <w:ind w:firstLine="567"/>
        <w:jc w:val="both"/>
      </w:pPr>
      <w:r w:rsidRPr="00191D43">
        <w:t>6. Терехина В.В. Безнадзорным детям особое внимание // Социальное обеспечение. 2002. No5. С. 18 –</w:t>
      </w:r>
      <w:r>
        <w:t xml:space="preserve"> </w:t>
      </w:r>
      <w:r w:rsidRPr="00191D43">
        <w:t>22.</w:t>
      </w:r>
    </w:p>
    <w:p w14:paraId="53C638AC" w14:textId="77777777" w:rsidR="008733A8" w:rsidRDefault="008733A8" w:rsidP="008733A8">
      <w:pPr>
        <w:spacing w:before="120"/>
        <w:ind w:firstLine="567"/>
        <w:jc w:val="both"/>
        <w:rPr>
          <w:lang w:val="en-US"/>
        </w:rPr>
      </w:pPr>
      <w:r>
        <w:t xml:space="preserve">Для подготовки данной работы были использованы материалы с сайта </w:t>
      </w:r>
      <w:hyperlink r:id="rId4" w:history="1">
        <w:r w:rsidRPr="0064291E">
          <w:rPr>
            <w:rStyle w:val="a3"/>
          </w:rPr>
          <w:t>http://www.yspu.yar.ru</w:t>
        </w:r>
      </w:hyperlink>
    </w:p>
    <w:p w14:paraId="7678F6BF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A8"/>
    <w:rsid w:val="00002B5A"/>
    <w:rsid w:val="000F59C4"/>
    <w:rsid w:val="0010437E"/>
    <w:rsid w:val="00191D43"/>
    <w:rsid w:val="00616072"/>
    <w:rsid w:val="0064291E"/>
    <w:rsid w:val="006A5004"/>
    <w:rsid w:val="00710178"/>
    <w:rsid w:val="008733A8"/>
    <w:rsid w:val="008B35EE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B1D6B"/>
  <w14:defaultImageDpi w14:val="0"/>
  <w15:docId w15:val="{EA4DA0C3-7F84-45DF-9480-3D3708CE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A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73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9430</Characters>
  <Application>Microsoft Office Word</Application>
  <DocSecurity>0</DocSecurity>
  <Lines>78</Lines>
  <Paragraphs>22</Paragraphs>
  <ScaleCrop>false</ScaleCrop>
  <Company>Home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детской безнадзорности (аналитический аспект)</dc:title>
  <dc:subject/>
  <dc:creator>User</dc:creator>
  <cp:keywords/>
  <dc:description/>
  <cp:lastModifiedBy>Igor_Trofimov</cp:lastModifiedBy>
  <cp:revision>2</cp:revision>
  <dcterms:created xsi:type="dcterms:W3CDTF">2025-10-14T05:04:00Z</dcterms:created>
  <dcterms:modified xsi:type="dcterms:W3CDTF">2025-10-14T05:04:00Z</dcterms:modified>
</cp:coreProperties>
</file>