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AC7A" w14:textId="77777777" w:rsidR="00E814E3" w:rsidRPr="006255D3" w:rsidRDefault="00E814E3" w:rsidP="00E814E3">
      <w:pPr>
        <w:spacing w:before="120"/>
        <w:jc w:val="center"/>
        <w:rPr>
          <w:b/>
          <w:bCs/>
          <w:sz w:val="32"/>
          <w:szCs w:val="32"/>
        </w:rPr>
      </w:pPr>
      <w:r w:rsidRPr="006255D3">
        <w:rPr>
          <w:b/>
          <w:bCs/>
          <w:sz w:val="32"/>
          <w:szCs w:val="32"/>
        </w:rPr>
        <w:t>Психология в России: университетские профессора</w:t>
      </w:r>
    </w:p>
    <w:p w14:paraId="7C5DC9FD" w14:textId="77777777" w:rsidR="00E814E3" w:rsidRPr="006255D3" w:rsidRDefault="00E814E3" w:rsidP="00E814E3">
      <w:pPr>
        <w:spacing w:before="120"/>
        <w:ind w:firstLine="567"/>
        <w:jc w:val="both"/>
        <w:rPr>
          <w:sz w:val="28"/>
          <w:szCs w:val="28"/>
        </w:rPr>
      </w:pPr>
      <w:r w:rsidRPr="006255D3">
        <w:rPr>
          <w:sz w:val="28"/>
          <w:szCs w:val="28"/>
        </w:rPr>
        <w:t>М. Г. Ярошевский</w:t>
      </w:r>
    </w:p>
    <w:p w14:paraId="351AF0E9" w14:textId="77777777" w:rsidR="00E814E3" w:rsidRPr="00D7097F" w:rsidRDefault="00E814E3" w:rsidP="00E814E3">
      <w:pPr>
        <w:spacing w:before="120"/>
        <w:ind w:firstLine="567"/>
        <w:jc w:val="both"/>
      </w:pPr>
      <w:r w:rsidRPr="00D7097F">
        <w:t xml:space="preserve">Университетскае психологические школы. В 1863 году после долгого перерыва было возобновлено преподавание философии в Российских университетах, при этом в курс философии вошли психология и логика, которые хотя и не были до того запрещены, но находились в забвении. Конечно, длительный перерыв не мог не сказаться на уровне преподавания этих наук, поэтому прежде чем оказать заметное влияние на русское общество гуманитарные науки, психология в их числе, должны были организоваться и упрочиться. Достаточно долго, пока новые университетские школы приобретали влияние, научные идеи возникали и распространялись в обществе как бы сами собой. Поэтому психология длительное время развивалась вне академического русла и вне академических идеалов, формируясь преимущественно в общественных кружках и в публицистике. Это привело к формированию одного из важнейших отличий русской психологии: ее развитие направляется не кафедрой, как на Западе, а литературой. </w:t>
      </w:r>
    </w:p>
    <w:p w14:paraId="6598FA2D" w14:textId="77777777" w:rsidR="00E814E3" w:rsidRPr="00D7097F" w:rsidRDefault="00E814E3" w:rsidP="00E814E3">
      <w:pPr>
        <w:spacing w:before="120"/>
        <w:ind w:firstLine="567"/>
        <w:jc w:val="both"/>
      </w:pPr>
      <w:r w:rsidRPr="00D7097F">
        <w:t xml:space="preserve">Однако эта ситуация изменяется к концу XIX века, когда во всех крупных университетах России появляются кафедры психологии (приписанные, как правило, к филологическому и историческому отделениям). На этих кафедрах и формируется новая отечественная психология, здесь появляются ученые, составившие цвет российской психологической науки и определившие почти на тридцать лет путь ее развития. </w:t>
      </w:r>
    </w:p>
    <w:p w14:paraId="38C280E4" w14:textId="77777777" w:rsidR="00E814E3" w:rsidRPr="00D7097F" w:rsidRDefault="00E814E3" w:rsidP="00E814E3">
      <w:pPr>
        <w:spacing w:before="120"/>
        <w:ind w:firstLine="567"/>
        <w:jc w:val="both"/>
      </w:pPr>
      <w:r w:rsidRPr="00D7097F">
        <w:t xml:space="preserve">В Московском университете профессором философии с 1863 года по 1874 год был П.Д.Юркевич, о выступлении которого против антропологического принципа Чернышевского и, тем самым, против естественнонаучного объяснения психики уже было сказано. Это выступление, скорее всего, и побудило московское университетское начальство пригласить Юркевича из Киевской духовной академии. </w:t>
      </w:r>
    </w:p>
    <w:p w14:paraId="18D77DED" w14:textId="77777777" w:rsidR="00E814E3" w:rsidRPr="00D7097F" w:rsidRDefault="00E814E3" w:rsidP="00E814E3">
      <w:pPr>
        <w:spacing w:before="120"/>
        <w:ind w:firstLine="567"/>
        <w:jc w:val="both"/>
      </w:pPr>
      <w:r w:rsidRPr="00D7097F">
        <w:t xml:space="preserve">Отстаивая версию о вечности и неизменности идей (в духе платонизма), Юркевич соединял с этим учение о том, что постижение истины не является чисто познавательным актом, а сопряжено с религиозными убеждениями человека, с его верой и любовью к Богу. </w:t>
      </w:r>
    </w:p>
    <w:p w14:paraId="1E06B16F" w14:textId="77777777" w:rsidR="00E814E3" w:rsidRPr="00D7097F" w:rsidRDefault="00E814E3" w:rsidP="00E814E3">
      <w:pPr>
        <w:spacing w:before="120"/>
        <w:ind w:firstLine="567"/>
        <w:jc w:val="both"/>
      </w:pPr>
      <w:r w:rsidRPr="00D7097F">
        <w:t xml:space="preserve">Юркевич оказал большое влияние на студента физико-математического факультета Владимира Соловьева, который одно время был завзятым материалистом и поклонником Бюхнера, объяснявшего душу движением молекул. После смерти Юркевича на освободившуюся кафедру претендовали его ученик В.С.Соловьев и профессор Варшавского университета Матвей Михайлович Троицкий. Последний был назначен ординарным профессором, а Соловьев – доцентом. </w:t>
      </w:r>
    </w:p>
    <w:p w14:paraId="01D1BBFB" w14:textId="77777777" w:rsidR="00E814E3" w:rsidRPr="00D7097F" w:rsidRDefault="00E814E3" w:rsidP="00E814E3">
      <w:pPr>
        <w:spacing w:before="120"/>
        <w:ind w:firstLine="567"/>
        <w:jc w:val="both"/>
      </w:pPr>
      <w:r w:rsidRPr="00D7097F">
        <w:t xml:space="preserve">Троицкий в свое время, будучи слушателем Киевской духовной академии, также обучался философии у Юркевича. Это было в начале 50-х годов. С тех пор многое изменилось в русском обществе, и чуждая Юркевичу идея связи психологии с быстро развивавшимися естественными науками приобрела у молодого поколения аксиоматический характер. Это сказывается на дальнейшей работе Троицкого. Он, воспитанный на психологических концепциях Бенеке, Гербарта, Дробиша и других немецких авторитетов, склонных к построениям, чуждым методологии естественных наук, делает выбор в пользу английских психологов. Преимущество их позиции он видит в опоре на индукцию как способ обобщения частных фактов в противовес умозрительному выведению фактов из метафизических постулатов о душе и ее свойствах. </w:t>
      </w:r>
    </w:p>
    <w:p w14:paraId="662538B0" w14:textId="77777777" w:rsidR="00E814E3" w:rsidRPr="00D7097F" w:rsidRDefault="00E814E3" w:rsidP="00E814E3">
      <w:pPr>
        <w:spacing w:before="120"/>
        <w:ind w:firstLine="567"/>
        <w:jc w:val="both"/>
      </w:pPr>
      <w:r w:rsidRPr="00D7097F">
        <w:t xml:space="preserve">Первой книгой Троицкого, которую он представил в качестве своей докторской диссертации, было сочинение "О немецкой философии в текущем столетии", где он противопоставлял английскую психологию немецкой. Он поддерживал индуктивный метод и английский ассоцианизм и резко критиковал Канта и всю немецкую линию в философии и психологии. В то время в России как раз была популярна немецкая психология Гербарта и </w:t>
      </w:r>
      <w:r w:rsidRPr="00D7097F">
        <w:lastRenderedPageBreak/>
        <w:t xml:space="preserve">Вундта, поэтому-то диссертация Троицкого и подверглась в Москве резкой критике. Троицкий и в следующих своих работах развивает идеи ассоцианистической психологии, доказывая, что все психические процессы формируются благодаря различным законам ассоциаций: смежности, сходства, контраста. Интересно, что в своих трудах он, в традициях отечественной психологии, большое внимание уделяет проблеме нравственности и практическому использованию психологических знаний. </w:t>
      </w:r>
    </w:p>
    <w:p w14:paraId="3CFCB419" w14:textId="77777777" w:rsidR="00E814E3" w:rsidRPr="00D7097F" w:rsidRDefault="00E814E3" w:rsidP="00E814E3">
      <w:pPr>
        <w:spacing w:before="120"/>
        <w:ind w:firstLine="567"/>
        <w:jc w:val="both"/>
      </w:pPr>
      <w:r w:rsidRPr="00D7097F">
        <w:t xml:space="preserve">Образование Московского психологического общества, во главе которого встал Троицкий, как и издание первого научного психологического журнала "Вопросы философии и психологии", тесно связаны с мыслями о пользе и просвещении, т.е. с основными идеями народничества, воодушевлявшими тогда отечественную интеллигенцию. </w:t>
      </w:r>
    </w:p>
    <w:p w14:paraId="4595ECBD" w14:textId="77777777" w:rsidR="00E814E3" w:rsidRPr="00D7097F" w:rsidRDefault="00E814E3" w:rsidP="00E814E3">
      <w:pPr>
        <w:spacing w:before="120"/>
        <w:ind w:firstLine="567"/>
        <w:jc w:val="both"/>
      </w:pPr>
      <w:r w:rsidRPr="00D7097F">
        <w:t xml:space="preserve">Апология опытного познания в противовес метафизическим системам воспринималась как нечто еретическое, хотя "опыт" в понимании Троицкого означал нечто иное, чем понимали под ним Сеченов и другие естествоиспытатели. Имелось в виду изучение того, что говорит субъекту наблюдение за собственными состояниями сознания, иначе говоря – прямые свидетельства интроспекции. Это была линия позитивизма, которую Троицкий первым проводил в русской психологии в противовес доминировавшей до него на университетских кафедрах философии метафизической и схоластической трактовке психических явлений. Тем не менее, позитивистский подход сохранял принцип противопоставления душевных явлений телесным, которые трактовались в качестве "внешних для нашего сознания" и потому не входящих в предметную область психологии. Эта установка руководила пером Троицкого, когда он писал второй свой большой труд "Наука о духе" (в 2-х т., 1888). Хотя Вл. Соловьев замечал, что по этой книге "никакой западный европеец ничему не научился бы", для русского читателя книга содержала свежие идеи, близкие представлениям Вена и Спенсера, вносившим, в частности, в психологию принцип развития. </w:t>
      </w:r>
    </w:p>
    <w:p w14:paraId="23A7D758" w14:textId="77777777" w:rsidR="00E814E3" w:rsidRPr="00D7097F" w:rsidRDefault="00E814E3" w:rsidP="00E814E3">
      <w:pPr>
        <w:spacing w:before="120"/>
        <w:ind w:firstLine="567"/>
        <w:jc w:val="both"/>
      </w:pPr>
      <w:r w:rsidRPr="00D7097F">
        <w:t xml:space="preserve">Если Троицкий стремился в своей психологической теории разграничить области знания и веры, то другой московский психолог – К.Ф.Самарин, наоборот, считал, что такое разграничение в принципе невозможна. Самарин также отрицал зависимость поведения от внешних условий, доказывая, что такое подчинение свидетельствуете пассивности души, об отсутствии у нее свободы воли. Естественно, что при таком подходе он практически отвергал психологию как объективную науку, доказывая, что ни психология, ни философия не могут ни понять душу человека, ни выработать в ней нравственные начала. Это дело только религии, к которой и должны обратиться люди и которая единственно может дать им идеалы. </w:t>
      </w:r>
    </w:p>
    <w:p w14:paraId="78FD05C9" w14:textId="77777777" w:rsidR="00E814E3" w:rsidRPr="00D7097F" w:rsidRDefault="00E814E3" w:rsidP="00E814E3">
      <w:pPr>
        <w:spacing w:before="120"/>
        <w:ind w:firstLine="567"/>
        <w:jc w:val="both"/>
      </w:pPr>
      <w:r w:rsidRPr="00D7097F">
        <w:t xml:space="preserve">По взглядам на роль психологии и ее место в системе гуманитарных наук близко был к Самарину и А.А.Козлов, который в своей книге "Философские этюды" писал, что в России философские знания могут приобрести характер верховной истины, которая обнимет результаты всех наук, в том числе и психологии. Основу развития отечественной психологии Козлов видел в распространении психологических знаний в обществе, прежде всего взглядов немецких ученых. Представляет несомненный интерес попытка Козлова соединить рационалистический характер теории Лейбница с традициями российской науки. Так, он доказывал, что именно монадология, где ученый рассматривает активность монады в стремлении к истине, отвечает характеру российской науки, объясняет ее стремление к абсолютному знанию. При этом Козлов, как и Самарин, исходил из мысли о приоритете цельного, интуитивного знания над логическим. Эти идеи развивал в дальнейшем и ученик Козлова Н.О.Лосский. </w:t>
      </w:r>
    </w:p>
    <w:p w14:paraId="1DD3E06A" w14:textId="77777777" w:rsidR="00E814E3" w:rsidRPr="00D7097F" w:rsidRDefault="00E814E3" w:rsidP="00E814E3">
      <w:pPr>
        <w:spacing w:before="120"/>
        <w:ind w:firstLine="567"/>
        <w:jc w:val="both"/>
      </w:pPr>
      <w:r w:rsidRPr="00D7097F">
        <w:t xml:space="preserve">Ценность научной деятельности Козлова была прежде всего в ее просветительском характере, так как он старался познакомить своих читателей и слушателей с последними новинками европейской науки. Для российской интеллигенции 70-80-х годов критические статьи ученого, его обстоятельные и живые изложения различных взглядов были весьма </w:t>
      </w:r>
      <w:r w:rsidRPr="00D7097F">
        <w:lastRenderedPageBreak/>
        <w:t xml:space="preserve">ценны. В то же время его собственные взгляды, особенно оформившиеся в конце жизни, не имели такого отклика. И только в начале XX века, в работах Н.О.Лосского и С.Л.Франка, его мысли о субстанциональности человеческой души, ее цельности и активности получили общественное признание. </w:t>
      </w:r>
    </w:p>
    <w:p w14:paraId="645507AA" w14:textId="77777777" w:rsidR="00E814E3" w:rsidRPr="00D7097F" w:rsidRDefault="00E814E3" w:rsidP="00E814E3">
      <w:pPr>
        <w:spacing w:before="120"/>
        <w:ind w:firstLine="567"/>
        <w:jc w:val="both"/>
      </w:pPr>
      <w:bookmarkStart w:id="0" w:name="ss32"/>
      <w:bookmarkEnd w:id="0"/>
      <w:r w:rsidRPr="00D7097F">
        <w:t xml:space="preserve">Вл.С.Соловьев: неохристианская концепция души. Владимир Сергеевич Соловьев (1853-1900) является одной из центральных фигур в российской науке XIX века как по значительности того, что им сделано, так и по тому огромному влиянию, которое он оказал на взгляды многих современников и которое заметно не только в работах ученых – Бердяева, Булгакова, Лосского, Лопатина, но и в художественной литературе, прежде всего в поэзии символистов. Окончив с отличием Московский университет, он в 1874 году уезжает в Петербург, где защищает свою магистерскую диссертацию "Кризис западной философии". Она вызвала большой резонанс не только в науке, но и в широких кругах петербургской и московской интеллигенции, так как Соловьев выступил против позитивизма, который господствовал в то время в России. После зарубежной стажировки он получает должность профессора в Московском университете, где вскоре защищает и докторскую диссертацию. </w:t>
      </w:r>
    </w:p>
    <w:p w14:paraId="2D13F7B3" w14:textId="77777777" w:rsidR="00E814E3" w:rsidRPr="00D7097F" w:rsidRDefault="00E814E3" w:rsidP="00E814E3">
      <w:pPr>
        <w:spacing w:before="120"/>
        <w:ind w:firstLine="567"/>
        <w:jc w:val="both"/>
      </w:pPr>
      <w:r w:rsidRPr="00D7097F">
        <w:t xml:space="preserve">Хотя Соловьев не оставил законченной научной системы, а скорее только план ее, ряд не всегда согласующихся друг с другом эскизов или особых приемов для разрешения отдельных проблем, тем не менее именно его искания во многом сделали проблему нравственности, формирования личности человека, проблему воли одной из центральных для психологии того времени. Соловьев был основателем направления, получившего название христианской философии, однако его система была совершенно лишена того догматизма, который она приобрела у некоторых его последователей. Он считал ложной идею разделения христианства на католическое и православное и был одним из основателей экуменизма. </w:t>
      </w:r>
    </w:p>
    <w:p w14:paraId="721259ED" w14:textId="77777777" w:rsidR="00E814E3" w:rsidRPr="00D7097F" w:rsidRDefault="00E814E3" w:rsidP="00E814E3">
      <w:pPr>
        <w:spacing w:before="120"/>
        <w:ind w:firstLine="567"/>
        <w:jc w:val="both"/>
      </w:pPr>
      <w:r w:rsidRPr="00D7097F">
        <w:t xml:space="preserve">Теория Соловьева фактически обозначила кульминационную точку того поворота в мышлении, который произошел в конце 80-х годов XIX столетия и знаменовал собой признание религиозной жизни и некоторое разочарование в единодержавии науки, в особенности естествознания. При этом в его философии рационалистические элементы сознательно соединялись с мистическими. Стремление к активности и универсализму объединяли Соловьева с шестидесятниками, так как духовная структура знаменитой реформаторской эпохи была ему присуща в значительной степени. По многим проблемам Соловьев является антагонистом Л.Н.Толстого. Оба мыслителя уделяли большое внимание проблеме взаимосвязи науки и веры, но в то время как западник-рационалист Толстой отрицал науку, мистик Соловьев признавал ее права, что подчеркивает парадоксальность русской мысли. </w:t>
      </w:r>
    </w:p>
    <w:p w14:paraId="4510D960" w14:textId="77777777" w:rsidR="00E814E3" w:rsidRPr="00D7097F" w:rsidRDefault="00E814E3" w:rsidP="00E814E3">
      <w:pPr>
        <w:spacing w:before="120"/>
        <w:ind w:firstLine="567"/>
        <w:jc w:val="both"/>
      </w:pPr>
      <w:r w:rsidRPr="00D7097F">
        <w:t xml:space="preserve">Проблема религиозной этики стояла в центре внимания обоих мыслителей, но этика рационалиста Толстого привела его к отрицанию государства и анархизму, к учению о непротивлении злу, в то время как понимание этической задачи, возложенной на человека, повело Соловьева по другому пути. Свою философию он называл мистицизмом, т.е. таким воззрением, которое признает недостаточность эмпиризма и рационализма и, не отвергая их относительной истинности, требует пополнения их другими источниками знаний, имеющимися в цельном разуме. Этот иной источник есть вера, свидетельствующая нам о существовании трансцендентального мира, к которому неприменимы признаки, заимствованные из мира явлений. Он считал, что трансцендентальный мир (всеединое целое, или Бог) имеет непосредственное отношение к человеку, который занимает среднее положение между безусловным началом, или всеединым целым, и преходящим миром явлений, не заключающим в себе истины. Из этого понимания места и роли человека в теории Соловьева вытекает и психологическая концепция Франка и Лосского, которые дополняют и развивают его главные мысли. </w:t>
      </w:r>
    </w:p>
    <w:p w14:paraId="32701084" w14:textId="77777777" w:rsidR="00E814E3" w:rsidRPr="00D7097F" w:rsidRDefault="00E814E3" w:rsidP="00E814E3">
      <w:pPr>
        <w:spacing w:before="120"/>
        <w:ind w:firstLine="567"/>
        <w:jc w:val="both"/>
      </w:pPr>
      <w:r w:rsidRPr="00D7097F">
        <w:lastRenderedPageBreak/>
        <w:t xml:space="preserve">Одним из наиболее ценимых Соловьевым философов, особенно в конце жизни, был Платон с его стремлением к созданию системы объективного идеализма и с его разочарованием (как и у Соловьева в его последние годы) в возможности идеей воспламенить или переделать человека. Платоновская концепция мира видоизменена Соловьевым в двух отношениях: дуализм Платона примирен у него, во-первых, с идеей постепенного развития бытия в пяти царствах, идеей постепенного возвышения, начиная от мертвой материи и кончая разумным и нравственным царством, во-вторых, с христианским пониманием положения человека и смысла истории. В центре истории стоит божественная личность Христа, победившая смерть и таким путем приобщившая мир преходящих явлений к вечной жизни, к безусловному началу. Появление Христа в середине исторического процесса дает определенный смысл этому процессу, долженствующему завершиться царством Божиим, победой любви над смертью – ибо Бог есть любовь. Эта концепция возлагает на человека очень важную и сложную задачу, ибо через него идет путь развития бытия. </w:t>
      </w:r>
    </w:p>
    <w:p w14:paraId="10366D3A" w14:textId="77777777" w:rsidR="00E814E3" w:rsidRPr="00D7097F" w:rsidRDefault="00E814E3" w:rsidP="00E814E3">
      <w:pPr>
        <w:spacing w:before="120"/>
        <w:ind w:firstLine="567"/>
        <w:jc w:val="both"/>
      </w:pPr>
      <w:r w:rsidRPr="00D7097F">
        <w:t xml:space="preserve">Соловьев считал, что мертвая материя, пройдя через среду человеческую, одухотворяется, становится живой. Прогресс человеческого духа совершается только по одному пути, по пути личного нравственного совершенствования, ради которого свободная воля должна делать постоянные усилия. Эти усилия становятся реальной силой, если к ним присоединяется воздействие свыше, т.е. то, что в религиозной жизни именуется благодатью. Это положение было очень важно именно для российских ученых, так как их концепции были, как правило, антропологичны, ориентированы на человека. </w:t>
      </w:r>
    </w:p>
    <w:p w14:paraId="1308F24F" w14:textId="77777777" w:rsidR="00E814E3" w:rsidRPr="00D7097F" w:rsidRDefault="00E814E3" w:rsidP="00E814E3">
      <w:pPr>
        <w:spacing w:before="120"/>
        <w:ind w:firstLine="567"/>
        <w:jc w:val="both"/>
      </w:pPr>
      <w:r w:rsidRPr="00D7097F">
        <w:t xml:space="preserve">Таким образом. Соловьев первым осознал новые приоритеты и в философии, и в психологии и разработал новый подход к исследованию человека, его души и его предназначения на Земле, подход, который стал господствующим в конце XIX – начале XX века в России. </w:t>
      </w:r>
    </w:p>
    <w:p w14:paraId="594488EE" w14:textId="77777777" w:rsidR="00E814E3" w:rsidRPr="00D7097F" w:rsidRDefault="00E814E3" w:rsidP="00E814E3">
      <w:pPr>
        <w:spacing w:before="120"/>
        <w:ind w:firstLine="567"/>
        <w:jc w:val="both"/>
      </w:pPr>
      <w:bookmarkStart w:id="1" w:name="ss33"/>
      <w:bookmarkEnd w:id="1"/>
      <w:r w:rsidRPr="00D7097F">
        <w:t xml:space="preserve">Л.М.Лопатин: психическая жизнь как духовное творчество. Одним из наиболее близких друзей и соратников Соловьева был Лев Михайлович Лопатин (1855-1920), профессор философии Московского университета. Отстаивая центральное место психологии в системе других наук, он видел ее как методологию всех наук о человеке. В своей книге "Положительные задачи философии" (1911) Лопатин писал о значении немецкой научной школы для отечественной психологии, обосновывая положительную роль метафизики в науке того времени. С его точки зрения, гносеологию построить невозможно без признания некоторых метафизических предпосылок, а именно без признания чужого одушевления и внешнего мира. Все реальное – духовно, считал Лопатин, и в активности нашего Я и раскрывается настоящая реальность. Мир, таким образом, есть система живых центров, единых в своей основе, в абсолюте, в личном Боге. Лопатин исходил из того, что все в мире связано и обусловлено друг другом. Поэтому так важен для него был тезис о прямом и непосредственном знании внутреннего мира: познанию достаточно иметь хоть одну твердую точку, в которой оно видит истинную действительность, чтобы постигнуть и всю остальную реальность в ее основных очертаниях. Не отрицая значения эксперимента и физиологии для психологии, Лопатин все же считал ее по преимуществу философской, а не естественной наукой, причем главное связующее звено между психологией и философией он видел в теории познания. В своем "Курсе психологии" (1903) он писал, что всякая теория познания (философская) вырастает на психологическом фундаменте и, наоборот, психологическое исследование мышления соединяется или переходит в философскую теорию познания. </w:t>
      </w:r>
    </w:p>
    <w:p w14:paraId="3545F032" w14:textId="77777777" w:rsidR="00E814E3" w:rsidRPr="00D7097F" w:rsidRDefault="00E814E3" w:rsidP="00E814E3">
      <w:pPr>
        <w:spacing w:before="120"/>
        <w:ind w:firstLine="567"/>
        <w:jc w:val="both"/>
      </w:pPr>
      <w:r w:rsidRPr="00D7097F">
        <w:t xml:space="preserve">Одно из центральных мест в психологической системе Лопатина занимала воля, с помощью которой происходит объективация явлений внутреннего мира, так же, как и осознание реальности внешнего мира. С его точки зрения, стремление к чему-то происходит от нас, от наших желаний, в то время как остановка, препятствие в реализации наших стремлений происходит от внешнего мира. Поэтому, сознавая свое стремление, мы сознаем и </w:t>
      </w:r>
      <w:r w:rsidRPr="00D7097F">
        <w:lastRenderedPageBreak/>
        <w:t xml:space="preserve">препятствие, мешающее его реализации: они оба реальны для нас, и таким образом происходит осознание субъектом реальности внешнего мира. </w:t>
      </w:r>
    </w:p>
    <w:p w14:paraId="571C90EB" w14:textId="77777777" w:rsidR="00E814E3" w:rsidRPr="00D7097F" w:rsidRDefault="00E814E3" w:rsidP="00E814E3">
      <w:pPr>
        <w:spacing w:before="120"/>
        <w:ind w:firstLine="567"/>
        <w:jc w:val="both"/>
      </w:pPr>
      <w:r w:rsidRPr="00D7097F">
        <w:t xml:space="preserve">Особое внимание Лопатина к проблеме воли вытекало и из того, что свободу воли он связывал с развитием нравственности, а саму этическую проблематику, как и большинство российских ученых, рассматривал как одну из главных для психологической науки. Доказывая, что свобода воли не противоречит закону детерминации, ученый считал: моральная свобода человека заключается в том, что мы сами творим в себе свой нравственный мир и изменяем его своими усилиями, т.е. подлинная свобода заключается вовсе не в том, чтобы действовать без мотивов, но в том, что мы поступаем по мотивам, а не по внешним толчкам. Важной является и мысль о том, что свобода духа выражается в творчестве, которое простирается и на область нравственных действий. </w:t>
      </w:r>
    </w:p>
    <w:p w14:paraId="7DF070A4" w14:textId="77777777" w:rsidR="00E814E3" w:rsidRPr="00D7097F" w:rsidRDefault="00E814E3" w:rsidP="00E814E3">
      <w:pPr>
        <w:spacing w:before="120"/>
        <w:ind w:firstLine="567"/>
        <w:jc w:val="both"/>
      </w:pPr>
      <w:r w:rsidRPr="00D7097F">
        <w:t xml:space="preserve">Влияние идей Соловьева проявляется не только в этом положении Лопатина, но и в его утверждении о том, что не только сознание, но все проявления духа – от простейших ощущений до логических размышлений – проникнуты творчеством. Заложенному в ней стремлением к творчеству душа и отличается от физического мира, где действительно нового ничего не возникает, в то время как жизнь состоит в постоянном раскрытии новых проявлений, новых актов. Таким образом, вся психическая жизнь есть порождение духовного творчества, а нравственное добро является высшим проявлением сознательного личного творчества. </w:t>
      </w:r>
    </w:p>
    <w:p w14:paraId="0C1E4BA7" w14:textId="77777777" w:rsidR="00E814E3" w:rsidRPr="00D7097F" w:rsidRDefault="00E814E3" w:rsidP="00E814E3">
      <w:pPr>
        <w:spacing w:before="120"/>
        <w:ind w:firstLine="567"/>
        <w:jc w:val="both"/>
      </w:pPr>
      <w:r w:rsidRPr="00D7097F">
        <w:t xml:space="preserve">Лопатим был также одним из основателей журнала "Вопросы философии и психологии" и председателем психологического общества после смерти Николая Яковлевича Гротов 1899 году. </w:t>
      </w:r>
    </w:p>
    <w:p w14:paraId="0148F3C1" w14:textId="77777777" w:rsidR="00E814E3" w:rsidRPr="00D7097F" w:rsidRDefault="00E814E3" w:rsidP="00E814E3">
      <w:pPr>
        <w:spacing w:before="120"/>
        <w:ind w:firstLine="567"/>
        <w:jc w:val="both"/>
      </w:pPr>
      <w:bookmarkStart w:id="2" w:name="ss34"/>
      <w:bookmarkEnd w:id="2"/>
      <w:r w:rsidRPr="00D7097F">
        <w:t xml:space="preserve">Н.Я.Грот: личность и свобода воли. Н.Я.Грот (1852-1899) был сыном ученого-филолога Я.К.Грота. После окончания историко-филологического факультета Петербургского университета и стажировки за границей он защищает магистерскую, а затем докторскую диссертацию, где развивает свою концепцию логики и эмоций. Именно проблема эмоционального развития становится одной из важнейших в творчестве Грота. </w:t>
      </w:r>
    </w:p>
    <w:p w14:paraId="66BBDB6C" w14:textId="77777777" w:rsidR="00E814E3" w:rsidRPr="00D7097F" w:rsidRDefault="00E814E3" w:rsidP="00E814E3">
      <w:pPr>
        <w:spacing w:before="120"/>
        <w:ind w:firstLine="567"/>
        <w:jc w:val="both"/>
      </w:pPr>
      <w:r w:rsidRPr="00D7097F">
        <w:t xml:space="preserve">В 1886 году М. М. Троицкий передает ему заведование кафедрой Московского университета, а с 1887 года он возглавляет и Московское психологическое общество, которым руководил десять лет. Развивая свою программу построения психологии, Грот исходил из того, что она должна быть объективной естественной экспериментальной наукой, что именно психология должна лежать в основе наук о человеке. Он был активным сторонником практического использования психологии, ее связи с педагогикой, медициной и юриспруденцией. В своей работе "Основания экспериментальной психологии" (1896) Грот писал, что развитие экспериментальной психологии имеет большое значение не только для будущего развития психологии, но и для всех гуманитарных наук, что новое развитие психологической науки связано с объединением, конвергенцией разных психологических теорий на основе эксперимента. </w:t>
      </w:r>
    </w:p>
    <w:p w14:paraId="4FDDB3CC" w14:textId="77777777" w:rsidR="00E814E3" w:rsidRPr="00D7097F" w:rsidRDefault="00E814E3" w:rsidP="00E814E3">
      <w:pPr>
        <w:spacing w:before="120"/>
        <w:ind w:firstLine="567"/>
        <w:jc w:val="both"/>
      </w:pPr>
      <w:r w:rsidRPr="00D7097F">
        <w:t xml:space="preserve">Особое внимание в своих работах Грот обращал на развитие эмоций и чувств, связывая их не только с мыслями, но и с ощущениями, т.е. говоря об "эмоциональном тоне ощущений". Одна из его первых книг так и называлась – "Психология чувств", в ней он пытался применить законы дифференциации и интеграции, открытые в физиологии, к психологии. Книга появилась в 1880 году и была одним из первых отечественных экспериментальных исследований эмоций. В качестве основной единицы душевной жизни Грот выделял "психический оборот", который состоял из четырех основных моментов – ощущений, чувствований, умственной переработки и волевого решения, переходящего в действие. Таким образом, именно Грот заложил основы отечественной психологии эмоций, доказав их значение для развития познания и личности человека. </w:t>
      </w:r>
    </w:p>
    <w:p w14:paraId="07477E31" w14:textId="77777777" w:rsidR="00E814E3" w:rsidRPr="00D7097F" w:rsidRDefault="00E814E3" w:rsidP="00E814E3">
      <w:pPr>
        <w:spacing w:before="120"/>
        <w:ind w:firstLine="567"/>
        <w:jc w:val="both"/>
      </w:pPr>
      <w:r w:rsidRPr="00D7097F">
        <w:lastRenderedPageBreak/>
        <w:t xml:space="preserve">Значительное место в его исследованиях, как и у большинства психологов того времени, занимала проблема свободы воли. Оспаривая популярный тогда взгляд Шопенгауэра, который писал, что сферою свободы воли является сфера внеиндивидуальная, Грот вводил эти отношения внутрь человека, а для объяснения их действия использовал распространенную в то время теорию сохранения энергии, рассматривая се в качестве основы баланса психических и биологических сил человека. Он считал, что в человеке существует два основных стремления: отрицательное, которое заключается во влечении к чувственному, материальному существованию, – и положительное, которое состоит в стремлении к вечности. В норме эти идеальные стремления и являются высшими человеческими чувствами, а свобода личности выражается в осознании возможности и падения личности (к жизни только материальной) и возрождения (к жизни в вечности). Таким образом, проблема свободы воли может быть понята и решена лишь на основе самосознания человека, на основе осознания свободы выбора той или иной формы деятельности. </w:t>
      </w:r>
    </w:p>
    <w:p w14:paraId="5CC0D28D" w14:textId="77777777" w:rsidR="00E814E3" w:rsidRPr="00D7097F" w:rsidRDefault="00E814E3" w:rsidP="00E814E3">
      <w:pPr>
        <w:spacing w:before="120"/>
        <w:ind w:firstLine="567"/>
        <w:jc w:val="both"/>
      </w:pPr>
      <w:r w:rsidRPr="00D7097F">
        <w:t xml:space="preserve">По выражению Вл. Соловьева, Грот был "многодум", т.е. не мог остановиться на одной точке зрения, последовательно переходя к другим, более глубоким и содержательным. </w:t>
      </w:r>
    </w:p>
    <w:p w14:paraId="6C5A4044" w14:textId="77777777" w:rsidR="00E814E3" w:rsidRPr="00D7097F" w:rsidRDefault="00E814E3" w:rsidP="00E814E3">
      <w:pPr>
        <w:spacing w:before="120"/>
        <w:ind w:firstLine="567"/>
        <w:jc w:val="both"/>
      </w:pPr>
      <w:r w:rsidRPr="00D7097F">
        <w:t xml:space="preserve">Большое значение придавал Грот просветительской деятельности, распространению психологических знаний в обществе. Сознавая, что университетская наука в России еще молода и эти знания доступны небольшому слою людей, он, как и многие профессора Московского и Петербургского университетов, стремился к чтению открытых лекций, созданию общедоступных курсов. Это, в частности, привело его к работе в Московском психологическом обществе, к созданию вместе с Вл.Соловьевым журнала "Вопросы философии и психологии", редактором которого он являлся в течение семи лет, проявив себя в журнале как собиратель русской философской мысли. И общество, и журнал просуществовали до 1918 года, сыграв большую роль в формировании психологической науки в России. </w:t>
      </w:r>
    </w:p>
    <w:p w14:paraId="5D6050C2" w14:textId="77777777" w:rsidR="00E814E3" w:rsidRPr="00D7097F" w:rsidRDefault="00E814E3" w:rsidP="00E814E3">
      <w:pPr>
        <w:spacing w:before="120"/>
        <w:ind w:firstLine="567"/>
        <w:jc w:val="both"/>
      </w:pPr>
      <w:bookmarkStart w:id="3" w:name="ss35"/>
      <w:bookmarkEnd w:id="3"/>
      <w:r w:rsidRPr="00D7097F">
        <w:t xml:space="preserve">Н.О.Лосский: теория интуитивизма и идеал-реализма. Последователем Соловьева считал себя профессор Петербургского университета Николай Онуфриевич Лосский (1870-1965), хотя в его теории интуитивизма концепция Соловьева претерпела значительные трансформации. На взгляды Лосского большое влияние оказал и его учитель Козлов. Лосский доказывал, что знание является переживанием, сравнимым с другими переживаниями. В книге "Обоснование интуитивизма" (1906) он раскрывал сущность своего подхода: переживание отражает сущность объектов-окружающего мира прямо и непосредственно. Объектами знаний-переживаний, с его точки зрения, являются прежде всего эстетические, религиозные, нравственные и правовые нормы, т.е. то, что непосредственно связано с эмоциями. </w:t>
      </w:r>
    </w:p>
    <w:p w14:paraId="53071D95" w14:textId="77777777" w:rsidR="00E814E3" w:rsidRPr="00D7097F" w:rsidRDefault="00E814E3" w:rsidP="00E814E3">
      <w:pPr>
        <w:spacing w:before="120"/>
        <w:ind w:firstLine="567"/>
        <w:jc w:val="both"/>
      </w:pPr>
      <w:r w:rsidRPr="00D7097F">
        <w:t xml:space="preserve">Пытаясь решить проблему свободы воли на основе интуитивизма, Лосский в работе "Основные учения психологии с точки зрения волюнтаризма" (1903) утверждал, что волевая активность является своеобразным видом творчества, точнее – своеобразным видом творческой энергии, так как воля сила, которая создает какое-то новое явление. Как и одушевленность, волевую активность можно прямо и непосредственно ощутить, а потому существование специфического волевого элемента (как и наличие души у человека) не нуждается в каких-то дополнительных доказательствах. Свободу воли Лосский связывал со своей теорией идеал-реализма, доказывая, что человек как носитель конкретно-идеального бытия стоит выше законов природы и проявления его собственной духовной силы осуществляются только сообразно его интересам и потребностям. В теории идеал-реализма Лосский хотел соединить два противоположных стремления – и к абсолютному, идеальному, и к реальному, связанному с практической жизнью. Индивидуалистическое мировоззрение сводит цель жизни человека к самосохранению, но такие люди, стремясь к одной цели, становятся все более похожими друг на друга. С точки зрения Лосского, крайний индивидуализм в итоге приводит к утрате самой идеи индивидуума. Сохранить и развить </w:t>
      </w:r>
      <w:r w:rsidRPr="00D7097F">
        <w:lastRenderedPageBreak/>
        <w:t xml:space="preserve">понятие личности можно только в учении идеал-реализма, которое сочетает индивидуальное с универсальным, соединяя человека с другими людьми в их переживаниях. </w:t>
      </w:r>
    </w:p>
    <w:p w14:paraId="5306C7AD" w14:textId="77777777" w:rsidR="00E814E3" w:rsidRPr="00D7097F" w:rsidRDefault="00E814E3" w:rsidP="00E814E3">
      <w:pPr>
        <w:spacing w:before="120"/>
        <w:ind w:firstLine="567"/>
        <w:jc w:val="both"/>
      </w:pPr>
      <w:r w:rsidRPr="00D7097F">
        <w:t xml:space="preserve">Значительное место в психологических исследованиях Лосского занимал и вопрос о специфике ментальности, "русского характера", которую он проанализировал в книге "Характер русского народа". Эта работа представляет значительный интерес как по количеству собранного материала, так и по описанию выбранных качеств, хотя анализ психологических причин их формирования и развития субъективен. </w:t>
      </w:r>
    </w:p>
    <w:p w14:paraId="46271CED" w14:textId="77777777" w:rsidR="00E814E3" w:rsidRPr="00D7097F" w:rsidRDefault="00E814E3" w:rsidP="00E814E3">
      <w:pPr>
        <w:spacing w:before="120"/>
        <w:ind w:firstLine="567"/>
        <w:jc w:val="both"/>
      </w:pPr>
      <w:bookmarkStart w:id="4" w:name="ss36"/>
      <w:bookmarkEnd w:id="4"/>
      <w:r w:rsidRPr="00D7097F">
        <w:t xml:space="preserve">С.Л.Франк: душа человека. С многими положениями концепции идеал-реализма Лосского был согласен профессор Московского университета Семен Людвигович Франк (1877-1950). </w:t>
      </w:r>
    </w:p>
    <w:p w14:paraId="658D8B35" w14:textId="77777777" w:rsidR="00E814E3" w:rsidRPr="00D7097F" w:rsidRDefault="00E814E3" w:rsidP="00E814E3">
      <w:pPr>
        <w:spacing w:before="120"/>
        <w:ind w:firstLine="567"/>
        <w:jc w:val="both"/>
      </w:pPr>
      <w:r w:rsidRPr="00D7097F">
        <w:t xml:space="preserve">Его наиболее значительной психологической работой явилось сочинение "Душа человека" (1917). Главная идея этого произведения – в стремлении вернуть в психологию понятие души взамен понятия душевных явлений, которые, с точки зрения Франка, не имеют самостоятельного значения и потому не могут быть предметом науки. Он считал, что основой психологии является и должна являться философия, а не естествознание, ибо психология изучает не реальные процессы предметного бытия в их причинной или другой естественной закономерности, а дает "общие логические разъяснения идеальной природы и строения душевного мира и его же идеального отношения к другим объектам бытия". Доказывая необходимость и возможность исследовать душу. Франк ссылается на интуитивизм Лосского: при помощи озарения, интуиции мы можем мгновенно познать состояние своей души, ее глубину и целостность в единстве связи с прошлым и будущим. </w:t>
      </w:r>
    </w:p>
    <w:p w14:paraId="02226BAA" w14:textId="77777777" w:rsidR="00E814E3" w:rsidRPr="00D7097F" w:rsidRDefault="00E814E3" w:rsidP="00E814E3">
      <w:pPr>
        <w:spacing w:before="120"/>
        <w:ind w:firstLine="567"/>
        <w:jc w:val="both"/>
      </w:pPr>
      <w:r w:rsidRPr="00D7097F">
        <w:t xml:space="preserve">Франк в своей работе разводил такие понятия как душевная жизнь, душа и сознание. В аномальных случаях, подчеркивал он, душевная жизнь как бы выходит из берегов и затопляет сознание. Именно по этим случаям и можно дать некоторую характеристику душевной жизни как состояния рассеянного внимания, в котором соединяются предметы и смутные переживания, связанные с ними. Приходя фактически к тем же выводам, что и психоанализ. Франк пишет о том, что под тонким слоем затвердевших форм рассудочной культуры тлеет жар великих страстей, темных и светлых, которые в жизни и отдельной личности, и народа в целом могут прорвать плотину и выйти наружу, сметая все на своем пути, ведя к агрессии, бунту и анархии. </w:t>
      </w:r>
    </w:p>
    <w:p w14:paraId="7D891273" w14:textId="77777777" w:rsidR="00E814E3" w:rsidRPr="00D7097F" w:rsidRDefault="00E814E3" w:rsidP="00E814E3">
      <w:pPr>
        <w:spacing w:before="120"/>
        <w:ind w:firstLine="567"/>
        <w:jc w:val="both"/>
      </w:pPr>
      <w:r w:rsidRPr="00D7097F">
        <w:t xml:space="preserve">Таким образом, с точки зрения Франка, главным содержанием души является слепая, хаотическая, иррациональная душевная жизнь. При этом – опять-таки в унисон с психоанализом – он доказывает, что в игре и в искусстве человек выплескивает наружу эту свою смутную, неосознанную душевную жизнь и тем самым дополняет узкий круг осознанных переживаний. Именно бессознательное является, по Франку, главным предметом психологических исследований, так как главными характеристиками душевной жизни являются ее бесформенность, слитность, т.е. непротяженность и вневременность. В душе происходит объединение многообразных разнородных и противоборствующих сил, формирующихся и объединяющихся под действием чувственно-эмоциональных и сверхчувственно-волевых стремлений, которые и образуют таким образом как бы два плана, или два уровня, души. Смутная душевная жизнь, связанная с эмоциями и чувствами, является низшим уровнем души, который связывается с телом. Предметные знания, самосознание являются как бы промежуточным слоем, отделяющим бессознательную душевную жизнь от жизни духовной, которая и является центром души. Духовная жизнь не зависит от тела и его ограничений, так как несет на себе отпечаток Бога. Таким образом, душа является промежуточным началом между временным потоком эмпирического телесно-предметного мира и актуальной сверхвременностью духовного бытия, другими словами – как бы промежуточной инстанцией между землей и небом. Поэтому истина всегда есть понятие абсолютное, религиозно-трансцендентальное, так как она отражает связь личного духа с мировым целым, или слияние души человека с душой мира. </w:t>
      </w:r>
    </w:p>
    <w:p w14:paraId="0E95C0BE" w14:textId="77777777" w:rsidR="00E814E3" w:rsidRPr="00D7097F" w:rsidRDefault="00E814E3" w:rsidP="00E814E3">
      <w:pPr>
        <w:spacing w:before="120"/>
        <w:ind w:firstLine="567"/>
        <w:jc w:val="both"/>
      </w:pPr>
      <w:r w:rsidRPr="00D7097F">
        <w:lastRenderedPageBreak/>
        <w:t xml:space="preserve">Психология, разрабатывавшаяся Франком и Лосским, предлагала свое понимание отечественной науки, подразумевая, что русская душа и русская наука самым тесным образом связаны именно с христианскими ценностями, а потому отечественная философия и психология и должны развиваться как интуитивные и христианские. Догматический характер эта философия имела преимущественно у светских философов, в то время как христианские философы-богословы Алексей Введенский и позже Павел Флоренский старались примирить светскую и христианскую идеологию, соединить христианство с реальной жизнью, ввести его в мир. Пытаясь объяснить этот факт, Алексей Введенский писал: светским ученым кажется, что для развития религии недостаточно веры – надо обратить ее в знание. Но люди истинно верующие не пытаются сделать это, так как уверены в силе самой веры, в то время как светские философы, в глубине души не уверенные в силе веры, хотят подкрепить ее знанием. </w:t>
      </w:r>
    </w:p>
    <w:p w14:paraId="220FDFEA" w14:textId="77777777" w:rsidR="00E814E3" w:rsidRPr="00D7097F" w:rsidRDefault="00E814E3" w:rsidP="00E814E3">
      <w:pPr>
        <w:spacing w:before="120"/>
        <w:ind w:firstLine="567"/>
        <w:jc w:val="both"/>
      </w:pPr>
      <w:r w:rsidRPr="00D7097F">
        <w:t xml:space="preserve">Против слияния веры и знания, лишающих психологию ее объективного, экспериментального основания, выступали и профессора Петербургского университета Владиславлев и Введенский. </w:t>
      </w:r>
    </w:p>
    <w:p w14:paraId="560DD1E6" w14:textId="77777777" w:rsidR="00E814E3" w:rsidRPr="00D7097F" w:rsidRDefault="00E814E3" w:rsidP="00E814E3">
      <w:pPr>
        <w:spacing w:before="120"/>
        <w:ind w:firstLine="567"/>
        <w:jc w:val="both"/>
      </w:pPr>
      <w:bookmarkStart w:id="5" w:name="ss37"/>
      <w:bookmarkEnd w:id="5"/>
      <w:r w:rsidRPr="00D7097F">
        <w:t xml:space="preserve">М.И.Владиславлев: соединение этики и эстетики. Михаил Иванович Владиславлев (1840-1890) был не только профессором, но и ректором Петербургского университета. </w:t>
      </w:r>
    </w:p>
    <w:p w14:paraId="6B3A3FBD" w14:textId="77777777" w:rsidR="00E814E3" w:rsidRPr="00D7097F" w:rsidRDefault="00E814E3" w:rsidP="00E814E3">
      <w:pPr>
        <w:spacing w:before="120"/>
        <w:ind w:firstLine="567"/>
        <w:jc w:val="both"/>
      </w:pPr>
      <w:r w:rsidRPr="00D7097F">
        <w:t xml:space="preserve">Благодаря ему психология в этом учебном заведении стала одной из ведущих дисциплин. Он не только переводил и популяризировал взгляды немецких психологов, прежде всего Канта (как впоследствии и его ученик Введенский), How разрабатывал собственный курс опытной психологии, центральное мостов котором занимали проблемы воли и нравственности. </w:t>
      </w:r>
    </w:p>
    <w:p w14:paraId="34AC3809" w14:textId="77777777" w:rsidR="00E814E3" w:rsidRPr="00D7097F" w:rsidRDefault="00E814E3" w:rsidP="00E814E3">
      <w:pPr>
        <w:spacing w:before="120"/>
        <w:ind w:firstLine="567"/>
        <w:jc w:val="both"/>
      </w:pPr>
      <w:r w:rsidRPr="00D7097F">
        <w:t xml:space="preserve">В своей теории Владиславлев стремился соединить эксперимент с идеалистическим взглядом на душу. Применив энергетический закон к психологии, что было новинкой в 70-80-е годы XIX века, Владиславлев пытался связать энергетическую теорию с забыванием и воспроизведением, считая, что бессознательные состояния и забывание характеризуются минимумом энергии. Он разделял волюнтаристский подход Вундта, причем своеобразие психологических взглядов самого Владиславлева, изложенных в его учебнике "Психология" (1881), проявляется именно в трактовке воли и ее роли в психическом развитии человека, в формировании его этических и эстетических идеалов. Это соединение этики и эстетики не случайно и является одной из основных отличительных черт его психологии. Исходя из своей концепции психики, Владиславлев рассматривал искусство как практическую психологию и как школу нравственности. Он дал детальное описание разницы эмоционального воздействия живописи, музыки, поэзии и прозы, представляющее и сегодня значительный интерес. </w:t>
      </w:r>
    </w:p>
    <w:p w14:paraId="4DEE8D35" w14:textId="77777777" w:rsidR="00E814E3" w:rsidRPr="00D7097F" w:rsidRDefault="00E814E3" w:rsidP="00E814E3">
      <w:pPr>
        <w:spacing w:before="120"/>
        <w:ind w:firstLine="567"/>
        <w:jc w:val="both"/>
      </w:pPr>
      <w:bookmarkStart w:id="6" w:name="ss38"/>
      <w:bookmarkEnd w:id="6"/>
      <w:r w:rsidRPr="00D7097F">
        <w:t xml:space="preserve">А.И.Введенский: знание и вера. Учеником Владиславлева был Александр Иванович Введенский (1856-1925), который преподавал философию в Петербургском университете, занимая должность профессора. Под руководством Введенского в 1897 году было образовано Философское общество при Петербургском университете (по аналогии с Московским обществом), которое просуществовало до 1917 года. Введенский доказывал, что психика может быть экспериментально исследована (с помощью как измерительных приборов, так и естественных неизмерительных методов), и стремился сделать ее теоретической, а не прикладной наукой, проверяя все психологические постулаты логикой. Таким образом, в отличие от Лосского и Франка, он рассматривал психологию как рациональную, а не интуитивную науку. </w:t>
      </w:r>
    </w:p>
    <w:p w14:paraId="53ABFF39" w14:textId="77777777" w:rsidR="00E814E3" w:rsidRPr="00D7097F" w:rsidRDefault="00E814E3" w:rsidP="00E814E3">
      <w:pPr>
        <w:spacing w:before="120"/>
        <w:ind w:firstLine="567"/>
        <w:jc w:val="both"/>
      </w:pPr>
      <w:r w:rsidRPr="00D7097F">
        <w:t xml:space="preserve">Введенский хотел приблизить отечественную психологию к европейской, не лишая ее, однако, собственного лица. С его точки зрения, это было тем более возможно, что критическая философия, разработанная Кантом, последователем которого являлся Введенский, несла на себе отпечаток морализаторства, нравственного императива. Как и для </w:t>
      </w:r>
      <w:r w:rsidRPr="00D7097F">
        <w:lastRenderedPageBreak/>
        <w:t xml:space="preserve">российской науки, главным для нее был вопрос не только познания, но и развития нравственности, что являлось основой для взаимного сближения. </w:t>
      </w:r>
    </w:p>
    <w:p w14:paraId="086B06CD" w14:textId="77777777" w:rsidR="00E814E3" w:rsidRPr="00D7097F" w:rsidRDefault="00E814E3" w:rsidP="00E814E3">
      <w:pPr>
        <w:spacing w:before="120"/>
        <w:ind w:firstLine="567"/>
        <w:jc w:val="both"/>
      </w:pPr>
      <w:r w:rsidRPr="00D7097F">
        <w:t xml:space="preserve">Формирование современной объективной психологии было основной целью, которой посвящены практически все сочинения Введенского. Главный свой труд он так и назвал – "Психология без всякой метафизики" (1917), подчеркивая этим и необходимость, и возможность построения объективной психологии. Основным положением своей психологической теории ученый считал "психофизический закон Введенского" или закон всеобщих признаков одушевленности, который был изложен в работе "О пределах и признаках одушевления" (1892). Он считал, что одушевленность или неодушевленность не может быть объективно доказана и потому является метафизическим понятием. </w:t>
      </w:r>
    </w:p>
    <w:p w14:paraId="0CF098D4" w14:textId="77777777" w:rsidR="00E814E3" w:rsidRPr="00D7097F" w:rsidRDefault="00E814E3" w:rsidP="00E814E3">
      <w:pPr>
        <w:spacing w:before="120"/>
        <w:ind w:firstLine="567"/>
        <w:jc w:val="both"/>
      </w:pPr>
      <w:r w:rsidRPr="00D7097F">
        <w:t xml:space="preserve">Исследуя проблему мышления, Введенский разделял понятия интуитивного мышления и интуитивизма. Интуитивное мышление, считал Введенский, безусловно существует. Однако он резко критиковал такое понятие, как интуитивизм, не относя его к мышлению, так как это, с его точки зрения, скорее не мысль, а чувство, возникающее без опоры на знание. </w:t>
      </w:r>
    </w:p>
    <w:p w14:paraId="0523B2E5" w14:textId="77777777" w:rsidR="00E814E3" w:rsidRPr="00D7097F" w:rsidRDefault="00E814E3" w:rsidP="00E814E3">
      <w:pPr>
        <w:spacing w:before="120"/>
        <w:ind w:firstLine="567"/>
        <w:jc w:val="both"/>
      </w:pPr>
      <w:r w:rsidRPr="00D7097F">
        <w:t xml:space="preserve">Одной из центральных психологических проблем для Введенского было соотношение знания и веры. Он считал, что метафизика должна быть оставлена вере, в то время как науке позволительно пользоваться ею только в виде рабочих гипотез. Этим своим утверждением Введенский как раз и становился в оппозицию по отношению к концепциям Франка и особенно Лосского, резкая полемика с которым продолжалась до 20-х годов. </w:t>
      </w:r>
    </w:p>
    <w:p w14:paraId="45929F4F" w14:textId="77777777" w:rsidR="00E814E3" w:rsidRPr="00D7097F" w:rsidRDefault="00E814E3" w:rsidP="00E814E3">
      <w:pPr>
        <w:spacing w:before="120"/>
        <w:ind w:firstLine="567"/>
        <w:jc w:val="both"/>
      </w:pPr>
      <w:r w:rsidRPr="00D7097F">
        <w:t xml:space="preserve">Работы Введенского имели большое значение для отечественной психологии, соединяя воедино европейскую и российскую традиции в понимании задач и предмета психологии, а также различных способов исследования психики – субъективных и объективных. </w:t>
      </w:r>
    </w:p>
    <w:p w14:paraId="24F6624F" w14:textId="77777777" w:rsidR="00E814E3" w:rsidRPr="00D7097F" w:rsidRDefault="00E814E3" w:rsidP="00E814E3">
      <w:pPr>
        <w:spacing w:before="120"/>
        <w:ind w:firstLine="567"/>
        <w:jc w:val="both"/>
      </w:pPr>
      <w:r w:rsidRPr="00D7097F">
        <w:t xml:space="preserve">На рубеже веков в развитии гуманитарных наук в России под влиянием принципа антропологизма получили распространение идеи психологизации культурно-исторических проблем. Наибольшее влияние теория психологизма оказала на литературоведение и юриспруденцию. В литературоведении психологическое влияние связано прежде всего с именем Д.Н.Овсяника-Куликовского и его теорией психологии творчества. В юриспруденции психологизм проявился главным образом в работах Л.И.Петражицкого, посвященных развитию нравственных и правовых чувств. </w:t>
      </w:r>
    </w:p>
    <w:p w14:paraId="1B26248D" w14:textId="77777777" w:rsidR="00E814E3" w:rsidRPr="00D7097F" w:rsidRDefault="00E814E3" w:rsidP="00E814E3">
      <w:pPr>
        <w:spacing w:before="120"/>
        <w:ind w:firstLine="567"/>
        <w:jc w:val="both"/>
      </w:pPr>
      <w:bookmarkStart w:id="7" w:name="ss39"/>
      <w:bookmarkEnd w:id="7"/>
      <w:r w:rsidRPr="00D7097F">
        <w:t xml:space="preserve">Д.Н.Овсянико-Куликовский: психология творчества. Изменение научных приоритетов в начале XX века выразилось не только в появлении новых концепций личности, рассматривавших ее в русле философских и религиозных детерминант, но и в обращении к проблемам психологии творчества. Соединение этих двух тенденций было не случайно, так как, с точки зрения ученых, исследовавших проблему творчества, оно могло быть продуктом только личной, а не коллективной деятельности. </w:t>
      </w:r>
    </w:p>
    <w:p w14:paraId="21550360" w14:textId="77777777" w:rsidR="00E814E3" w:rsidRPr="00D7097F" w:rsidRDefault="00E814E3" w:rsidP="00E814E3">
      <w:pPr>
        <w:spacing w:before="120"/>
        <w:ind w:firstLine="567"/>
        <w:jc w:val="both"/>
      </w:pPr>
      <w:r w:rsidRPr="00D7097F">
        <w:t xml:space="preserve">Одним из основателей нового направления стал Дмитрий Николаевич Овсянико-Куликовский. В отличие от своего учителя А.А.Потебни он не смог преодолеть психологизм в трактовке социально-культурных процессов. Овсянико-Куликовский пытался объяснить процесс художественного творчества, исследуя механизм его появления из глубин индивидуальных переживаний и понимая это возникновение как самопорождение, саморазвитие духа. Он считал науку, искусство, религию разновидностями "отвердевшего" индивидуального духа, поэтому доказывал, что для их понимания надо подняться к истокам творческой деятельности, которая всегда индивидуальна. Для исследования этой индивидуальной психической деятельности он применяет закон сохранения энергии, называя его законом сохранения, экономии умственных сил, а также вводит в психологию творчества идеи эксперимента и наблюдения, разделяя творцов на субъективных наблюдателей и объективных экспериментаторов. Овсянико-Куликовский выделил в субъекте постоянное, неустанное активное начало, которое и реализуется, проявляется в творчестве. В объекте же он видел ту же самую деятельность, но уже кристаллизовавшуюся, застывшую в своем </w:t>
      </w:r>
      <w:r w:rsidRPr="00D7097F">
        <w:lastRenderedPageBreak/>
        <w:t xml:space="preserve">результате. Из такого взгляда следовало, что главным объектом анализа творчества является не содержание, а форма художественного произведения. Это совпадало и с общей тенденцией развития не только эстетики, но и всего мировоззрения общества, уставшего от народнической социальной ангажированности, утилитарности искусства и потянувшегося к "чистому искусству", т.е. искусству формальному. Новым социальным установкам соответствовало и то, что в центре внимания психологии творчества оказывалась национальная и индивидуальная особенность субъекта, – а не идеология определенной социальной группы. Психология творчества поднимала важнейшие для отечественной науки проблемы, связанные с развитием в человеке личностного начала, проявлениями которого являются нравственность и творчество. </w:t>
      </w:r>
    </w:p>
    <w:p w14:paraId="556F3EA8" w14:textId="77777777" w:rsidR="00E814E3" w:rsidRPr="00D7097F" w:rsidRDefault="00E814E3" w:rsidP="00E814E3">
      <w:pPr>
        <w:spacing w:before="120"/>
        <w:ind w:firstLine="567"/>
        <w:jc w:val="both"/>
      </w:pPr>
      <w:bookmarkStart w:id="8" w:name="ss310"/>
      <w:bookmarkEnd w:id="8"/>
      <w:r w:rsidRPr="00D7097F">
        <w:t xml:space="preserve">Л.И.Петражицкий: правовые и нравственные чувства. Лев Иосифович Петражицкий (1867-1931), развивая теорию психологизма, связывал психологию с юриспруденцией. В своих работах, посвященных развитию нравственных и правовых чувств, он доказывал, что право есть психический фактор общественной жизни и потому оно действует изнутри, через психику, а не извне, через давление общества. Таким образом, право (как и наука, и искусство) существует только в переживаниях отдельных людей и является кристаллизованной формой индивидуально-психической деятельности. Действие права состоит, доказывал ученый, во-первых, в возбуждении или подавлении мотивов к разным действиям и воздержанию от них и, во-вторых, в укреплении и развитии одних склонностей и черт человеческого характера и искоренении других, т.е. в воспитании народной психики. Первое Петражицкий называл мотивационным, или импульсивным, действием права, а второе – педагогическим действием. Таким образом, Петражицкий пересмотрел современные ему взгляды на предмет права, исследуя прежде всего способы формирования правовой и нравственной мотивации. </w:t>
      </w:r>
    </w:p>
    <w:p w14:paraId="27C3A97F" w14:textId="77777777" w:rsidR="00E814E3" w:rsidRPr="00D7097F" w:rsidRDefault="00E814E3" w:rsidP="00E814E3">
      <w:pPr>
        <w:spacing w:before="120"/>
        <w:ind w:firstLine="567"/>
        <w:jc w:val="both"/>
      </w:pPr>
      <w:r w:rsidRPr="00D7097F">
        <w:t xml:space="preserve">Исследования Петражицкого показывали, что колебания правового сознания у народа не являются какой-то врожденной особенностью национального духа, а отражают влияние культуры и социального окружения. Такой подход дал ему возможность прийти к важному положению своей теории – обоснованию роли мотивов и эмоций в процессе социализации человека, в процессе усвоения. Им нравственных и правовых норм. </w:t>
      </w:r>
    </w:p>
    <w:p w14:paraId="184A2749" w14:textId="77777777" w:rsidR="00E814E3" w:rsidRPr="00D7097F" w:rsidRDefault="00E814E3" w:rsidP="00E814E3">
      <w:pPr>
        <w:spacing w:before="120"/>
        <w:ind w:firstLine="567"/>
        <w:jc w:val="both"/>
      </w:pPr>
      <w:bookmarkStart w:id="9" w:name="ss311"/>
      <w:bookmarkEnd w:id="9"/>
      <w:r w:rsidRPr="00D7097F">
        <w:t xml:space="preserve">Некоторые итоги. Описанные теории дают возможность выделить несколько основных свойств, характерных для большинства отечественных психологических концепций. К этим свойствам относятся антропологизм российской науки, ее стремление все исторические и социальные изменения рассматривать с точки зрения человека, его практической пользы. Отсюда ориентация научного знания на практику, на реальную пользу, а также преобладание нравственных, этических проблем в российской психологии. При этом отечественные исследователи стремились не только к решению этических вопросов, но и к изучению их истории, динамики развития. В отличие от европейской психологии, в которой сверхличным объединяющим началом было признано мышление, рациональное в душе человека, отечественная психология, не отрицая сверх-личных элементов сознания, видела их прежде всего в нравственности, также разрабатываемой не отдельными личностями, а целыми народами, нациями. </w:t>
      </w:r>
    </w:p>
    <w:p w14:paraId="6FD1CD32" w14:textId="77777777" w:rsidR="00E814E3" w:rsidRPr="00C747FE" w:rsidRDefault="00E814E3" w:rsidP="00E814E3">
      <w:pPr>
        <w:spacing w:before="120"/>
        <w:jc w:val="center"/>
        <w:rPr>
          <w:b/>
          <w:bCs/>
          <w:sz w:val="28"/>
          <w:szCs w:val="28"/>
        </w:rPr>
      </w:pPr>
      <w:r w:rsidRPr="00C747FE">
        <w:rPr>
          <w:b/>
          <w:bCs/>
          <w:sz w:val="28"/>
          <w:szCs w:val="28"/>
        </w:rPr>
        <w:t>Список литературы</w:t>
      </w:r>
    </w:p>
    <w:p w14:paraId="5EB9E169" w14:textId="77777777" w:rsidR="00E814E3" w:rsidRPr="00D7097F" w:rsidRDefault="00E814E3" w:rsidP="00E814E3">
      <w:pPr>
        <w:spacing w:before="120"/>
        <w:ind w:firstLine="567"/>
        <w:jc w:val="both"/>
      </w:pPr>
      <w:r>
        <w:t xml:space="preserve">Для подготовки данной работы были использованы материалы с сайта </w:t>
      </w:r>
      <w:hyperlink r:id="rId4" w:history="1">
        <w:r w:rsidRPr="00C747FE">
          <w:rPr>
            <w:rStyle w:val="a3"/>
          </w:rPr>
          <w:t>http://www.i-u.ru/</w:t>
        </w:r>
      </w:hyperlink>
    </w:p>
    <w:p w14:paraId="1C0968DD" w14:textId="77777777" w:rsidR="00B42C45" w:rsidRDefault="00B42C45"/>
    <w:sectPr w:rsidR="00B42C45" w:rsidSect="00905CC1">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E3"/>
    <w:rsid w:val="00002B5A"/>
    <w:rsid w:val="0059133D"/>
    <w:rsid w:val="00616072"/>
    <w:rsid w:val="006255D3"/>
    <w:rsid w:val="006A5004"/>
    <w:rsid w:val="008B35EE"/>
    <w:rsid w:val="00905CC1"/>
    <w:rsid w:val="00B42C45"/>
    <w:rsid w:val="00B47B6A"/>
    <w:rsid w:val="00C747FE"/>
    <w:rsid w:val="00D7097F"/>
    <w:rsid w:val="00E81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F88CE"/>
  <w14:defaultImageDpi w14:val="0"/>
  <w15:docId w15:val="{B74CB675-B035-4B9C-AE2B-A2EE8886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4E3"/>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814E3"/>
    <w:rPr>
      <w:color w:val="645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5643</Words>
  <Characters>32171</Characters>
  <Application>Microsoft Office Word</Application>
  <DocSecurity>0</DocSecurity>
  <Lines>268</Lines>
  <Paragraphs>75</Paragraphs>
  <ScaleCrop>false</ScaleCrop>
  <Company>Home</Company>
  <LinksUpToDate>false</LinksUpToDate>
  <CharactersWithSpaces>37739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в России: университетские профессора</dc:title>
  <dc:subject/>
  <dc:creator>User</dc:creator>
  <cp:keywords/>
  <dc:description/>
  <cp:lastModifiedBy>Igor</cp:lastModifiedBy>
  <cp:revision>3</cp:revision>
  <dcterms:created xsi:type="dcterms:W3CDTF">2025-10-18T18:11:00Z</dcterms:created>
  <dcterms:modified xsi:type="dcterms:W3CDTF">2025-10-18T18:11:00Z</dcterms:modified>
</cp:coreProperties>
</file>