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AAE15" w14:textId="77777777" w:rsidR="009B087B" w:rsidRPr="000419D3" w:rsidRDefault="009B087B" w:rsidP="009B087B">
      <w:pPr>
        <w:spacing w:before="120"/>
        <w:jc w:val="center"/>
        <w:rPr>
          <w:b/>
          <w:bCs/>
          <w:sz w:val="32"/>
          <w:szCs w:val="32"/>
        </w:rPr>
      </w:pPr>
      <w:r w:rsidRPr="000419D3">
        <w:rPr>
          <w:b/>
          <w:bCs/>
          <w:sz w:val="32"/>
          <w:szCs w:val="32"/>
        </w:rPr>
        <w:t>Психолого-педагогические аспекты деятельности планетария как центра дополнительного естественнонаучного образования</w:t>
      </w:r>
    </w:p>
    <w:p w14:paraId="6AA54B1F" w14:textId="77777777" w:rsidR="009B087B" w:rsidRPr="000419D3" w:rsidRDefault="009B087B" w:rsidP="009B087B">
      <w:pPr>
        <w:spacing w:before="120"/>
        <w:ind w:firstLine="567"/>
        <w:jc w:val="both"/>
        <w:rPr>
          <w:sz w:val="28"/>
          <w:szCs w:val="28"/>
        </w:rPr>
      </w:pPr>
      <w:r w:rsidRPr="000419D3">
        <w:rPr>
          <w:rFonts w:ascii="Arial Cyr, Arial, Helvetica" w:hAnsi="Arial Cyr, Arial, Helvetica" w:cs="Arial Cyr, Arial, Helvetica"/>
          <w:sz w:val="28"/>
          <w:szCs w:val="28"/>
        </w:rPr>
        <w:t>М. В. Груздев, М. Е. Лавров</w:t>
      </w:r>
    </w:p>
    <w:p w14:paraId="623FC8E3" w14:textId="77777777" w:rsidR="009B087B" w:rsidRPr="00575B89" w:rsidRDefault="009B087B" w:rsidP="009B087B">
      <w:pPr>
        <w:spacing w:before="120"/>
        <w:jc w:val="center"/>
        <w:rPr>
          <w:b/>
          <w:bCs/>
          <w:sz w:val="28"/>
          <w:szCs w:val="28"/>
        </w:rPr>
      </w:pPr>
      <w:r w:rsidRPr="00575B89">
        <w:rPr>
          <w:b/>
          <w:bCs/>
          <w:sz w:val="28"/>
          <w:szCs w:val="28"/>
        </w:rPr>
        <w:t>Программа планетария как особая форма обучения естественнонаучным дисциплинам</w:t>
      </w:r>
    </w:p>
    <w:p w14:paraId="440AAA7F" w14:textId="77777777" w:rsidR="009B087B" w:rsidRPr="000043C5" w:rsidRDefault="009B087B" w:rsidP="009B087B">
      <w:pPr>
        <w:spacing w:before="120"/>
        <w:ind w:firstLine="567"/>
        <w:jc w:val="both"/>
      </w:pPr>
      <w:r w:rsidRPr="000043C5">
        <w:t xml:space="preserve">Вопросы типологии форм обучения предметам естественнонаучного цикла весьма широко освещены в современной научной и методической литературе. Неизменно доминирующей формой в силу своей многовариантности является урок (урок изучения нового материала, урок самостоятельных работ, урок обобщающего повторения, комбинированные уроки и др.). Преимущественно в старших классах практикуется и лекционно-семинарская форма обучения. Однако специфика содержания естественнонаучного образования диктует необходимость включения в учебный процесс ряда особых форм обучения. Эта специфика заключается в необходимости демонстрации школьникам природных объектов, проведении наблюдения и анализа реальных природных и природно-техногенных процессов и др. Таким требованиям отвечают уроки - лабораторные работы, уроки - экскурсии, полевые практики (последние преимущественно являются формой факультативной работы с учащимися). Вместе с тем, есть ряд природных объектов, явлений, процессов, изучение которых предусмотрено действующими программами, но сопряжено с некоторыми организационно-методическими сложностями (например, невозможностью проведения целостных наблюдений, необходимостью моделирования каких-либо процессов и др.). </w:t>
      </w:r>
    </w:p>
    <w:p w14:paraId="683B918B" w14:textId="77777777" w:rsidR="009B087B" w:rsidRPr="000043C5" w:rsidRDefault="009B087B" w:rsidP="009B087B">
      <w:pPr>
        <w:spacing w:before="120"/>
        <w:ind w:firstLine="567"/>
        <w:jc w:val="both"/>
      </w:pPr>
      <w:r w:rsidRPr="000043C5">
        <w:t xml:space="preserve">Особенно много методических проблем кроется для учителя в преподавании многочисленных вопросов астрономии, космического землеведения. В практике преподавания соответствующих разделов различных школьных курсов (природоведения, естествознания, географии, физики, астрономии) учитель встречается с рядом серьезных противоречий. Школьникам даже младших классов наверняка приходилось наблюдать вечернее и ночное звездное небо, планеты. Вопросы учебной программы, основывающиеся на данных наблюдениях, имеют мировоззренческий характер, без них невозможно формирование у школьников целостной современной естественнонаучной картины мира. Но самостоятельного наблюдения, даже с участием родителей, прошлого повседневного опыта для глубокого понимания учебных вопросов оказывается недостаточным. Необходимо наблюдение вместе с учителем. Последнее невозможно как по чисто организационным причинам (невозможность занятий в позднее вечернее время), так и в силу, например, возможных неблагоприятных метеоусловий. Наконец, некоторые важные для понимания явления достаточно редки. Названные сложности и противоречия позволяет преодолеть относительно редко используемая в практике естественнонаучного образования форма обучения - программа планетария. Следует оговориться, что термин "программа" используется здесь не в традиционном понимании. Синонимами его в данном случае могут быть "представление", "шоу". Термин "программа" устойчиво применяется в практике работы планетариев. </w:t>
      </w:r>
    </w:p>
    <w:p w14:paraId="504B5F4E" w14:textId="77777777" w:rsidR="009B087B" w:rsidRPr="000043C5" w:rsidRDefault="009B087B" w:rsidP="009B087B">
      <w:pPr>
        <w:spacing w:before="120"/>
        <w:ind w:firstLine="567"/>
        <w:jc w:val="both"/>
      </w:pPr>
      <w:r w:rsidRPr="000043C5">
        <w:t xml:space="preserve">Редкость применения данной формы обусловлена, на наш взгляд, двумя обстоятельствами. Во-первых, крайней малочисленностью планетариев в нашей стране: в настоящее время в России их насчитывается не более тридцати, в то же время, число планетариев, например в Японии или США, превышает многие сотни. Основным "потребителем их продукции" являются учителя и школьники. Во-вторых, методическая непроработанность деятельности планетариев, способов и форм их включения в основной учебный процесс в нашей стране создает проблемы для учителя. Неизвестно ни одной научно-методической отечественной публикации по данной проблеме. </w:t>
      </w:r>
    </w:p>
    <w:p w14:paraId="76941D0F" w14:textId="77777777" w:rsidR="009B087B" w:rsidRPr="000043C5" w:rsidRDefault="009B087B" w:rsidP="009B087B">
      <w:pPr>
        <w:spacing w:before="120"/>
        <w:ind w:firstLine="567"/>
        <w:jc w:val="both"/>
      </w:pPr>
      <w:r w:rsidRPr="000043C5">
        <w:lastRenderedPageBreak/>
        <w:t xml:space="preserve">На наш взгляд, есть основания говорить о программе планетария именно как об особой форме обучения естественнонаучным дисциплинам. Такая специфичность обусловлена рядом принципиальных особенностей программ планетария перед другими формами. Эти особенности имеют содержательный, методический, организационный характер. В первом приближении отличительными чертами программ планетария как особой формы обучения являются следующие: </w:t>
      </w:r>
    </w:p>
    <w:p w14:paraId="2B2BAD9B" w14:textId="77777777" w:rsidR="009B087B" w:rsidRPr="000043C5" w:rsidRDefault="009B087B" w:rsidP="009B087B">
      <w:pPr>
        <w:spacing w:before="120"/>
        <w:ind w:firstLine="567"/>
        <w:jc w:val="both"/>
      </w:pPr>
      <w:r w:rsidRPr="000043C5">
        <w:t xml:space="preserve">1. Сложный многовариантный факультативный характер включения программ в учебный процесс. </w:t>
      </w:r>
    </w:p>
    <w:p w14:paraId="45AFCF2D" w14:textId="77777777" w:rsidR="009B087B" w:rsidRPr="000043C5" w:rsidRDefault="009B087B" w:rsidP="009B087B">
      <w:pPr>
        <w:spacing w:before="120"/>
        <w:ind w:firstLine="567"/>
        <w:jc w:val="both"/>
      </w:pPr>
      <w:r w:rsidRPr="000043C5">
        <w:t xml:space="preserve">2. Формирование основных понятий, знаний об объектах, процессах и явлениях происходит через создание ярких аудиовизуальных образов. </w:t>
      </w:r>
    </w:p>
    <w:p w14:paraId="04ABD036" w14:textId="77777777" w:rsidR="009B087B" w:rsidRPr="000043C5" w:rsidRDefault="009B087B" w:rsidP="009B087B">
      <w:pPr>
        <w:spacing w:before="120"/>
        <w:ind w:firstLine="567"/>
        <w:jc w:val="both"/>
      </w:pPr>
      <w:r w:rsidRPr="000043C5">
        <w:t xml:space="preserve">3. Специфика "образовательных средств" планетария, их состава и комбинации (на этом подробнее мы остановимся ниже). </w:t>
      </w:r>
    </w:p>
    <w:p w14:paraId="4E5F5972" w14:textId="77777777" w:rsidR="009B087B" w:rsidRPr="000043C5" w:rsidRDefault="009B087B" w:rsidP="009B087B">
      <w:pPr>
        <w:spacing w:before="120"/>
        <w:ind w:firstLine="567"/>
        <w:jc w:val="both"/>
      </w:pPr>
      <w:r w:rsidRPr="000043C5">
        <w:t xml:space="preserve">4. Наличие широких возможностей для циклического разноуровневого использования различных программ планетария при рассмотрении одного и того же или близкого материала в разных учебных курсах, с различными возрастными группами школьников. </w:t>
      </w:r>
    </w:p>
    <w:p w14:paraId="3AF73C3D" w14:textId="77777777" w:rsidR="009B087B" w:rsidRPr="000043C5" w:rsidRDefault="009B087B" w:rsidP="009B087B">
      <w:pPr>
        <w:spacing w:before="120"/>
        <w:ind w:firstLine="567"/>
        <w:jc w:val="both"/>
      </w:pPr>
      <w:r w:rsidRPr="000043C5">
        <w:t xml:space="preserve">5. Наличие больших возможностей для моделирования сложных процессов, учебных ситуаций. </w:t>
      </w:r>
    </w:p>
    <w:p w14:paraId="39CEB120" w14:textId="77777777" w:rsidR="009B087B" w:rsidRPr="000043C5" w:rsidRDefault="009B087B" w:rsidP="009B087B">
      <w:pPr>
        <w:spacing w:before="120"/>
        <w:ind w:firstLine="567"/>
        <w:jc w:val="both"/>
      </w:pPr>
      <w:r w:rsidRPr="000043C5">
        <w:t xml:space="preserve">6. Наличие возможностей для реализации межпредметных связей дисциплин естественнонаучного цикла, высокая интегративность преподаваемого материала. </w:t>
      </w:r>
    </w:p>
    <w:p w14:paraId="496DDE9C" w14:textId="77777777" w:rsidR="009B087B" w:rsidRPr="000043C5" w:rsidRDefault="009B087B" w:rsidP="009B087B">
      <w:pPr>
        <w:spacing w:before="120"/>
        <w:ind w:firstLine="567"/>
        <w:jc w:val="both"/>
      </w:pPr>
      <w:r w:rsidRPr="000043C5">
        <w:t xml:space="preserve">7. Высокий уровень эмоциональности учебной среды. </w:t>
      </w:r>
    </w:p>
    <w:p w14:paraId="1701D32D" w14:textId="77777777" w:rsidR="009B087B" w:rsidRPr="000043C5" w:rsidRDefault="009B087B" w:rsidP="009B087B">
      <w:pPr>
        <w:spacing w:before="120"/>
        <w:ind w:firstLine="567"/>
        <w:jc w:val="both"/>
      </w:pPr>
      <w:r w:rsidRPr="000043C5">
        <w:t xml:space="preserve">8. Новизна, нетрадиционность учебной обстановки. </w:t>
      </w:r>
    </w:p>
    <w:p w14:paraId="3C0F2A48" w14:textId="77777777" w:rsidR="009B087B" w:rsidRPr="000043C5" w:rsidRDefault="009B087B" w:rsidP="009B087B">
      <w:pPr>
        <w:spacing w:before="120"/>
        <w:ind w:firstLine="567"/>
        <w:jc w:val="both"/>
      </w:pPr>
      <w:r w:rsidRPr="000043C5">
        <w:t xml:space="preserve">9. Сложное техническое оформление программ, особый набор используемых технических средств, в том числе специальных. Уникальная возможность для синтеза технических средств обучения. </w:t>
      </w:r>
    </w:p>
    <w:p w14:paraId="2CD5EA31" w14:textId="77777777" w:rsidR="009B087B" w:rsidRPr="000043C5" w:rsidRDefault="009B087B" w:rsidP="009B087B">
      <w:pPr>
        <w:spacing w:before="120"/>
        <w:ind w:firstLine="567"/>
        <w:jc w:val="both"/>
      </w:pPr>
      <w:r w:rsidRPr="000043C5">
        <w:t xml:space="preserve">10. Данная форма во многом близка лекционной форме обучения. </w:t>
      </w:r>
    </w:p>
    <w:p w14:paraId="25863211" w14:textId="77777777" w:rsidR="009B087B" w:rsidRPr="000043C5" w:rsidRDefault="009B087B" w:rsidP="009B087B">
      <w:pPr>
        <w:spacing w:before="120"/>
        <w:ind w:firstLine="567"/>
        <w:jc w:val="both"/>
      </w:pPr>
      <w:r w:rsidRPr="000043C5">
        <w:t>11. Характерна относительно низкая активность учебной аудитории.</w:t>
      </w:r>
    </w:p>
    <w:p w14:paraId="283B8EF8" w14:textId="77777777" w:rsidR="009B087B" w:rsidRPr="000043C5" w:rsidRDefault="009B087B" w:rsidP="009B087B">
      <w:pPr>
        <w:spacing w:before="120"/>
        <w:ind w:firstLine="567"/>
        <w:jc w:val="both"/>
      </w:pPr>
      <w:r w:rsidRPr="000043C5">
        <w:t>Образовательные средства и временная структура программ планетария</w:t>
      </w:r>
    </w:p>
    <w:p w14:paraId="0FE87CF0" w14:textId="77777777" w:rsidR="009B087B" w:rsidRPr="000043C5" w:rsidRDefault="009B087B" w:rsidP="009B087B">
      <w:pPr>
        <w:spacing w:before="120"/>
        <w:ind w:firstLine="567"/>
        <w:jc w:val="both"/>
      </w:pPr>
      <w:r w:rsidRPr="000043C5">
        <w:t xml:space="preserve">Характеризуя программу планетария как особую форму обучения естественнонаучным дисциплинам, мы назвали одной из отличительных черт данной формы специфику "образовательных средств" планетария. Выбранный термин достаточно условен. Под образовательным средством здесь мы в самом общем виде понимаем обособленный источник информации (звуковой, визуальный, аудовизуальный), используемый в учебном процессе. </w:t>
      </w:r>
    </w:p>
    <w:p w14:paraId="650DC98B" w14:textId="77777777" w:rsidR="009B087B" w:rsidRPr="000043C5" w:rsidRDefault="009B087B" w:rsidP="009B087B">
      <w:pPr>
        <w:spacing w:before="120"/>
        <w:ind w:firstLine="567"/>
        <w:jc w:val="both"/>
      </w:pPr>
      <w:r w:rsidRPr="000043C5">
        <w:t xml:space="preserve">Рассмотрим важнейшие, на наш взгляд, образовательные средства планетария. </w:t>
      </w:r>
    </w:p>
    <w:p w14:paraId="5CF9C8D7" w14:textId="77777777" w:rsidR="009B087B" w:rsidRPr="000043C5" w:rsidRDefault="009B087B" w:rsidP="009B087B">
      <w:pPr>
        <w:spacing w:before="120"/>
        <w:ind w:firstLine="567"/>
        <w:jc w:val="both"/>
      </w:pPr>
      <w:r w:rsidRPr="000043C5">
        <w:t xml:space="preserve">1. Голос преподавателя - воспроизводство информации преподавателем.Отличительными чертами являются непосредственный контакт с аудиторией, возможность оценивать качество понимания учебного материала по ходу программы, акцентируя внимание на тех или иных вопросах; гибко реагировать на особенности усвоения материала аудиторией. </w:t>
      </w:r>
    </w:p>
    <w:p w14:paraId="759AB6CB" w14:textId="77777777" w:rsidR="009B087B" w:rsidRPr="000043C5" w:rsidRDefault="009B087B" w:rsidP="009B087B">
      <w:pPr>
        <w:spacing w:before="120"/>
        <w:ind w:firstLine="567"/>
        <w:jc w:val="both"/>
      </w:pPr>
      <w:r w:rsidRPr="000043C5">
        <w:t xml:space="preserve">2. "Сцена". Следует отметить, что, как правило, преподаватель во время программ планетария находится как бы "за кулисами", в отличие, например, от урока он не виден слушателю, поскольку действие происходит в темноте. Голос является комментарием, прежде всего, для различных визуальных эффектов. Довольно часто информация, исходящая от преподавателя, является обезличенной, сообщается в третьем лице. Вместе с тем, время от времени место расположения преподавателя освещается, все внимание аудитории, в том </w:t>
      </w:r>
      <w:r w:rsidRPr="000043C5">
        <w:lastRenderedPageBreak/>
        <w:t xml:space="preserve">числе зрительное, обращается на преподавателя. Как правило, это необходимо для сообщения информации от первого лица. Особенность данной ситуации состоит, пожалуй, в ее подчеркнутой театрализованности. В работе с младшими школьниками нами опробованы и способы включения в программу элементов кукольного театра, когда одним из действующих лиц программы является кукла на освещенной сцене. </w:t>
      </w:r>
    </w:p>
    <w:p w14:paraId="4B639004" w14:textId="77777777" w:rsidR="009B087B" w:rsidRPr="000043C5" w:rsidRDefault="009B087B" w:rsidP="009B087B">
      <w:pPr>
        <w:spacing w:before="120"/>
        <w:ind w:firstLine="567"/>
        <w:jc w:val="both"/>
      </w:pPr>
      <w:r w:rsidRPr="000043C5">
        <w:t xml:space="preserve">3. Фонограмма голоса преподавателя - в отличие от "живого" голоса (п. 1) менее гибкое образовательное средство, преимущества которого состоят в возможности усиления игрового способа организации учебной деятельности, увеличении эмоционального воздействия на аудиторию путем "оживления" материала другими голосами, диалогами. Зачастую фонограмма записывается в актерском исполнении , что особенно важно, например, при использовании материала художественной литературы, создании специальных лирических заставок. </w:t>
      </w:r>
    </w:p>
    <w:p w14:paraId="4598D679" w14:textId="77777777" w:rsidR="009B087B" w:rsidRPr="000043C5" w:rsidRDefault="009B087B" w:rsidP="009B087B">
      <w:pPr>
        <w:spacing w:before="120"/>
        <w:ind w:firstLine="567"/>
        <w:jc w:val="both"/>
      </w:pPr>
      <w:r w:rsidRPr="000043C5">
        <w:t xml:space="preserve">4. Слайд-изображение - отдельные слайды или слайдфильм. Как правило, используется не менее 2/3 всего времени программы. Это наиболее традиционное и в то же время важное средство планетария. Характеризуется большой возможностью комбинирования зрительного ряда. Сложилось так, что планетарии обладают огромными слайдотеками, недоступными зачастую школе. Главная цель данного образовательного средства - создание ярких зрительных образов. Зачастую одновременно работают несколько слайдпроекторов. Например, один может относительно продолжительное время показывать карту той или иной изучаемой территории, в то время как другой - сменяющиеся картины природы и др. </w:t>
      </w:r>
    </w:p>
    <w:p w14:paraId="1368C4D0" w14:textId="77777777" w:rsidR="009B087B" w:rsidRPr="000043C5" w:rsidRDefault="009B087B" w:rsidP="009B087B">
      <w:pPr>
        <w:spacing w:before="120"/>
        <w:ind w:firstLine="567"/>
        <w:jc w:val="both"/>
      </w:pPr>
      <w:r w:rsidRPr="000043C5">
        <w:t xml:space="preserve">5. Видеосюжет - фрагмент или небольшой видеофильм (художественный, документальный, учебный). Для него характерны черты и слайд-изображения. В планетарии, как правило, проецируется на большом экране. Учебные особенности образовательных элементов (п. 4, 5) широко описаны в научно-методической литературе. </w:t>
      </w:r>
    </w:p>
    <w:p w14:paraId="355325C5" w14:textId="77777777" w:rsidR="009B087B" w:rsidRPr="000043C5" w:rsidRDefault="009B087B" w:rsidP="009B087B">
      <w:pPr>
        <w:spacing w:before="120"/>
        <w:ind w:firstLine="567"/>
        <w:jc w:val="both"/>
      </w:pPr>
      <w:r w:rsidRPr="000043C5">
        <w:t xml:space="preserve">6. Специальные видеосредства - зрительные эффекты, достигаемые с использованием уникальной сложной специальной видеопроекционной техники (аппарат "Планетарий", комплект специальных видеопроекторов). Данное оборудование позволяет при любых метеоусловиях, в любое время года и суток демонстрировать звездное небо, причем наблюдаемое в разных точках земного шара. Помимо звездного неба - широкие возможности для изучения Солнечной системы, планет, а также комет, болидов, метеорных потоков и др. Важнейшая особенность состоит в осуществлении проекции на сферическом куполе. </w:t>
      </w:r>
    </w:p>
    <w:p w14:paraId="51DCD7F9" w14:textId="77777777" w:rsidR="009B087B" w:rsidRPr="000043C5" w:rsidRDefault="009B087B" w:rsidP="009B087B">
      <w:pPr>
        <w:spacing w:before="120"/>
        <w:ind w:firstLine="567"/>
        <w:jc w:val="both"/>
      </w:pPr>
      <w:r w:rsidRPr="000043C5">
        <w:t xml:space="preserve">7. Прочие зрительные эффекты - компьютерная графика, лазерные эффекты, светомузыка, театральные фонари и др. Данные средства основной функцией своей имеют усиление эмоционального воздействия на слушателя. У компьютерной графики огромные резервы источника информации, вместе с тем, его использование сопряжено с серьезными материальными затратами на создание учебных материалов. </w:t>
      </w:r>
    </w:p>
    <w:p w14:paraId="20564A65" w14:textId="77777777" w:rsidR="009B087B" w:rsidRPr="000043C5" w:rsidRDefault="009B087B" w:rsidP="009B087B">
      <w:pPr>
        <w:spacing w:before="120"/>
        <w:ind w:firstLine="567"/>
        <w:jc w:val="both"/>
      </w:pPr>
      <w:r w:rsidRPr="000043C5">
        <w:t xml:space="preserve">8. Музыкальное сопровождение - воспроизводство музыкальных фрагментов. Как правило, музыка является фоном для иллюстрации, однако возможно использование небольших музыкальных отрывков, имеющих в композиционном построении программы и достаточно важное самостоятельное значение. </w:t>
      </w:r>
    </w:p>
    <w:p w14:paraId="2970BD7D" w14:textId="77777777" w:rsidR="009B087B" w:rsidRPr="000043C5" w:rsidRDefault="009B087B" w:rsidP="009B087B">
      <w:pPr>
        <w:spacing w:before="120"/>
        <w:ind w:firstLine="567"/>
        <w:jc w:val="both"/>
      </w:pPr>
      <w:r w:rsidRPr="000043C5">
        <w:t xml:space="preserve">За исключением, пожалуй, специальных видеосредств (п. 6), практически все образовательные средства планетария достаточно хорошо известны и в том или ином виде используются и на уроке, и при организации других формах обучения. Важнейшая особенность программ планетария, как уже отмечалось, заключается в сложной комбинации образовательных средств и их комплексном использовании. Главная цель этого состоит в реализации важнейшей особенности планетария как уникальной формы работы - формировании основных понятий, знаний об объектах, процессах и явлениях природы через создание у школьников ярких эмоциональных аудиовизуальных образов. </w:t>
      </w:r>
    </w:p>
    <w:p w14:paraId="6522321C" w14:textId="77777777" w:rsidR="009B087B" w:rsidRPr="000043C5" w:rsidRDefault="009B087B" w:rsidP="009B087B">
      <w:pPr>
        <w:spacing w:before="120"/>
        <w:ind w:firstLine="567"/>
        <w:jc w:val="both"/>
      </w:pPr>
      <w:r w:rsidRPr="000043C5">
        <w:lastRenderedPageBreak/>
        <w:t>Варианты комбинирования различных образовательных средств планетария очень разнообразны. Они определяются конкретной учебной задачей, спецификой изучаемого материала. Следует отметить, что при практически всегда задействованных нескольких образовательных средствах на разных этапах программы есть доминирующие. Комбинирование средств позволяет сочетать различные виды мыслительной учебной деятельности школьников.</w:t>
      </w:r>
    </w:p>
    <w:p w14:paraId="6BE943DF" w14:textId="77777777" w:rsidR="009B087B" w:rsidRPr="00575B89" w:rsidRDefault="009B087B" w:rsidP="009B087B">
      <w:pPr>
        <w:spacing w:before="120"/>
        <w:jc w:val="center"/>
        <w:rPr>
          <w:b/>
          <w:bCs/>
          <w:sz w:val="28"/>
          <w:szCs w:val="28"/>
        </w:rPr>
      </w:pPr>
      <w:r w:rsidRPr="00575B89">
        <w:rPr>
          <w:b/>
          <w:bCs/>
          <w:sz w:val="28"/>
          <w:szCs w:val="28"/>
        </w:rPr>
        <w:t>Классификация программ планетария</w:t>
      </w:r>
    </w:p>
    <w:p w14:paraId="6EDDAAD5" w14:textId="77777777" w:rsidR="009B087B" w:rsidRPr="000043C5" w:rsidRDefault="009B087B" w:rsidP="009B087B">
      <w:pPr>
        <w:spacing w:before="120"/>
        <w:ind w:firstLine="567"/>
        <w:jc w:val="both"/>
      </w:pPr>
      <w:r w:rsidRPr="000043C5">
        <w:t xml:space="preserve">По своему современному статусу планетарии являются центрами дополнительного естестественнонаучного образования. Важнейшей методической проблемой их деятельности является задача взаимоувязки учебного процесса планетария с учебным процессом общеобразовательных учебных заведений. Проблема заключается в наличии принципиальной возможности усиления результативности школьных курсов географии, природоведения, естествознания, физики, астрономии, повышении эффективности естественнонаучного образования школьников. </w:t>
      </w:r>
    </w:p>
    <w:p w14:paraId="48EFB214" w14:textId="77777777" w:rsidR="009B087B" w:rsidRPr="000043C5" w:rsidRDefault="009B087B" w:rsidP="009B087B">
      <w:pPr>
        <w:spacing w:before="120"/>
        <w:ind w:firstLine="567"/>
        <w:jc w:val="both"/>
      </w:pPr>
      <w:r w:rsidRPr="000043C5">
        <w:t xml:space="preserve">Рассмотрим различные типы программ планетария, различающиеся по месту в школьной учебной программе. </w:t>
      </w:r>
    </w:p>
    <w:p w14:paraId="2E8F771E" w14:textId="77777777" w:rsidR="009B087B" w:rsidRPr="000043C5" w:rsidRDefault="009B087B" w:rsidP="009B087B">
      <w:pPr>
        <w:spacing w:before="120"/>
        <w:ind w:firstLine="567"/>
        <w:jc w:val="both"/>
      </w:pPr>
      <w:r w:rsidRPr="000043C5">
        <w:t xml:space="preserve">Вводные программы - программы, которые рекомендуются для включения в поурочный план взамен первого урока по теме, разделу. Основная цель программы - создание положительной мотивации для дальнейшего изучения материала. В данном случае очень важно создание эмоционального настроя, первичных зрительных образов. Данный тип программ является элементом дедуктивного способа изучения нового материала. </w:t>
      </w:r>
    </w:p>
    <w:p w14:paraId="50D9892C" w14:textId="77777777" w:rsidR="009B087B" w:rsidRPr="000043C5" w:rsidRDefault="009B087B" w:rsidP="009B087B">
      <w:pPr>
        <w:spacing w:before="120"/>
        <w:ind w:firstLine="567"/>
        <w:jc w:val="both"/>
      </w:pPr>
      <w:r w:rsidRPr="000043C5">
        <w:t xml:space="preserve">Тематические программы ("вместо урока"). Эти программы предполагают изучение нового материала взамен одного из уроков по теме при поурочном планировании. Данные программы позволяют раскрыть содержание конкретных понятий, знаний о явлениях, процессах. Основой этих программ являются демонстрации и наблюдения. Очень серьезные требования при включении в учебный процесс данного типа программ предъявляются к планированию учителем урока, предшествующего программе планетария, и следующего за программой. Эффективность программы может оказаться небольшой, если на предыдущем уроке не будут четко поставлены цели посещения планетария, не будет перекинут своего рода подготавливающий "мостик". Но для этого учителю должно быть в деталях известно содержание предстоящей программы (фактический материал, содержание понятий, содержание демонстраций и др.). Очень важно также провести закрепление материала программы планетария на следующем уроке. Последнее необходимо с учетом того, что во время программы школьники не имели возможность делать записи. Безусловно, сложные понятия потребуют последующего закрепления учителем. Примером опыта включения программ планетария как центра дополнительного образования в различные курсы общеобразовательной школы могут служить методические рекомендации для учителей "В познании мира", разработанные в Ярославском планетарии (1996). Причем рекомендации учитывают все многообразие используемых в настоящее время вариативных учебных школьных программ, учебников, пособий. Имеется и опыт построения целого интегрированного курса астрономии для учащихся 11 классов с проведением части занятий в планетарии. </w:t>
      </w:r>
    </w:p>
    <w:p w14:paraId="44703D91" w14:textId="77777777" w:rsidR="009B087B" w:rsidRPr="000043C5" w:rsidRDefault="009B087B" w:rsidP="009B087B">
      <w:pPr>
        <w:spacing w:before="120"/>
        <w:ind w:firstLine="567"/>
        <w:jc w:val="both"/>
      </w:pPr>
      <w:r w:rsidRPr="000043C5">
        <w:t xml:space="preserve">Дополнительные программы. Эти программы не связаны жестко с материалом конкретного урока. В основе их лежит, например, дополнительный фактический материал. Эти программы более других имеют эмоциональный потенциал. </w:t>
      </w:r>
    </w:p>
    <w:p w14:paraId="20F6C2B0" w14:textId="77777777" w:rsidR="009B087B" w:rsidRPr="000043C5" w:rsidRDefault="009B087B" w:rsidP="009B087B">
      <w:pPr>
        <w:spacing w:before="120"/>
        <w:ind w:firstLine="567"/>
        <w:jc w:val="both"/>
      </w:pPr>
      <w:r w:rsidRPr="000043C5">
        <w:t xml:space="preserve">Программы обобщающего повторения. Данные программы - обзор материала, изученного на серии предыдущих уроков. Возможны демонстрации иллюстративного материала, изученного ранее. Данный тип программ очень часто фактически является элементом индуктивного способа изучения нового материала. </w:t>
      </w:r>
    </w:p>
    <w:p w14:paraId="359799B4" w14:textId="77777777" w:rsidR="009B087B" w:rsidRPr="00575B89" w:rsidRDefault="009B087B" w:rsidP="009B087B">
      <w:pPr>
        <w:spacing w:before="120"/>
        <w:jc w:val="center"/>
        <w:rPr>
          <w:b/>
          <w:bCs/>
          <w:sz w:val="28"/>
          <w:szCs w:val="28"/>
        </w:rPr>
      </w:pPr>
      <w:r w:rsidRPr="00575B89">
        <w:rPr>
          <w:b/>
          <w:bCs/>
          <w:sz w:val="28"/>
          <w:szCs w:val="28"/>
        </w:rPr>
        <w:lastRenderedPageBreak/>
        <w:t>Список литературы</w:t>
      </w:r>
    </w:p>
    <w:p w14:paraId="13F057F9" w14:textId="77777777" w:rsidR="009B087B" w:rsidRPr="000043C5" w:rsidRDefault="009B087B" w:rsidP="009B087B">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066BAD2C"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7B"/>
    <w:rsid w:val="000043C5"/>
    <w:rsid w:val="000419D3"/>
    <w:rsid w:val="003302CE"/>
    <w:rsid w:val="00575B89"/>
    <w:rsid w:val="00616072"/>
    <w:rsid w:val="006A5004"/>
    <w:rsid w:val="008B35EE"/>
    <w:rsid w:val="009B087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294DF"/>
  <w14:defaultImageDpi w14:val="0"/>
  <w15:docId w15:val="{1F61CD0F-F6B1-468C-8049-0F019637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87B"/>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B0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11925</Characters>
  <Application>Microsoft Office Word</Application>
  <DocSecurity>0</DocSecurity>
  <Lines>99</Lines>
  <Paragraphs>27</Paragraphs>
  <ScaleCrop>false</ScaleCrop>
  <Company>Home</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Психолого-педагогические аспекты деятельности планетария как центра дополнительного естественнонаучного образования</dc:title>
  <dc:subject/>
  <dc:creator>User</dc:creator>
  <cp:keywords/>
  <dc:description/>
  <cp:lastModifiedBy>Пользователь</cp:lastModifiedBy>
  <cp:revision>2</cp:revision>
  <dcterms:created xsi:type="dcterms:W3CDTF">2025-10-25T06:24:00Z</dcterms:created>
  <dcterms:modified xsi:type="dcterms:W3CDTF">2025-10-25T06:24:00Z</dcterms:modified>
</cp:coreProperties>
</file>