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02D2" w14:textId="77777777" w:rsidR="006F4733" w:rsidRPr="00F36670" w:rsidRDefault="006F4733" w:rsidP="006F4733">
      <w:pPr>
        <w:spacing w:before="120"/>
        <w:jc w:val="center"/>
        <w:rPr>
          <w:b/>
          <w:bCs/>
          <w:sz w:val="32"/>
          <w:szCs w:val="32"/>
        </w:rPr>
      </w:pPr>
      <w:r w:rsidRPr="00F36670">
        <w:rPr>
          <w:b/>
          <w:bCs/>
          <w:sz w:val="32"/>
          <w:szCs w:val="32"/>
        </w:rPr>
        <w:t>Школьная неуспеваемость</w:t>
      </w:r>
    </w:p>
    <w:p w14:paraId="77A735EF" w14:textId="77777777" w:rsidR="006F4733" w:rsidRPr="006F4733" w:rsidRDefault="006F4733" w:rsidP="006F4733">
      <w:pPr>
        <w:spacing w:before="120"/>
        <w:jc w:val="center"/>
        <w:rPr>
          <w:sz w:val="28"/>
          <w:szCs w:val="28"/>
        </w:rPr>
      </w:pPr>
      <w:r w:rsidRPr="006F4733">
        <w:rPr>
          <w:sz w:val="28"/>
          <w:szCs w:val="28"/>
        </w:rPr>
        <w:t>Ольга Данилова.</w:t>
      </w:r>
    </w:p>
    <w:p w14:paraId="64CD1792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Психологические методы решения проблемы. Комплексное развитие психических свойств ребенка</w:t>
      </w:r>
    </w:p>
    <w:p w14:paraId="2B0E1EB9" w14:textId="77777777" w:rsidR="006F4733" w:rsidRPr="00F36670" w:rsidRDefault="006F4733" w:rsidP="006F4733">
      <w:pPr>
        <w:spacing w:before="120"/>
        <w:ind w:firstLine="567"/>
        <w:jc w:val="both"/>
      </w:pPr>
      <w:r w:rsidRPr="00F36670">
        <w:t xml:space="preserve">Сегодня учеников жалеют — и нагрузка у них не по годам, и социальное неравенство в классах, и учителя, обозленные на весь мир из-за своей мизерной зарплаты. При этом многие забывают о том, что именно в детстве у человека самые высокие способности воспринимать и усваивать информацию. В психологии есть понятие сензитивного возраста, введенное известным отечественным автором Л. С. Выготским. </w:t>
      </w:r>
    </w:p>
    <w:p w14:paraId="57BD5B26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Сензитивный возраст</w:t>
      </w:r>
    </w:p>
    <w:p w14:paraId="165EA6A3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Согласно этому понятию, в жизни человека есть особые периоды, в которых он может развивать то или иное свойство или способность гораздо быстрее и легче, чем в другие. Эти периоды и называются сензитивным возрастом. Известно, например, что ребенка до трех лет легче научить говорить на иностранных языках, плавать, кататься на коньках. Сензитивные периоды для развития речи, памяти, мышления, внимания тоже проходят в детстве. </w:t>
      </w:r>
    </w:p>
    <w:p w14:paraId="482B68EC" w14:textId="77777777" w:rsidR="006F4733" w:rsidRPr="00F36670" w:rsidRDefault="006F4733" w:rsidP="006F4733">
      <w:pPr>
        <w:spacing w:before="120"/>
        <w:ind w:firstLine="567"/>
        <w:jc w:val="both"/>
      </w:pPr>
      <w:r w:rsidRPr="00F36670">
        <w:t>Мы не случайно ведем в первый класс ребенка 7 или 8 лет. Возраст готовности к школе является сензитивным для волевых процессов, а значит, и для развития произвольности в других психических свойствах. У детей в этом возрасте неограниченные возможности для принятия и усвоения информации. Поэтому, если ребенок жалуется на утомляемость или усталость, причиной этому будет не сам материал, а его изложение, степень заинтересованности им ребенка.</w:t>
      </w:r>
    </w:p>
    <w:p w14:paraId="4464F7EE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Внутренние и внешние причины неуспеваемости</w:t>
      </w:r>
    </w:p>
    <w:p w14:paraId="70884943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Опытный школьный психолог всегда разделяет две группы причин неуспеваемости — внешние и внутриличностные. К внешним причинам относятся те помехи и препятствия среды, с которыми сталкивается ученик при выполнении домашнего задания, при ответе на уроке. Сюда относятся и семейные конфликты, и проблемы с одноклассниками. </w:t>
      </w:r>
    </w:p>
    <w:p w14:paraId="376F8D72" w14:textId="77777777" w:rsidR="006F4733" w:rsidRDefault="006F4733" w:rsidP="006F4733">
      <w:pPr>
        <w:spacing w:before="120"/>
        <w:ind w:firstLine="567"/>
        <w:jc w:val="both"/>
      </w:pPr>
      <w:r w:rsidRPr="00F36670">
        <w:t>Представьте, каково, например, отвечать на уроке ребенку, над которым в это время смеется весь класс, в котором он является изгоем. Одним словом, если результаты диагностики способностей у отстающего ребенка соответствуют норме, значит, что-то мешает ему пользоваться этими способностями.</w:t>
      </w:r>
    </w:p>
    <w:p w14:paraId="4D921CDD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Внутриличностные причины школьной неуспеваемости — это какие-либо нарушения или отклонения психических процессов, их неразвитость. </w:t>
      </w:r>
    </w:p>
    <w:p w14:paraId="796A2AF1" w14:textId="77777777" w:rsidR="006F4733" w:rsidRPr="00F36670" w:rsidRDefault="006F4733" w:rsidP="006F4733">
      <w:pPr>
        <w:spacing w:before="120"/>
        <w:ind w:firstLine="567"/>
        <w:jc w:val="both"/>
      </w:pPr>
      <w:r w:rsidRPr="00F36670">
        <w:t>Очень важно понять истинную причину неуспеваемости. Рассмотрим простой пример: учителя и родители жалуются на плохое запоминание ребенком пройденного материала. Психолог в результате психодиагностики свойств памяти действительно обнаруживает некоторые особенности, мешающие запоминанию, и начинает коррекцию этого психического процесса. Проведя различные игры и задания, улучшающие память и запоминание, психолог вновь тестирует ребенка и выявляет значительные улучшения памяти. Однако на уроке ребенок почему-то не показывает этих улучшений, по-прежнему отставая от своих одноклассников.</w:t>
      </w:r>
    </w:p>
    <w:p w14:paraId="78FE4586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 xml:space="preserve">В чем же проблема? </w:t>
      </w:r>
    </w:p>
    <w:p w14:paraId="4DBE2E20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В поверхностном рассмотрении психических свойств. Видеть в плохом запоминании неразвитость процессов памяти — однобокий подход. Ребенок не может применить полученные приемы и мнемотехники, поскольку не ассоциирует предметные задачи с теми, </w:t>
      </w:r>
      <w:r w:rsidRPr="00F36670">
        <w:lastRenderedPageBreak/>
        <w:t>которые ему давал психолог. Для этого нужно параллельно развивать абстрактно-логическое мышление.</w:t>
      </w:r>
    </w:p>
    <w:p w14:paraId="13FC52A0" w14:textId="77777777" w:rsidR="006F4733" w:rsidRDefault="006F4733" w:rsidP="006F4733">
      <w:pPr>
        <w:spacing w:before="120"/>
        <w:ind w:firstLine="567"/>
        <w:jc w:val="both"/>
      </w:pPr>
      <w:r w:rsidRPr="00F36670">
        <w:t>В основном, конечно, в подборе методик для диагностики причин школьной неуспеваемости делается акцент на тестах интеллекта, задачах на внимание, память, восприятие информации. Методики на мышление и другие психические процессы разумно подбирать соответственно последующей коррекции. В этом плане компьютерные методики диагностики психических процессов выигрывают у "бумажных". Их выполнение происходит через решение какой-нибудь наглядной задачи, причем оно включает в себя элементы тренировки этих процессов. Так, например, пакет компьютерных методик "Зоопарк", направленный специально на диагностику внимания ребенка, может использоваться и в качестве тренажера.</w:t>
      </w:r>
    </w:p>
    <w:p w14:paraId="51FA8529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Многочисленные современные исследования показывают, что повышение успеваемости ученика — комплексная цель, требующая целостного рассмотрения детской психики. Сегодня школьные психологи не говорят отдельно о развитии какой-либо психической характеристики, а ставят цель общего психического развития личности ребенка. </w:t>
      </w:r>
    </w:p>
    <w:p w14:paraId="12D36936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Недавнее исследование российских ученых из Психологического института РАО показало эффективность применения программы целостного психического развития учеников. В результате проведения уроков психологического развития в начальной школе 99% учеников продвинулись в своем интеллектуальном развитии, у многих наблюдалось повышение мотивации к обучению, интерес к знаниям. </w:t>
      </w:r>
    </w:p>
    <w:p w14:paraId="537804FF" w14:textId="77777777" w:rsidR="006F4733" w:rsidRPr="00F36670" w:rsidRDefault="006F4733" w:rsidP="006F4733">
      <w:pPr>
        <w:spacing w:before="120"/>
        <w:ind w:firstLine="567"/>
        <w:jc w:val="both"/>
      </w:pPr>
      <w:r w:rsidRPr="00F36670">
        <w:t>Программа, разработанная в Психологическом институте, включает воздействие на когнитивные структуры психики ребенка, такие как синтез, анализ, обобщение, индукция и дедукция. Оказалось, что предметы начальной школы (русский язык, чтение, математика) требуют участия этих когнитивных структур для понимания и усвоения материала. Уроки психологического развития продолжительностью 40-45 минут включали различные методы тренировки мышления, логики с их переносом непосредственно на практические задачи.</w:t>
      </w:r>
    </w:p>
    <w:p w14:paraId="3E64964F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Комплексная задача психолога</w:t>
      </w:r>
    </w:p>
    <w:p w14:paraId="33E72F37" w14:textId="77777777" w:rsidR="006F4733" w:rsidRDefault="006F4733" w:rsidP="006F4733">
      <w:pPr>
        <w:spacing w:before="120"/>
        <w:ind w:firstLine="567"/>
        <w:jc w:val="both"/>
      </w:pPr>
      <w:r w:rsidRPr="00F36670">
        <w:t>Следовательно, задача психолога — обучать ребенка мыслить. С правильно построенной системой мышления правильно развиваются и память, и внимание, и речь. Кстати, для развития абстрактно-логического мышления сензитивный возраст приходится именно на начальную школу.</w:t>
      </w:r>
    </w:p>
    <w:p w14:paraId="470B14A4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Правильная организация мышления требует произвольности основных психических процессов, попросту — участия воли. Волевые процессы у ребенка 7 — 8 лет также находятся в сензитивном периоде. </w:t>
      </w:r>
    </w:p>
    <w:p w14:paraId="0F23B23F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Возможно, что кроме работы непосредственно с психическими свойствами, психологу придется иметь дело с психологическими защитами ребенка, возникшими в результате учительского или родительского воздействия. У детей младшего школьного возраста самой распространенной защитой является регрессия — переход к уже известным формам поведения, которые свойственны пройденному жизненному этапу. </w:t>
      </w:r>
    </w:p>
    <w:p w14:paraId="6779C61E" w14:textId="77777777" w:rsidR="006F4733" w:rsidRDefault="006F4733" w:rsidP="006F4733">
      <w:pPr>
        <w:spacing w:before="120"/>
        <w:ind w:firstLine="567"/>
        <w:jc w:val="both"/>
      </w:pPr>
      <w:r w:rsidRPr="00F36670">
        <w:t>Защита срабатывает в ответ на фрустрацию. Так, если ребенок чего-то не добился, а его поругали, да еще и не объяснили детально, за что именно, то он применяет защиту — может начать сосать палец, лечь на пол и свернуться клубочком, может проявлять агрессию, закатывать истерику. Все это — формы поведения, свойственные предыдущему — дошкольному — этапу его жизни. С психологическими защитами работает психотерапевт. Однако многие психологи видят в ней рефлекс, который угасает без стимула. Соответственно, если исчезнет проблема неуспеваемости, угаснет и защита.</w:t>
      </w:r>
    </w:p>
    <w:p w14:paraId="45B265AF" w14:textId="77777777" w:rsidR="006F4733" w:rsidRDefault="006F4733" w:rsidP="006F4733">
      <w:pPr>
        <w:spacing w:before="120"/>
        <w:ind w:firstLine="567"/>
        <w:jc w:val="both"/>
      </w:pPr>
      <w:r w:rsidRPr="00F36670">
        <w:lastRenderedPageBreak/>
        <w:t xml:space="preserve">Психологическая работа с неуспеваемостью учащихся — тема очень популярная и актуальная, ей посвящаются многочисленные исследования, разрабатываются новые программы. Если вас заинтересовал этот вопрос, тему всегда можно продолжить. </w:t>
      </w:r>
    </w:p>
    <w:p w14:paraId="67F3BCEB" w14:textId="77777777" w:rsidR="006F4733" w:rsidRPr="00F36670" w:rsidRDefault="006F4733" w:rsidP="006F4733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Список литературы</w:t>
      </w:r>
    </w:p>
    <w:p w14:paraId="0CA3751E" w14:textId="77777777" w:rsidR="006F4733" w:rsidRDefault="006F4733" w:rsidP="006F4733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75D0A908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3"/>
    <w:rsid w:val="006B11B3"/>
    <w:rsid w:val="006F4733"/>
    <w:rsid w:val="00C21903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A2E57"/>
  <w14:defaultImageDpi w14:val="0"/>
  <w15:docId w15:val="{D0F68A34-24BA-4512-BA5A-EAC09DF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4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Company>Home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Школьная неуспеваемость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