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ACB4" w14:textId="77777777" w:rsidR="00BD5687" w:rsidRPr="007305A5" w:rsidRDefault="00BD5687" w:rsidP="00BD5687">
      <w:pPr>
        <w:spacing w:before="120"/>
        <w:jc w:val="center"/>
        <w:rPr>
          <w:b/>
          <w:bCs/>
          <w:sz w:val="32"/>
          <w:szCs w:val="32"/>
        </w:rPr>
      </w:pPr>
      <w:r w:rsidRPr="007305A5">
        <w:rPr>
          <w:b/>
          <w:bCs/>
          <w:sz w:val="32"/>
          <w:szCs w:val="32"/>
        </w:rPr>
        <w:t>Социальное закаливание как условие подготовки курсантов к преодолению кризисных состояний личности</w:t>
      </w:r>
    </w:p>
    <w:p w14:paraId="058265B6" w14:textId="77777777" w:rsidR="00BD5687" w:rsidRPr="007305A5" w:rsidRDefault="00BD5687" w:rsidP="00BD5687">
      <w:pPr>
        <w:spacing w:before="120"/>
        <w:ind w:firstLine="567"/>
        <w:jc w:val="both"/>
        <w:rPr>
          <w:sz w:val="28"/>
          <w:szCs w:val="28"/>
        </w:rPr>
      </w:pPr>
      <w:r w:rsidRPr="007305A5">
        <w:rPr>
          <w:sz w:val="28"/>
          <w:szCs w:val="28"/>
        </w:rPr>
        <w:t>И. А. Плясунова</w:t>
      </w:r>
    </w:p>
    <w:p w14:paraId="7684B54E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Задачей военно-инженерного вуза является подготовка высококвалифицированных военных специалистов, одновременно являющихся военными инженерами, командирами, воспитателями.</w:t>
      </w:r>
    </w:p>
    <w:p w14:paraId="5C2C6865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Наблюдения показывают, что выпускники военно-инженерных вузов испытывают трудности в общении с аудиторией. Особенно это касается молодых офицеров, прибывших в институт в качестве командиров учебных групп. Отсутствие необходимых качеств командира-руководителя дезорганизует деятельность подчиненных, имеет отрицательное воздействие на курсантов-первокурсников, так как курсанты не получают необходимых установок с первых дней пребывания в военном институте. В свою очередь, у молодых офицеров возникает чувство неудовлетворенности своей профессиональной деятельностью. В результате бесед с курсантами пятого курса и в результате проведенных наблюдений и собеседований выяснилось, что ряд проблем будущих офицеров связан с отсутствием опыта общения "лицом к аудитории". В педагогических высших учебных заведениях этот вопрос может быть частично решен участием в различных общественных организациях (в том числе вне вуза) и с помощью педагогической практики. Курсант (если он не входит в младший командный состав) подобной постоянной практики лишен.</w:t>
      </w:r>
    </w:p>
    <w:p w14:paraId="2EADDCA9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Первым значительным испытанием для военного студента является первая экзаменационная сессия, имеющая в военном вузе свои особенности и нередко вызывающая у курсантов ощущение неотвратимо надвигающейся катастрофы, так как в случае неудачи у курсанта сокращается время общения с близкими, которых, он, быть может, не видел несколько месяцев. На экзамене курсант отчитывается не только о приобретенных знаниях, умениях, навыках по конкретному учебному предмету, но и демонстрирует знание уставных требований (отсюда соответствующая форма проведения экзамена). Устный ответ у доски требует большого напряжения, так как должен проходить в форме доклада будущего командира. Ответственность за своих подчиненных несут командиры отделений, за всю группу - заместитель командира группы, который организует подготовку к экзамену, его дисциплинарный ход. Присутствие на экзамене представителей командования усиливает напряжение. Если учесть, что в первую же экзаменационную сессию курсанты сдают четыре экзамена, а на подготовку к каждому отводится только три дня, то можно понять психоэмоциональное состояние курсантов, находящихся в состоянии адаптации к военному вузу. Кроме того, в отличие от студентов гражданского вуза, курсанты не могут распоряжаться даже временем подготовки к экзамену, так как часть его, возможно, будет занята нарядом или группа должна будет выполнять обязанности "хозвзвода". "Естественная" стрессогенная ситуация экзаменационной сессии с ее неопределенным исходом, ограничениями времени, высокой ответственностью дополняется многочисленными, иногда непредвиденными ситуациями, связанными с пребыванием именно в военном вузе. В этот период могут возникать кризисные состояния личности. Возникает вопрос о подготовке курсантов к преодолению кризисных состояний. Здесь может оказаться полезным принцип социального закаливания М. И. Рожкова:</w:t>
      </w:r>
    </w:p>
    <w:p w14:paraId="5EF6FD6F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Социальное закаливание как принцип воспитания предполагает включение воспитанников в ситуации, которые требуют волевого усилия для преодоления негативного воздействия социума, выработки определенных способов этого преодоления, адекватных индивидуальным особенностям человека, выработки социального иммунитета, стрессоустойчивости, рефлексивной позиции.</w:t>
      </w:r>
    </w:p>
    <w:p w14:paraId="44657473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М.И. Рожков условно выделяет три группы средств социального закаливания:</w:t>
      </w:r>
    </w:p>
    <w:p w14:paraId="0331338D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lastRenderedPageBreak/>
        <w:t xml:space="preserve">Подготовка к разрешению социальных проблем. </w:t>
      </w:r>
    </w:p>
    <w:p w14:paraId="11935E8D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 xml:space="preserve">Социальные пробы (испытания). </w:t>
      </w:r>
    </w:p>
    <w:p w14:paraId="5D9EEEC9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Имитационные средства.</w:t>
      </w:r>
    </w:p>
    <w:p w14:paraId="353B8244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В качестве социальной проблемы в нашем случае рассматривается проблема предупреждения кризисных состояний личности, связанных с командованием личным составом. Вектор этой проблемы имеет началом отсутствие навыка общения "лицом к аудитории".</w:t>
      </w:r>
    </w:p>
    <w:p w14:paraId="47013E19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Проба - это часть реальной действительности, требующей от личности определенных социальных действий, испытывающая личность с точки зрения ее готовности к осуществлению аналогичных действий самостоятельно (по М.И. Рожкову). В качестве социальной пробы в нашем случае рассматривается вопрос, связанный с подготовкой и проведением первой экзаменационной сессии в военном вузе.</w:t>
      </w:r>
    </w:p>
    <w:p w14:paraId="15B8254B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По М. И. Рожкову, важнейшим компонентом социальной пробы является рефлексия, в процессе которой человек не только оценивает происшедшее с ним, но и прогнозирует свое поведение в аналогичных ситуациях в будущем.</w:t>
      </w:r>
    </w:p>
    <w:p w14:paraId="547B6A6A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В нашем случае: по завершении очередного экзамена мы, как правило, беседуем с курсантами, обмениваемся мнениями; выводы бывают взаимно-полезными. Так, по завершении зимней экзаменационной сессии в 2000 году нами было проведено исследование, в котором приняли участие 64 курсанта первого курса. В таблице приведены ответы на три вопроса из ряда предложенных. При этом учитывалась удовлетворенность курсанта результатами своего экзамена. Полученные данные приведены в таблице. Знаком "+" отмечены ответы курсантов, удовлетворенных результатами экзамена, знаком "-" - не удовлетворенных своими результатами. Большая часть курсантов (66,7%) считает необходимым для улучшения результатов экзамена владение предметным языком, причем так считают 62,5% курсантов, удовлетворенных результатами экзамена, и 37,5 % недовольных своими результатами.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9"/>
        <w:gridCol w:w="1371"/>
        <w:gridCol w:w="1382"/>
        <w:gridCol w:w="1371"/>
        <w:gridCol w:w="1382"/>
        <w:gridCol w:w="1200"/>
        <w:gridCol w:w="1221"/>
      </w:tblGrid>
      <w:tr w:rsidR="00BD5687" w:rsidRPr="007305A5" w14:paraId="626D9A6B" w14:textId="77777777" w:rsidTr="002E2F34">
        <w:trPr>
          <w:tblCellSpacing w:w="7" w:type="dxa"/>
          <w:jc w:val="center"/>
        </w:trPr>
        <w:tc>
          <w:tcPr>
            <w:tcW w:w="8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E38E1" w14:textId="77777777" w:rsidR="00BD5687" w:rsidRPr="007305A5" w:rsidRDefault="00BD5687" w:rsidP="002E2F34">
            <w:pPr>
              <w:jc w:val="both"/>
            </w:pPr>
            <w:r w:rsidRPr="007305A5">
              <w:t>Я лучше бы сдал экзамен, если бы:</w:t>
            </w:r>
          </w:p>
        </w:tc>
        <w:tc>
          <w:tcPr>
            <w:tcW w:w="1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8D772" w14:textId="77777777" w:rsidR="00BD5687" w:rsidRPr="007305A5" w:rsidRDefault="00BD5687" w:rsidP="002E2F34">
            <w:pPr>
              <w:jc w:val="both"/>
            </w:pPr>
            <w:r w:rsidRPr="007305A5">
              <w:t>Да</w:t>
            </w:r>
          </w:p>
        </w:tc>
        <w:tc>
          <w:tcPr>
            <w:tcW w:w="1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E03BD" w14:textId="77777777" w:rsidR="00BD5687" w:rsidRPr="007305A5" w:rsidRDefault="00BD5687" w:rsidP="002E2F34">
            <w:pPr>
              <w:jc w:val="both"/>
            </w:pPr>
            <w:r w:rsidRPr="007305A5">
              <w:t>Не знаю</w:t>
            </w:r>
          </w:p>
        </w:tc>
        <w:tc>
          <w:tcPr>
            <w:tcW w:w="12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9E21C8A" w14:textId="77777777" w:rsidR="00BD5687" w:rsidRPr="007305A5" w:rsidRDefault="00BD5687" w:rsidP="002E2F34">
            <w:pPr>
              <w:jc w:val="both"/>
            </w:pPr>
            <w:r w:rsidRPr="007305A5">
              <w:t>Нет</w:t>
            </w:r>
          </w:p>
        </w:tc>
      </w:tr>
      <w:tr w:rsidR="00BD5687" w:rsidRPr="007305A5" w14:paraId="291D4F6E" w14:textId="77777777" w:rsidTr="002E2F34">
        <w:trPr>
          <w:tblCellSpacing w:w="7" w:type="dxa"/>
          <w:jc w:val="center"/>
        </w:trPr>
        <w:tc>
          <w:tcPr>
            <w:tcW w:w="83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9F53B" w14:textId="77777777" w:rsidR="00BD5687" w:rsidRPr="007305A5" w:rsidRDefault="00BD5687" w:rsidP="002E2F34">
            <w:pPr>
              <w:jc w:val="both"/>
            </w:pPr>
            <w:r w:rsidRPr="007305A5">
              <w:t>Хорошо представлял форму проведения экзамена в военном вузе</w:t>
            </w:r>
          </w:p>
        </w:tc>
        <w:tc>
          <w:tcPr>
            <w:tcW w:w="1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1A3A9" w14:textId="77777777" w:rsidR="00BD5687" w:rsidRPr="007305A5" w:rsidRDefault="00BD5687" w:rsidP="002E2F34">
            <w:pPr>
              <w:jc w:val="both"/>
            </w:pPr>
            <w:r w:rsidRPr="007305A5">
              <w:t>46%</w:t>
            </w:r>
          </w:p>
        </w:tc>
        <w:tc>
          <w:tcPr>
            <w:tcW w:w="1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07253" w14:textId="77777777" w:rsidR="00BD5687" w:rsidRPr="007305A5" w:rsidRDefault="00BD5687" w:rsidP="002E2F34">
            <w:pPr>
              <w:jc w:val="both"/>
            </w:pPr>
            <w:r w:rsidRPr="007305A5">
              <w:t>33%</w:t>
            </w:r>
          </w:p>
        </w:tc>
        <w:tc>
          <w:tcPr>
            <w:tcW w:w="12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EAE8B28" w14:textId="77777777" w:rsidR="00BD5687" w:rsidRPr="007305A5" w:rsidRDefault="00BD5687" w:rsidP="002E2F34">
            <w:pPr>
              <w:jc w:val="both"/>
            </w:pPr>
            <w:r w:rsidRPr="007305A5">
              <w:t>21%</w:t>
            </w:r>
          </w:p>
        </w:tc>
      </w:tr>
      <w:tr w:rsidR="00BD5687" w:rsidRPr="007305A5" w14:paraId="55C6C41A" w14:textId="77777777" w:rsidTr="002E2F34">
        <w:trPr>
          <w:tblCellSpacing w:w="7" w:type="dxa"/>
          <w:jc w:val="center"/>
        </w:trPr>
        <w:tc>
          <w:tcPr>
            <w:tcW w:w="83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CF6E4" w14:textId="77777777" w:rsidR="00BD5687" w:rsidRPr="007305A5" w:rsidRDefault="00BD5687" w:rsidP="002E2F34">
            <w:pPr>
              <w:jc w:val="both"/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8710E" w14:textId="77777777" w:rsidR="00BD5687" w:rsidRPr="007305A5" w:rsidRDefault="00BD5687" w:rsidP="002E2F34">
            <w:pPr>
              <w:jc w:val="both"/>
            </w:pPr>
            <w:r w:rsidRPr="007305A5">
              <w:t>81,8%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5F2F7" w14:textId="77777777" w:rsidR="00BD5687" w:rsidRPr="007305A5" w:rsidRDefault="00BD5687" w:rsidP="002E2F34">
            <w:pPr>
              <w:jc w:val="both"/>
            </w:pPr>
            <w:r w:rsidRPr="007305A5">
              <w:t>18,2%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6AF25" w14:textId="77777777" w:rsidR="00BD5687" w:rsidRPr="007305A5" w:rsidRDefault="00BD5687" w:rsidP="002E2F34">
            <w:pPr>
              <w:jc w:val="both"/>
            </w:pPr>
            <w:r w:rsidRPr="007305A5">
              <w:t>37,5%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9E7E0" w14:textId="77777777" w:rsidR="00BD5687" w:rsidRPr="007305A5" w:rsidRDefault="00BD5687" w:rsidP="002E2F34">
            <w:pPr>
              <w:jc w:val="both"/>
            </w:pPr>
            <w:r w:rsidRPr="007305A5">
              <w:t>62,5%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13027" w14:textId="77777777" w:rsidR="00BD5687" w:rsidRPr="007305A5" w:rsidRDefault="00BD5687" w:rsidP="002E2F34">
            <w:pPr>
              <w:jc w:val="both"/>
            </w:pPr>
            <w:r w:rsidRPr="007305A5">
              <w:t>60%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9510F5B" w14:textId="77777777" w:rsidR="00BD5687" w:rsidRPr="007305A5" w:rsidRDefault="00BD5687" w:rsidP="002E2F34">
            <w:pPr>
              <w:jc w:val="both"/>
            </w:pPr>
            <w:r w:rsidRPr="007305A5">
              <w:t>40%</w:t>
            </w:r>
          </w:p>
        </w:tc>
      </w:tr>
      <w:tr w:rsidR="00BD5687" w:rsidRPr="007305A5" w14:paraId="43E70A05" w14:textId="77777777" w:rsidTr="002E2F34">
        <w:trPr>
          <w:tblCellSpacing w:w="7" w:type="dxa"/>
          <w:jc w:val="center"/>
        </w:trPr>
        <w:tc>
          <w:tcPr>
            <w:tcW w:w="83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DF7D1" w14:textId="77777777" w:rsidR="00BD5687" w:rsidRPr="007305A5" w:rsidRDefault="00BD5687" w:rsidP="002E2F34">
            <w:pPr>
              <w:jc w:val="both"/>
            </w:pPr>
            <w:r w:rsidRPr="007305A5">
              <w:t>Имел возможность "проиграть" эпизод сдачи экзамена на практическом занятии</w:t>
            </w:r>
          </w:p>
        </w:tc>
        <w:tc>
          <w:tcPr>
            <w:tcW w:w="1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8F154" w14:textId="77777777" w:rsidR="00BD5687" w:rsidRPr="007305A5" w:rsidRDefault="00BD5687" w:rsidP="002E2F34">
            <w:pPr>
              <w:jc w:val="both"/>
            </w:pPr>
            <w:r w:rsidRPr="007305A5">
              <w:t>33%</w:t>
            </w:r>
          </w:p>
        </w:tc>
        <w:tc>
          <w:tcPr>
            <w:tcW w:w="1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F0CA4" w14:textId="77777777" w:rsidR="00BD5687" w:rsidRPr="007305A5" w:rsidRDefault="00BD5687" w:rsidP="002E2F34">
            <w:pPr>
              <w:jc w:val="both"/>
            </w:pPr>
            <w:r w:rsidRPr="007305A5">
              <w:t>42%</w:t>
            </w:r>
          </w:p>
        </w:tc>
        <w:tc>
          <w:tcPr>
            <w:tcW w:w="12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A4C359" w14:textId="77777777" w:rsidR="00BD5687" w:rsidRPr="007305A5" w:rsidRDefault="00BD5687" w:rsidP="002E2F34">
            <w:pPr>
              <w:jc w:val="both"/>
            </w:pPr>
            <w:r w:rsidRPr="007305A5">
              <w:t>25%</w:t>
            </w:r>
          </w:p>
        </w:tc>
      </w:tr>
      <w:tr w:rsidR="00BD5687" w:rsidRPr="007305A5" w14:paraId="0079836B" w14:textId="77777777" w:rsidTr="002E2F34">
        <w:trPr>
          <w:tblCellSpacing w:w="7" w:type="dxa"/>
          <w:jc w:val="center"/>
        </w:trPr>
        <w:tc>
          <w:tcPr>
            <w:tcW w:w="83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82FBF" w14:textId="77777777" w:rsidR="00BD5687" w:rsidRPr="007305A5" w:rsidRDefault="00BD5687" w:rsidP="002E2F34">
            <w:pPr>
              <w:jc w:val="both"/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C6244" w14:textId="77777777" w:rsidR="00BD5687" w:rsidRPr="007305A5" w:rsidRDefault="00BD5687" w:rsidP="002E2F34">
            <w:pPr>
              <w:jc w:val="both"/>
            </w:pPr>
            <w:r w:rsidRPr="007305A5">
              <w:t>62,5%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2A72B" w14:textId="77777777" w:rsidR="00BD5687" w:rsidRPr="007305A5" w:rsidRDefault="00BD5687" w:rsidP="002E2F34">
            <w:pPr>
              <w:jc w:val="both"/>
            </w:pPr>
            <w:r w:rsidRPr="007305A5">
              <w:t>37,5%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3D5A5" w14:textId="77777777" w:rsidR="00BD5687" w:rsidRPr="007305A5" w:rsidRDefault="00BD5687" w:rsidP="002E2F34">
            <w:pPr>
              <w:jc w:val="both"/>
            </w:pPr>
            <w:r w:rsidRPr="007305A5">
              <w:t>50%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7D72F" w14:textId="77777777" w:rsidR="00BD5687" w:rsidRPr="007305A5" w:rsidRDefault="00BD5687" w:rsidP="002E2F34">
            <w:pPr>
              <w:jc w:val="both"/>
            </w:pPr>
            <w:r w:rsidRPr="007305A5">
              <w:t>50%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7016A" w14:textId="77777777" w:rsidR="00BD5687" w:rsidRPr="007305A5" w:rsidRDefault="00BD5687" w:rsidP="002E2F34">
            <w:pPr>
              <w:jc w:val="both"/>
            </w:pPr>
            <w:r w:rsidRPr="007305A5">
              <w:t>50%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D6E0317" w14:textId="77777777" w:rsidR="00BD5687" w:rsidRPr="007305A5" w:rsidRDefault="00BD5687" w:rsidP="002E2F34">
            <w:pPr>
              <w:jc w:val="both"/>
            </w:pPr>
            <w:r w:rsidRPr="007305A5">
              <w:t>50%</w:t>
            </w:r>
          </w:p>
        </w:tc>
      </w:tr>
      <w:tr w:rsidR="00BD5687" w:rsidRPr="007305A5" w14:paraId="1B0C04B5" w14:textId="77777777" w:rsidTr="002E2F34">
        <w:trPr>
          <w:tblCellSpacing w:w="7" w:type="dxa"/>
          <w:jc w:val="center"/>
        </w:trPr>
        <w:tc>
          <w:tcPr>
            <w:tcW w:w="83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34F4D" w14:textId="77777777" w:rsidR="00BD5687" w:rsidRPr="007305A5" w:rsidRDefault="00BD5687" w:rsidP="002E2F34">
            <w:pPr>
              <w:jc w:val="both"/>
            </w:pPr>
            <w:r w:rsidRPr="007305A5">
              <w:t>Хорошо владел предметным языком</w:t>
            </w:r>
          </w:p>
        </w:tc>
        <w:tc>
          <w:tcPr>
            <w:tcW w:w="1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615FE" w14:textId="77777777" w:rsidR="00BD5687" w:rsidRPr="007305A5" w:rsidRDefault="00BD5687" w:rsidP="002E2F34">
            <w:pPr>
              <w:jc w:val="both"/>
            </w:pPr>
            <w:r w:rsidRPr="007305A5">
              <w:t>66,67%</w:t>
            </w:r>
          </w:p>
        </w:tc>
        <w:tc>
          <w:tcPr>
            <w:tcW w:w="1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6681F" w14:textId="77777777" w:rsidR="00BD5687" w:rsidRPr="007305A5" w:rsidRDefault="00BD5687" w:rsidP="002E2F34">
            <w:pPr>
              <w:jc w:val="both"/>
            </w:pPr>
            <w:r w:rsidRPr="007305A5">
              <w:t>16,67%</w:t>
            </w:r>
          </w:p>
        </w:tc>
        <w:tc>
          <w:tcPr>
            <w:tcW w:w="12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0C5459A" w14:textId="77777777" w:rsidR="00BD5687" w:rsidRPr="007305A5" w:rsidRDefault="00BD5687" w:rsidP="002E2F34">
            <w:pPr>
              <w:jc w:val="both"/>
            </w:pPr>
            <w:r w:rsidRPr="007305A5">
              <w:t>16,67%</w:t>
            </w:r>
          </w:p>
        </w:tc>
      </w:tr>
      <w:tr w:rsidR="00BD5687" w:rsidRPr="007305A5" w14:paraId="05BC5A3D" w14:textId="77777777" w:rsidTr="002E2F34">
        <w:trPr>
          <w:tblCellSpacing w:w="7" w:type="dxa"/>
          <w:jc w:val="center"/>
        </w:trPr>
        <w:tc>
          <w:tcPr>
            <w:tcW w:w="83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D4C7A" w14:textId="77777777" w:rsidR="00BD5687" w:rsidRPr="007305A5" w:rsidRDefault="00BD5687" w:rsidP="002E2F34">
            <w:pPr>
              <w:jc w:val="both"/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BAB0D" w14:textId="77777777" w:rsidR="00BD5687" w:rsidRPr="007305A5" w:rsidRDefault="00BD5687" w:rsidP="002E2F34">
            <w:pPr>
              <w:jc w:val="both"/>
            </w:pPr>
            <w:r w:rsidRPr="007305A5">
              <w:t>62,5%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DFD8C" w14:textId="77777777" w:rsidR="00BD5687" w:rsidRPr="007305A5" w:rsidRDefault="00BD5687" w:rsidP="002E2F34">
            <w:pPr>
              <w:jc w:val="both"/>
            </w:pPr>
            <w:r w:rsidRPr="007305A5">
              <w:t>37,5%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4A606" w14:textId="77777777" w:rsidR="00BD5687" w:rsidRPr="007305A5" w:rsidRDefault="00BD5687" w:rsidP="002E2F34">
            <w:pPr>
              <w:jc w:val="both"/>
            </w:pPr>
            <w:r w:rsidRPr="007305A5">
              <w:t>75%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1F691" w14:textId="77777777" w:rsidR="00BD5687" w:rsidRPr="007305A5" w:rsidRDefault="00BD5687" w:rsidP="002E2F34">
            <w:pPr>
              <w:jc w:val="both"/>
            </w:pPr>
            <w:r w:rsidRPr="007305A5">
              <w:t>25%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CEFF9" w14:textId="77777777" w:rsidR="00BD5687" w:rsidRPr="007305A5" w:rsidRDefault="00BD5687" w:rsidP="002E2F34">
            <w:pPr>
              <w:jc w:val="both"/>
            </w:pPr>
            <w:r w:rsidRPr="007305A5">
              <w:t>25%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82EC807" w14:textId="77777777" w:rsidR="00BD5687" w:rsidRPr="007305A5" w:rsidRDefault="00BD5687" w:rsidP="002E2F34">
            <w:pPr>
              <w:jc w:val="both"/>
            </w:pPr>
            <w:r w:rsidRPr="007305A5">
              <w:t>75%</w:t>
            </w:r>
          </w:p>
        </w:tc>
      </w:tr>
      <w:tr w:rsidR="00BD5687" w:rsidRPr="007305A5" w14:paraId="684E2900" w14:textId="77777777" w:rsidTr="002E2F34">
        <w:trPr>
          <w:tblCellSpacing w:w="7" w:type="dxa"/>
          <w:jc w:val="center"/>
        </w:trPr>
        <w:tc>
          <w:tcPr>
            <w:tcW w:w="8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E8848" w14:textId="77777777" w:rsidR="00BD5687" w:rsidRPr="007305A5" w:rsidRDefault="00BD5687" w:rsidP="002E2F34">
            <w:pPr>
              <w:jc w:val="both"/>
            </w:pPr>
            <w:r>
              <w:lastRenderedPageBreak/>
              <w:t xml:space="preserve">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EEA3B" w14:textId="77777777" w:rsidR="00BD5687" w:rsidRPr="007305A5" w:rsidRDefault="00BD5687" w:rsidP="002E2F34">
            <w:pPr>
              <w:jc w:val="both"/>
            </w:pPr>
            <w:r w:rsidRPr="007305A5">
              <w:t>+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CB598" w14:textId="77777777" w:rsidR="00BD5687" w:rsidRPr="007305A5" w:rsidRDefault="00BD5687" w:rsidP="002E2F34">
            <w:pPr>
              <w:jc w:val="both"/>
            </w:pPr>
            <w:r w:rsidRPr="007305A5">
              <w:t>-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F7217" w14:textId="77777777" w:rsidR="00BD5687" w:rsidRPr="007305A5" w:rsidRDefault="00BD5687" w:rsidP="002E2F34">
            <w:pPr>
              <w:jc w:val="both"/>
            </w:pPr>
            <w:r w:rsidRPr="007305A5">
              <w:t>+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8CF86" w14:textId="77777777" w:rsidR="00BD5687" w:rsidRPr="007305A5" w:rsidRDefault="00BD5687" w:rsidP="002E2F34">
            <w:pPr>
              <w:jc w:val="both"/>
            </w:pPr>
            <w:r w:rsidRPr="007305A5">
              <w:t>-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E0233" w14:textId="77777777" w:rsidR="00BD5687" w:rsidRPr="007305A5" w:rsidRDefault="00BD5687" w:rsidP="002E2F34">
            <w:pPr>
              <w:jc w:val="both"/>
            </w:pPr>
            <w:r w:rsidRPr="007305A5">
              <w:t>+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C57330B" w14:textId="77777777" w:rsidR="00BD5687" w:rsidRPr="007305A5" w:rsidRDefault="00BD5687" w:rsidP="002E2F34">
            <w:pPr>
              <w:jc w:val="both"/>
            </w:pPr>
            <w:r w:rsidRPr="007305A5">
              <w:t>-</w:t>
            </w:r>
          </w:p>
        </w:tc>
      </w:tr>
    </w:tbl>
    <w:p w14:paraId="1987D685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Казалось бы, очевидный факт, что пребывание в соответствующей среде, сообщения преподавателей, должны были обеспечить информированность относительно специфики проведения экзамена в военном вузе.</w:t>
      </w:r>
    </w:p>
    <w:p w14:paraId="0B3D66EA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Но исследование показало, что лишь для 21% курсантов не было неясностей относительно формы проведения экзамена, для многих (46%) такой информации оказалось недостаточно, а из 33% не определившихся в выборе 62,5% не были удовлетворены результатом экзамена, что может также свидетельствовать о возможной недостаточной информированности.</w:t>
      </w:r>
    </w:p>
    <w:p w14:paraId="4DA1D422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Из 33 % курсантов, считающих ролевую игру полезной, 62,5% довольны результатом экзамена, но, тем не менее, считают, что "проигрывание" эпизода сдачи экзамена оказало бы им помощь. Состав процента "колеблющихся" (50 % довольных и 50% недовольных своими результатами) дает возможность предполагать, что игровая деятельность может дать положительный эффект. Проведенное исследование подтвердило понимание курсантами значимости предметного языка для успешной сдачи экзамена. Кроме того, в частных беседах выяснилось, что независимо от степени подготовки курсанты испытывают неудовлетворенность собственными ответами. Скованность, напряженность связаны не только с недостаточным владением предметным языком, но и с необычностью, спецификой проведения экзамена в военном вузе. Имеет место противоречие между внутренним состоянием экзаменующегося вчерашнего школьника и внешней формой - "докладом будущего командира".</w:t>
      </w:r>
    </w:p>
    <w:p w14:paraId="5453EDDF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Представляется целесообразным, исходя из требований, предъявляемых к профессии офицера, условий профессиональной деятельности, уделять большее внимание устным докладам курсантов с целью выработки умения убеждать, четко и ясно излагать свои мысли. Следует один раз в первом семестре, один-два раза во втором семестре проводить методические занятия под руководством преподавателя (занятие проводит курсант по типу проведения офицером занятия с личным составом, предварительно материал детально обсуждается с преподавателем). Наряду с развитием предметного языка большое внимание нужно уделять выработке командирских навыков. Кроме этого, в качестве имитационных средств возможно использование "проигрывания" эпизодов экзамена на практическом занятии, с рассмотрением возможных ситуаций.</w:t>
      </w:r>
    </w:p>
    <w:p w14:paraId="32D975D4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>Реализация принципа социального закаливания М. И Рожкова, несомненно, может быть полезной для подготовки курсантов к преодолению кризисных ситуаций, а, возможно, и к их предотвращению</w:t>
      </w:r>
    </w:p>
    <w:p w14:paraId="5B8A1C7B" w14:textId="77777777" w:rsidR="00BD5687" w:rsidRPr="007305A5" w:rsidRDefault="00BD5687" w:rsidP="00BD5687">
      <w:pPr>
        <w:spacing w:before="120"/>
        <w:jc w:val="center"/>
        <w:rPr>
          <w:b/>
          <w:bCs/>
          <w:sz w:val="28"/>
          <w:szCs w:val="28"/>
        </w:rPr>
      </w:pPr>
      <w:r w:rsidRPr="007305A5">
        <w:rPr>
          <w:b/>
          <w:bCs/>
          <w:sz w:val="28"/>
          <w:szCs w:val="28"/>
        </w:rPr>
        <w:t>Список литературы</w:t>
      </w:r>
    </w:p>
    <w:p w14:paraId="5C738C0C" w14:textId="77777777" w:rsidR="00BD5687" w:rsidRPr="007305A5" w:rsidRDefault="00BD5687" w:rsidP="00BD5687">
      <w:pPr>
        <w:spacing w:before="120"/>
        <w:ind w:firstLine="567"/>
        <w:jc w:val="both"/>
      </w:pPr>
      <w:r w:rsidRPr="007305A5">
        <w:t xml:space="preserve">Для подготовки данной работы были использованы материалы с сайта </w:t>
      </w:r>
      <w:hyperlink r:id="rId4" w:history="1">
        <w:r w:rsidRPr="007305A5">
          <w:rPr>
            <w:rStyle w:val="a3"/>
          </w:rPr>
          <w:t>http://www.yspu.yar.ru</w:t>
        </w:r>
      </w:hyperlink>
    </w:p>
    <w:p w14:paraId="57D0A1BE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87"/>
    <w:rsid w:val="002E2F34"/>
    <w:rsid w:val="00616072"/>
    <w:rsid w:val="006A5004"/>
    <w:rsid w:val="007305A5"/>
    <w:rsid w:val="008B35EE"/>
    <w:rsid w:val="00912ACA"/>
    <w:rsid w:val="00B42C45"/>
    <w:rsid w:val="00B47B6A"/>
    <w:rsid w:val="00B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391E3"/>
  <w14:defaultImageDpi w14:val="0"/>
  <w15:docId w15:val="{69D2121E-3F9E-4DF3-80F6-41C43600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68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D5687"/>
    <w:rPr>
      <w:color w:val="8157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7068</Characters>
  <Application>Microsoft Office Word</Application>
  <DocSecurity>0</DocSecurity>
  <Lines>58</Lines>
  <Paragraphs>16</Paragraphs>
  <ScaleCrop>false</ScaleCrop>
  <Company>Home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Социальное закаливание как условие подготовки курсантов к преодолению кризисных состояний личности</dc:title>
  <dc:subject/>
  <dc:creator>User</dc:creator>
  <cp:keywords/>
  <dc:description/>
  <cp:lastModifiedBy>Igor_Trofimov</cp:lastModifiedBy>
  <cp:revision>2</cp:revision>
  <dcterms:created xsi:type="dcterms:W3CDTF">2025-10-14T05:13:00Z</dcterms:created>
  <dcterms:modified xsi:type="dcterms:W3CDTF">2025-10-14T05:13:00Z</dcterms:modified>
</cp:coreProperties>
</file>