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F238" w14:textId="77777777" w:rsidR="0003516E" w:rsidRPr="00965B29" w:rsidRDefault="0003516E" w:rsidP="0003516E">
      <w:pPr>
        <w:spacing w:before="120"/>
        <w:jc w:val="center"/>
        <w:rPr>
          <w:b/>
          <w:bCs/>
          <w:sz w:val="32"/>
          <w:szCs w:val="32"/>
        </w:rPr>
      </w:pPr>
      <w:r w:rsidRPr="00965B29">
        <w:rPr>
          <w:b/>
          <w:bCs/>
          <w:sz w:val="32"/>
          <w:szCs w:val="32"/>
        </w:rPr>
        <w:t>Ценности и приоритеты в представлениях старшеклассников как основа профилактики наркозависимости</w:t>
      </w:r>
    </w:p>
    <w:p w14:paraId="73C3F54E" w14:textId="77777777" w:rsidR="0003516E" w:rsidRPr="00965B29" w:rsidRDefault="0003516E" w:rsidP="0003516E">
      <w:pPr>
        <w:spacing w:before="120"/>
        <w:ind w:firstLine="567"/>
        <w:jc w:val="both"/>
        <w:rPr>
          <w:sz w:val="28"/>
          <w:szCs w:val="28"/>
        </w:rPr>
      </w:pPr>
      <w:r w:rsidRPr="00965B29">
        <w:rPr>
          <w:sz w:val="28"/>
          <w:szCs w:val="28"/>
        </w:rPr>
        <w:t>Хакимова Н.Р., зав отдела профотбора КемОЦПОМиППН.</w:t>
      </w:r>
    </w:p>
    <w:p w14:paraId="3FA69C8F" w14:textId="77777777" w:rsidR="0003516E" w:rsidRPr="00965B29" w:rsidRDefault="0003516E" w:rsidP="0003516E">
      <w:pPr>
        <w:spacing w:before="120"/>
        <w:ind w:firstLine="567"/>
        <w:jc w:val="both"/>
        <w:rPr>
          <w:sz w:val="28"/>
          <w:szCs w:val="28"/>
        </w:rPr>
      </w:pPr>
      <w:r w:rsidRPr="00965B29">
        <w:rPr>
          <w:sz w:val="28"/>
          <w:szCs w:val="28"/>
        </w:rPr>
        <w:t xml:space="preserve">Ахметова З.Д., гл. специалист информационно-организационного отдела КемОЦПОМиППН. </w:t>
      </w:r>
    </w:p>
    <w:p w14:paraId="75D0F116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По результатам социологического исследования </w:t>
      </w:r>
    </w:p>
    <w:p w14:paraId="6BBDE2B5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В последнее время в нашем регионе уделяется большое внимание созданию подростковых наркологических кабинетов, медико-психологических и реабилитационных центров и т.п. Распространение наркомании и алкоголизма среди подростков вызывает особую тревогу, ведь здоровье молодежи - и физическое и духовное - определяет будущее здоровье всей страны. Заниматься лечением уже больных наркоманией и алкоголизмом - дело необходимое, но трудное и не всегда эффективное, болезнь легче предупредить, чем излечить. Именно поэтому представляется чрезвычайно важной первичная профилактика наркотической и алкогольной зависимости задолго до того, когда подросток попадет в реальную ситуацию, в которой возможно его наркогенное заражение. Важно воспитывать устойчивость к наркогенному соблазну через формирование ответственности за собственное здоровье, свою жизнь, неприятие любых форм саморазрушающего поведения, формирование здорового образа жизни. </w:t>
      </w:r>
    </w:p>
    <w:p w14:paraId="6EAF348F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Изучение некоторых представлений подростков о желаемом образе жизни было одной из задач мониторинга "Социальные и профессиональные ориентации старшеклассников", проводимого Кемеровским областным центром профессиональной ориентации молодежи и психологической поддержки населения в течении нескольких лет, в том числе весной 1998 года. Актуальность изучения особенностей и закономерностей социализации и адаптации личности, объяснения социальных факторов ее поведения определяется необходимостью создания действенных форм и методов работы с молодежью. </w:t>
      </w:r>
    </w:p>
    <w:p w14:paraId="52804710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В ходе опроса учащимся старших классов школ г.Кемерово были заданы вопросы о том, как они представляют себе хорошую, счастливую жизнь и чего бы хотели избежать. Результаты показывают, что для старших подростков актуализированными ценностями являются семья, друзья, работа и здоровье. В их сознании уже сформировались некие представления о том, как они хотели бы жить и в большинстве случаев ответ таков: "я хотел бы, чтобы моя жизнь была активной, насыщенной событиями, хочу получить общественное признание, высокий профессионализм, хочу добиться успеха". В целом жизненные стратегии, а также ценности, приоритеты в представлениях старшеклассников о желаемом образе жизни носят позитивный, социально приемлемый характер. Вместе с тем, нельзя сказать о полной сформированности взглядов. Как и насколько полно они сформируются будет зависеть от множества факторов, в том числе от системы общего и дополнительного образования, средств массовой информации и других социально-экономических условий. </w:t>
      </w:r>
    </w:p>
    <w:p w14:paraId="1E33070F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Некоторые представления старшеклассников о желаемом образе жизни </w:t>
      </w:r>
    </w:p>
    <w:p w14:paraId="26A2808D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"Когда Вы думаете о хорошей счастливой жизни, что для Вас главное?" </w:t>
      </w:r>
    </w:p>
    <w:p w14:paraId="432A5A3E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Хорошие и верные друзья -80,1% </w:t>
      </w:r>
    </w:p>
    <w:p w14:paraId="4AD4DF21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Счастье в семейной жизни -74,3% </w:t>
      </w:r>
    </w:p>
    <w:p w14:paraId="6380D053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Интересная работа -71,5% </w:t>
      </w:r>
    </w:p>
    <w:p w14:paraId="5FC4EA19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Иметь хорошее здоровье -66,8% </w:t>
      </w:r>
    </w:p>
    <w:p w14:paraId="2055BB24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Хорошие жилищные условия -64,4% </w:t>
      </w:r>
    </w:p>
    <w:p w14:paraId="13F929CD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Хорошая одежда -60,0% </w:t>
      </w:r>
    </w:p>
    <w:p w14:paraId="58C54928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lastRenderedPageBreak/>
        <w:t xml:space="preserve">Общаться с интересными людьми -58,4%. </w:t>
      </w:r>
    </w:p>
    <w:p w14:paraId="23945967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"Чего бы Вы хотели избежать в своей жизни?" </w:t>
      </w:r>
    </w:p>
    <w:p w14:paraId="0D367E0B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Плохого здоровья -79,3% </w:t>
      </w:r>
    </w:p>
    <w:p w14:paraId="7E8E1341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Одиночества -73,9% </w:t>
      </w:r>
    </w:p>
    <w:p w14:paraId="2B85ABB6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Проблем в семейной жизни -73,3% </w:t>
      </w:r>
    </w:p>
    <w:p w14:paraId="42192BC6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Алкоголизма и наркомании -64,4% </w:t>
      </w:r>
    </w:p>
    <w:p w14:paraId="5AB12FC8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Плохих жилищных условий -63,3% </w:t>
      </w:r>
    </w:p>
    <w:p w14:paraId="5A82F83A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Неинтересной работы -59,5% </w:t>
      </w:r>
    </w:p>
    <w:p w14:paraId="6D79AA7A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Невозможности хорошо питаться -50,8%. </w:t>
      </w:r>
    </w:p>
    <w:p w14:paraId="6F8DE940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Большинство старшеклассников задумываются над проблемами наркомании и алкоголизма. Опрос показал, что среди них около 60% хотели бы избежать этих пороков, причем среди юношей опасений гораздо больше, чем среди девушек. Объяснить тот факт, что проблема наркомании и алкоголизма так заботит старших подростков можно рядом причин. Во-первых, в нашем регионе развернулась активная работа по борьбе и профилактике зависимостей. Во-вторых, неприглядные последствия злоупотребления алкоголем старшими поколениями всегда перед глазами. В-третьих, средства массовой информации постоянно освещают эти вопросы. Можно указать и другие возможные причины актуализации для учащихся данной проблемы. Однако факт осознания возможного вреда, еще не является полной гарантией защиты от попадания в зависимость, первостепенное значение имеет воспитание устойчивой позиции отказа, а главное - умения удовлетворять свои духовные, физические, эмоциональные потребности без употребления психоактивных веществ. </w:t>
      </w:r>
    </w:p>
    <w:p w14:paraId="323A41D9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Важно отметить, что способы удовлетворения своих духовных потребностей (посещение театров, концертов, чтение книг, возможность уделять время религии) реже других встречаются в ответах старшеклассников как характеристики "хорошей" жизни. В ответах на вопрос "Чего бы Вы хотели избежать в жизни?" картина не меняется. Другими словами, досуг и его качество либо не являются для них важными, приоритетными, либо учащиеся не усвоили различные варианты социальной активности, позволяющей удовлетворить собственную потребность в получении удовольствия. Однако, скорее верно предположение, что они не всегда умеют эффективно использовать свободное время, так как досуг в жизни старших подростков всегда остается на ведущем месте как важнейший компонент социализации личности. </w:t>
      </w:r>
    </w:p>
    <w:p w14:paraId="7FFCF693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Недостаточный жизненный опыт старших подростков, тяжелые социально-бытовые условия жизни откладывают существенный отпечаток на процесс формирования жизненной позиции у подростка. Сегодня примерно десятая часть старшеклассников нуждается в психологической поддержке, проведении профилактических и психокоррекционных мероприятий. По данным опроса около 10% опрошенных в той или иной степени испытывают трудности в социально-психологической адаптации, около 8% учащихся указали, что возможность употреблять спиртные напитки, курить для них является атрибутом хорошей жизни. </w:t>
      </w:r>
    </w:p>
    <w:p w14:paraId="268C4FF4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 xml:space="preserve">Опираясь на уже сформировавшиеся позитивные представления об образе жизни и учитывая возрастные особенности учащихся, наиболее эффективными формами профилактики наркозависимости являются не традиционные дидактические способы, а скорее творческие формы группового взаимодействия, клубы, кружки, волонтерское движение и тому подобные. Они не носят сугубо антинаркотической направленности и позволяют эффективно развивать личность подростка в целом, нежели бороться с его негативными чертами и проявлениями. </w:t>
      </w:r>
    </w:p>
    <w:p w14:paraId="6FE40281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lastRenderedPageBreak/>
        <w:t xml:space="preserve">Примером организации такой профилактической работы является опыт реализации программы "Путешествие во времени", разработанной сотрудниками нашего Центра как один из возможных способов развития у подростков осознанного отношения к проблеме зависимостей, когнитивной и поведенческой ориентации в ней. Программа представляет собой серию групповых занятий, в ходе которых подростки могут приобрести эмоциональный, поведенческий и когнитивный опыт, избрать наиболее конструктивную и адекватную линию поведения. Цели и задачи программы включают работу как с временной перспективой, так и с эмоционально-потребностной сферой с учетом эмоциональных, социальных, физических, духовных и интеллектуальных потребностей. Анализ отзывов участников группы, результаты обратной связи свидетельствуют о существенном влиянии такой групповой деятельности на формирование адекватных представлений подростков о проблеме зависимостей, расширение личного опыта подростка в определении своей позиции в отношении своего будущего без зависимостей. </w:t>
      </w:r>
    </w:p>
    <w:p w14:paraId="1940F7EA" w14:textId="77777777" w:rsidR="0003516E" w:rsidRPr="00C21724" w:rsidRDefault="0003516E" w:rsidP="0003516E">
      <w:pPr>
        <w:spacing w:before="120"/>
        <w:ind w:firstLine="567"/>
        <w:jc w:val="both"/>
      </w:pPr>
      <w:r w:rsidRPr="00C21724">
        <w:t>Таким образом, мероприятия, направленные на формирование личностной позиции у подростка, содействующие развитию талантов и способностей, обучающие способам проведения досуга, умению организовать свое время должны стать основными направлениями в работе с молодежью, как основа профилактики антисоциальных проявлений, в том числе наркомании и алкоголизма.</w:t>
      </w:r>
    </w:p>
    <w:p w14:paraId="6C7398F5" w14:textId="77777777" w:rsidR="0003516E" w:rsidRPr="00941252" w:rsidRDefault="0003516E" w:rsidP="0003516E">
      <w:pPr>
        <w:spacing w:before="120"/>
        <w:jc w:val="center"/>
        <w:rPr>
          <w:b/>
          <w:bCs/>
          <w:sz w:val="28"/>
          <w:szCs w:val="28"/>
        </w:rPr>
      </w:pPr>
      <w:r w:rsidRPr="00941252">
        <w:rPr>
          <w:b/>
          <w:bCs/>
          <w:sz w:val="28"/>
          <w:szCs w:val="28"/>
        </w:rPr>
        <w:t>Список литературы</w:t>
      </w:r>
    </w:p>
    <w:p w14:paraId="29BFDDC0" w14:textId="77777777" w:rsidR="0003516E" w:rsidRDefault="0003516E" w:rsidP="0003516E">
      <w:pPr>
        <w:spacing w:before="120"/>
        <w:ind w:firstLine="567"/>
        <w:jc w:val="both"/>
      </w:pPr>
      <w:r w:rsidRPr="00C21724">
        <w:t xml:space="preserve">Для подготовки данной работы были использованы материалы с сайта </w:t>
      </w:r>
      <w:hyperlink r:id="rId4" w:history="1">
        <w:r w:rsidRPr="00C21724">
          <w:rPr>
            <w:rStyle w:val="a3"/>
          </w:rPr>
          <w:t>http://psy.piter.com/</w:t>
        </w:r>
      </w:hyperlink>
    </w:p>
    <w:p w14:paraId="40AAD435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E"/>
    <w:rsid w:val="00002B5A"/>
    <w:rsid w:val="0003516E"/>
    <w:rsid w:val="0010437E"/>
    <w:rsid w:val="00316F32"/>
    <w:rsid w:val="00542F0C"/>
    <w:rsid w:val="00616072"/>
    <w:rsid w:val="006A5004"/>
    <w:rsid w:val="00710178"/>
    <w:rsid w:val="0081563E"/>
    <w:rsid w:val="008B35EE"/>
    <w:rsid w:val="00905CC1"/>
    <w:rsid w:val="00941252"/>
    <w:rsid w:val="00965B29"/>
    <w:rsid w:val="00B42C45"/>
    <w:rsid w:val="00B47B6A"/>
    <w:rsid w:val="00C2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5242D"/>
  <w14:defaultImageDpi w14:val="0"/>
  <w15:docId w15:val="{A5768C0A-1850-4854-A3A9-2EEFCC48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16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35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6567</Characters>
  <Application>Microsoft Office Word</Application>
  <DocSecurity>0</DocSecurity>
  <Lines>54</Lines>
  <Paragraphs>15</Paragraphs>
  <ScaleCrop>false</ScaleCrop>
  <Company>Home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Ценности и приоритеты в представлениях старшеклассников как основа профилактики наркозависимости</dc:title>
  <dc:subject/>
  <dc:creator>User</dc:creator>
  <cp:keywords/>
  <dc:description/>
  <cp:lastModifiedBy>Igor_Trofimov</cp:lastModifiedBy>
  <cp:revision>2</cp:revision>
  <dcterms:created xsi:type="dcterms:W3CDTF">2025-10-13T06:19:00Z</dcterms:created>
  <dcterms:modified xsi:type="dcterms:W3CDTF">2025-10-13T06:19:00Z</dcterms:modified>
</cp:coreProperties>
</file>