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628EC" w14:textId="77777777" w:rsidR="00000000" w:rsidRDefault="00E32C4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rStyle w:val="content"/>
          <w:b/>
          <w:bCs/>
          <w:color w:val="000000"/>
          <w:sz w:val="32"/>
          <w:szCs w:val="32"/>
        </w:rPr>
        <w:t xml:space="preserve">Знак насилия </w:t>
      </w:r>
    </w:p>
    <w:p w14:paraId="634CA8DE" w14:textId="77777777" w:rsidR="00000000" w:rsidRDefault="00E32C47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content"/>
          <w:color w:val="000000"/>
          <w:sz w:val="28"/>
          <w:szCs w:val="28"/>
        </w:rPr>
        <w:t>Виктор Каган</w:t>
      </w:r>
    </w:p>
    <w:p w14:paraId="0EF74343" w14:textId="77777777" w:rsidR="00000000" w:rsidRDefault="00E32C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Психологический нерв насилия - самоутверждение за счет другого. </w:t>
      </w:r>
    </w:p>
    <w:p w14:paraId="3EDC296C" w14:textId="77777777" w:rsidR="00000000" w:rsidRDefault="00E32C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По Ф. Нирингу, свобода - это возможность быть и стать, по М. Мамардашвили, "свобода одного упирается в свободу</w:t>
      </w:r>
      <w:r>
        <w:rPr>
          <w:rStyle w:val="content"/>
          <w:color w:val="000000"/>
          <w:sz w:val="24"/>
          <w:szCs w:val="24"/>
        </w:rPr>
        <w:t xml:space="preserve"> другого и имеет эту последнюю своим условием". Насилие - это когда возможность быть и становиться одного/одних утверждается за счет ограничения или уничтожения возможности быть и становиться другого/других, когда я приношу свободу другого в жертву своей с</w:t>
      </w:r>
      <w:r>
        <w:rPr>
          <w:rStyle w:val="content"/>
          <w:color w:val="000000"/>
          <w:sz w:val="24"/>
          <w:szCs w:val="24"/>
        </w:rPr>
        <w:t xml:space="preserve">вободе от всего, что ее обусловливает и, собственно говоря, делает свободой. В этом - один из парадоксов насилия: совершивший его сам лишается свободы, становясь заложником собственного насилия. </w:t>
      </w:r>
    </w:p>
    <w:p w14:paraId="1F2DE409" w14:textId="77777777" w:rsidR="00000000" w:rsidRDefault="00E32C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Роль жертвы насилия обезличена. Совершающий насилие прежде в</w:t>
      </w:r>
      <w:r>
        <w:rPr>
          <w:rStyle w:val="content"/>
          <w:color w:val="000000"/>
          <w:sz w:val="24"/>
          <w:szCs w:val="24"/>
        </w:rPr>
        <w:t xml:space="preserve"> своем восприятии лишает жертву ее статуса живого/человеческого самоценного бытия - иначе насилие невозможно. Об этом писали и Ф. Достоевский в "Записках из Мертвого Дома", и А. Чехов, побывав на сахалинской каторге, и В. Шаламов, Л. Гинзбург, А. Солженицы</w:t>
      </w:r>
      <w:r>
        <w:rPr>
          <w:rStyle w:val="content"/>
          <w:color w:val="000000"/>
          <w:sz w:val="24"/>
          <w:szCs w:val="24"/>
        </w:rPr>
        <w:t xml:space="preserve">н и мн. др. Жертва - не этот человек, а носитель (половых органов, порока, не той крови или веры, черты характера ...) или воплощение (коварства, измены, предательства...). </w:t>
      </w:r>
    </w:p>
    <w:p w14:paraId="3E91F1E7" w14:textId="77777777" w:rsidR="00000000" w:rsidRDefault="00E32C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Предельного выражения это достигает в "техноголическом терроризме", где жертвами с</w:t>
      </w:r>
      <w:r>
        <w:rPr>
          <w:rStyle w:val="content"/>
          <w:color w:val="000000"/>
          <w:sz w:val="24"/>
          <w:szCs w:val="24"/>
        </w:rPr>
        <w:t xml:space="preserve">тановятся просто случайные люди, и в современных средствах ведения войн - не против так или иначе персонифицированного врага, а против абстрактной схемы врага: насилие здесь дается не труднее, чем в виртуальных играх. </w:t>
      </w:r>
    </w:p>
    <w:p w14:paraId="7FFA1370" w14:textId="77777777" w:rsidR="00000000" w:rsidRDefault="00E32C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Во всем сказанном содержится ключ к п</w:t>
      </w:r>
      <w:r>
        <w:rPr>
          <w:rStyle w:val="content"/>
          <w:color w:val="000000"/>
          <w:sz w:val="24"/>
          <w:szCs w:val="24"/>
        </w:rPr>
        <w:t>ониманию психологических механизмов самовоспроизводства насилия. Однажды совершенное насилие или молчаливая, пассивная сопричастность ему способны оставлять тяжкий след разбудораженных инстинктов и/или смутного чувства вины, освободиться от которых можно п</w:t>
      </w:r>
      <w:r>
        <w:rPr>
          <w:rStyle w:val="content"/>
          <w:color w:val="000000"/>
          <w:sz w:val="24"/>
          <w:szCs w:val="24"/>
        </w:rPr>
        <w:t>опытаться, отыграв насилие вовне, введя его в норму поведения и/или перенеся акцент с него самого на причинные и целевые легенды (вина кого-то перед народом, достижение светлого будущего, очищение от скверны или ереси, обеспечение дисциплины и порядка и пр</w:t>
      </w:r>
      <w:r>
        <w:rPr>
          <w:rStyle w:val="content"/>
          <w:color w:val="000000"/>
          <w:sz w:val="24"/>
          <w:szCs w:val="24"/>
        </w:rPr>
        <w:t>оч.). Это интуитивно знают все организаторы погромов и точно выразил губернатор Кондратенко, заявив, что, понаблюдав публичное повешение нескольких "врагов", народ все поймет и примется за дело сам. Опыт истории показывает, что часто и принимается - тем бо</w:t>
      </w:r>
      <w:r>
        <w:rPr>
          <w:rStyle w:val="content"/>
          <w:color w:val="000000"/>
          <w:sz w:val="24"/>
          <w:szCs w:val="24"/>
        </w:rPr>
        <w:t xml:space="preserve">лее, что насилие обращается непосредственно к инстинктам и мощным архетипам, а массовый резонанс единого порыва разрушает или блокирует критическое начало. </w:t>
      </w:r>
    </w:p>
    <w:p w14:paraId="37C8BECD" w14:textId="77777777" w:rsidR="00000000" w:rsidRDefault="00E32C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Кажется, пережив насилие, уже невозможно совершить его. Но опыт говорит как раз об обратном: пережи</w:t>
      </w:r>
      <w:r>
        <w:rPr>
          <w:rStyle w:val="content"/>
          <w:color w:val="000000"/>
          <w:sz w:val="24"/>
          <w:szCs w:val="24"/>
        </w:rPr>
        <w:t xml:space="preserve">тое насилие чаще всего побуждает к насилию. У участников войн (посттравматический стрессовый - вьетнамский, афганский, чеченский, какой следующий? - синдром) отмечается повышенная склонность к насилию долгое время после окончания войн. Доходящий до апогея </w:t>
      </w:r>
      <w:r>
        <w:rPr>
          <w:rStyle w:val="content"/>
          <w:color w:val="000000"/>
          <w:sz w:val="24"/>
          <w:szCs w:val="24"/>
        </w:rPr>
        <w:t>взрыв насилия на постсоветском пространстве (от бытового насилия до ксенофобии и политического экстремизма), безусловно, не сводим только к психологическим и социально-психологическим причинам, но вполне сопоставим с посттравматическими стрессовыми расстро</w:t>
      </w:r>
      <w:r>
        <w:rPr>
          <w:rStyle w:val="content"/>
          <w:color w:val="000000"/>
          <w:sz w:val="24"/>
          <w:szCs w:val="24"/>
        </w:rPr>
        <w:t xml:space="preserve">йствами, что позволило мне обозначить его как проявление посттоталитарного стрессового синдрома. </w:t>
      </w:r>
    </w:p>
    <w:p w14:paraId="2B4C95EA" w14:textId="77777777" w:rsidR="00000000" w:rsidRDefault="00E32C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Горько признавать, что российская культура в значительной мере насильственна, но это так. Даже любовь изъясняется языком насилия. Вот О. Соловьев и Е. Шишмаро</w:t>
      </w:r>
      <w:r>
        <w:rPr>
          <w:rStyle w:val="content"/>
          <w:color w:val="000000"/>
          <w:sz w:val="24"/>
          <w:szCs w:val="24"/>
        </w:rPr>
        <w:t>в в своей недавней книге "Православный брак и страсть блуда" настоятельно рекомендуют пороть детей, девочек - особенно, посильнее и почаще, "не боясь переборщить" и даже не стремясь обосновывать наказания соображениями справедливости, ибо "наказание, котор</w:t>
      </w:r>
      <w:r>
        <w:rPr>
          <w:rStyle w:val="content"/>
          <w:color w:val="000000"/>
          <w:sz w:val="24"/>
          <w:szCs w:val="24"/>
        </w:rPr>
        <w:t xml:space="preserve">ое кажется ребенку справедливым, вредно для ребенка, так как укрепляет его в гордыне". Эти традиции насилия столь стары, что большевизм с его лозунгами типа "Лучший способ воспитания - </w:t>
      </w:r>
      <w:r>
        <w:rPr>
          <w:rStyle w:val="content"/>
          <w:color w:val="000000"/>
          <w:sz w:val="24"/>
          <w:szCs w:val="24"/>
        </w:rPr>
        <w:lastRenderedPageBreak/>
        <w:t>расстрел" лишь продолжил их. Объяснять особенности культуры такой этнок</w:t>
      </w:r>
      <w:r>
        <w:rPr>
          <w:rStyle w:val="content"/>
          <w:color w:val="000000"/>
          <w:sz w:val="24"/>
          <w:szCs w:val="24"/>
        </w:rPr>
        <w:t>ультурной пестрой державы, как Россия, степенью близости к животным предкам, количеством сумасшедших, "не теми" или, наоборот, "единственно теми" генами и т. д. столь же оскорбительно, сколь глупо. Объяснения должны лежать в самой культуре и психологии кул</w:t>
      </w:r>
      <w:r>
        <w:rPr>
          <w:rStyle w:val="content"/>
          <w:color w:val="000000"/>
          <w:sz w:val="24"/>
          <w:szCs w:val="24"/>
        </w:rPr>
        <w:t>ьтуры. Сравнив коренных американцев и эмигрантов из бывшего СССР, В. Лефевр показал, что если первым присуще четкое и определенное разделение Добра и Зла при высокой готовности к компромиссному поведению, то вторым - сплавленность представлений о Добре и З</w:t>
      </w:r>
      <w:r>
        <w:rPr>
          <w:rStyle w:val="content"/>
          <w:color w:val="000000"/>
          <w:sz w:val="24"/>
          <w:szCs w:val="24"/>
        </w:rPr>
        <w:t>ле и неприятие компромиссов в поведении. Эту вторую нравственную систему М. Мамардашвили точно назвал симптомом антропологической катастрофы: бескомпромиссная война неразличимых между собой Добра и Зла - генератор насилия, грозящего взорвать и отдельного ч</w:t>
      </w:r>
      <w:r>
        <w:rPr>
          <w:rStyle w:val="content"/>
          <w:color w:val="000000"/>
          <w:sz w:val="24"/>
          <w:szCs w:val="24"/>
        </w:rPr>
        <w:t>еловека, и любое человеческое сообщество, от семьи до страны и мира. У этой опасной нравственной системы есть свои глубокие исторические корни, восходящие, в частности, к духовной традиции невыговаривания (одна из высоких ступеней духовного восхождения - о</w:t>
      </w:r>
      <w:r>
        <w:rPr>
          <w:rStyle w:val="content"/>
          <w:color w:val="000000"/>
          <w:sz w:val="24"/>
          <w:szCs w:val="24"/>
        </w:rPr>
        <w:t>бет молчания) - сохранения и развития целостного духовного опыта, но, вместе с тем, и недостаточной - особенно, в условиях растущих диверсификации и объединения мира - интеллектуальной экспликации, и стало быть, внятных осознавания и артикуляции этого опыт</w:t>
      </w:r>
      <w:r>
        <w:rPr>
          <w:rStyle w:val="content"/>
          <w:color w:val="000000"/>
          <w:sz w:val="24"/>
          <w:szCs w:val="24"/>
        </w:rPr>
        <w:t>а, о необходимости чего писал еще П. Чаадаев. Одним из следствий ставшего фактом культуры невыговаривания является отсутствие в русском языке сколько-нибудь удовлетворительного понятийно-терминологического аппарата, без чего изучение насилия и совладание с</w:t>
      </w:r>
      <w:r>
        <w:rPr>
          <w:rStyle w:val="content"/>
          <w:color w:val="000000"/>
          <w:sz w:val="24"/>
          <w:szCs w:val="24"/>
        </w:rPr>
        <w:t xml:space="preserve"> ним возможны разве что на уровне "пойди туда, не знаю куда, принеси то, не знаю что". </w:t>
      </w:r>
    </w:p>
    <w:p w14:paraId="34200AE0" w14:textId="77777777" w:rsidR="00000000" w:rsidRDefault="00E32C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Поскольку основной инструмент насилия - агрессия, нам остается лишь принять целесообразность и диалектику ее наличия, озаботившись не ее уничтожением (еще одной войной </w:t>
      </w:r>
      <w:r>
        <w:rPr>
          <w:rStyle w:val="content"/>
          <w:color w:val="000000"/>
          <w:sz w:val="24"/>
          <w:szCs w:val="24"/>
        </w:rPr>
        <w:t>за мир), а тем, чтобы ее проявления были оптимальными и социально приемлемыми - не посягающими на свободу и права других людей. На уровне обществ это - соревновательность вместо соперничества и вражды, разрешение конфликтов вместо попыток уничтожения или п</w:t>
      </w:r>
      <w:r>
        <w:rPr>
          <w:rStyle w:val="content"/>
          <w:color w:val="000000"/>
          <w:sz w:val="24"/>
          <w:szCs w:val="24"/>
        </w:rPr>
        <w:t>одчинения одной из сторон, совершенствование юридической системы, смещение агрессии на заместительные объекты (от игр в "войнушку" и зрелищ до сложных виртуальных игровых систем), переориентация сильных эмоций и массовых порывов на позитивные цели и т.д. Н</w:t>
      </w:r>
      <w:r>
        <w:rPr>
          <w:rStyle w:val="content"/>
          <w:color w:val="000000"/>
          <w:sz w:val="24"/>
          <w:szCs w:val="24"/>
        </w:rPr>
        <w:t xml:space="preserve">а уровне человека это - принятие и осознавание себя и своих переживаний, принятие многообразия мира и людей, ответственный выбор, позитивная самореализация, конструктивный диалог, готовность к компромиссам. Прогресс на этих уровнях встречается в движениях </w:t>
      </w:r>
      <w:r>
        <w:rPr>
          <w:rStyle w:val="content"/>
          <w:color w:val="000000"/>
          <w:sz w:val="24"/>
          <w:szCs w:val="24"/>
        </w:rPr>
        <w:t>ненасильственной коммуникации, постепенно распространяющих свое влияние на все сферы отношений вплоть до разрешения международных конфликтов - мне близок и знаком опыт ежегодных международных конференций по разрешению конфликтов, проводящихся Институтом Га</w:t>
      </w:r>
      <w:r>
        <w:rPr>
          <w:rStyle w:val="content"/>
          <w:color w:val="000000"/>
          <w:sz w:val="24"/>
          <w:szCs w:val="24"/>
        </w:rPr>
        <w:t xml:space="preserve">рмония (Россия) и Институтом Common Bond (США) с 1983 года в Петербурге. </w:t>
      </w:r>
    </w:p>
    <w:p w14:paraId="4C4DF72F" w14:textId="77777777" w:rsidR="00000000" w:rsidRDefault="00E32C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Но зачем все это, если, как известно, против лома нет приема, коли нет другого лома? Что, толстовское непротивление предотвратило октябрьский переворот и последовавший за ним кошмар </w:t>
      </w:r>
      <w:r>
        <w:rPr>
          <w:rStyle w:val="content"/>
          <w:color w:val="000000"/>
          <w:sz w:val="24"/>
          <w:szCs w:val="24"/>
        </w:rPr>
        <w:t>насилия? Тут я могу лишь напомнить сказку В. Лефевра: "Представьте себе маленький замок, и в этом замке живет маленький бумажный человечек. Внезапно к этому замку подходит дракон, такой страшный, но с человеческим лицом, это очень важно. Из этого замка вых</w:t>
      </w:r>
      <w:r>
        <w:rPr>
          <w:rStyle w:val="content"/>
          <w:color w:val="000000"/>
          <w:sz w:val="24"/>
          <w:szCs w:val="24"/>
        </w:rPr>
        <w:t>одит маленький бумажный герой, он смело идет навстречу дракону с протянутой рукой и пытается пробудить в нем человеческие чувства и убедить его повернуть и уйти. Дракон дышит пламенем и человечек исчезает. А дракон отвлекается, идет по дороге, переходит че</w:t>
      </w:r>
      <w:r>
        <w:rPr>
          <w:rStyle w:val="content"/>
          <w:color w:val="000000"/>
          <w:sz w:val="24"/>
          <w:szCs w:val="24"/>
        </w:rPr>
        <w:t>рез хребет и видит другой замок, а там живет другой маленький человечек со своими друзьями, А вот тот маленький человечек выходит уже с мечом, выходит смело, а дракон тоже дует пламенем и уничтожает его. Вот идут столетия. Каждый маленький человечек канони</w:t>
      </w:r>
      <w:r>
        <w:rPr>
          <w:rStyle w:val="content"/>
          <w:color w:val="000000"/>
          <w:sz w:val="24"/>
          <w:szCs w:val="24"/>
        </w:rPr>
        <w:t xml:space="preserve">зирован в своем замке. И вот они встречаются через столетия, и начинается бурная дискуссия: чей человечек по-настоящему достойный человек. Жители второго замка считают, что человечек, который жил в первом замке, просто испугался взять в руки оружие. </w:t>
      </w:r>
      <w:r>
        <w:rPr>
          <w:rStyle w:val="content"/>
          <w:color w:val="000000"/>
          <w:sz w:val="24"/>
          <w:szCs w:val="24"/>
        </w:rPr>
        <w:lastRenderedPageBreak/>
        <w:t>А жите</w:t>
      </w:r>
      <w:r>
        <w:rPr>
          <w:rStyle w:val="content"/>
          <w:color w:val="000000"/>
          <w:sz w:val="24"/>
          <w:szCs w:val="24"/>
        </w:rPr>
        <w:t xml:space="preserve">ли первого замка считают второго человечка недостаточно смелым, потому что у него не хватило духа выйти навстречу дракону без оружия. Кстати, как вы думаете, какой бумажный человечек лучше? У кого выше дух? Результат тот же самый: оба сгорели". </w:t>
      </w:r>
    </w:p>
    <w:p w14:paraId="6610AEAC" w14:textId="77777777" w:rsidR="00000000" w:rsidRDefault="00E32C47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Насилие не</w:t>
      </w:r>
      <w:r>
        <w:rPr>
          <w:rStyle w:val="content"/>
          <w:color w:val="000000"/>
          <w:sz w:val="24"/>
          <w:szCs w:val="24"/>
        </w:rPr>
        <w:t xml:space="preserve"> задает себе таких вопросов - оно просто сворачивает головы чересчур умным сказочникам, что, в общем, не трудно. Отношения к насилию и с насилием никогда не будут даны, они задаются как вечные и трудные задачи вопрошания и выбора, переживания и поступка. К</w:t>
      </w:r>
      <w:r>
        <w:rPr>
          <w:rStyle w:val="content"/>
          <w:color w:val="000000"/>
          <w:sz w:val="24"/>
          <w:szCs w:val="24"/>
        </w:rPr>
        <w:t>аждый человек, каждое общество, каждая культура, каждое время решают эти задачи по-своему. От того, как их решаем мы, зависит - будем мы жить под знаком насилия или свободы.</w:t>
      </w:r>
    </w:p>
    <w:p w14:paraId="2909EC34" w14:textId="77777777" w:rsidR="00000000" w:rsidRDefault="00E32C47">
      <w:pPr>
        <w:widowControl w:val="0"/>
        <w:spacing w:before="120"/>
        <w:jc w:val="center"/>
        <w:rPr>
          <w:rStyle w:val="content"/>
          <w:b/>
          <w:bCs/>
          <w:color w:val="000000"/>
          <w:sz w:val="28"/>
          <w:szCs w:val="28"/>
        </w:rPr>
      </w:pPr>
      <w:r>
        <w:rPr>
          <w:rStyle w:val="content"/>
          <w:b/>
          <w:bCs/>
          <w:color w:val="000000"/>
          <w:sz w:val="28"/>
          <w:szCs w:val="28"/>
        </w:rPr>
        <w:t>Список литературы</w:t>
      </w:r>
    </w:p>
    <w:p w14:paraId="7CB75A0F" w14:textId="77777777" w:rsidR="00000000" w:rsidRDefault="00E32C47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Для подготовки данной работы были использованы материалы с сайта</w:t>
      </w:r>
      <w:r>
        <w:rPr>
          <w:rStyle w:val="content"/>
          <w:color w:val="000000"/>
          <w:sz w:val="24"/>
          <w:szCs w:val="24"/>
        </w:rPr>
        <w:t xml:space="preserve"> </w:t>
      </w:r>
      <w:hyperlink r:id="rId4" w:history="1">
        <w:r>
          <w:rPr>
            <w:rStyle w:val="a3"/>
          </w:rPr>
          <w:t>http://psychology.net.ru/</w:t>
        </w:r>
      </w:hyperlink>
    </w:p>
    <w:p w14:paraId="2106E31E" w14:textId="77777777" w:rsidR="00E32C47" w:rsidRDefault="00E32C47"/>
    <w:sectPr w:rsidR="00E32C47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ED"/>
    <w:rsid w:val="005F24ED"/>
    <w:rsid w:val="00E3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03513"/>
  <w14:defaultImageDpi w14:val="0"/>
  <w15:docId w15:val="{82623421-6052-4584-BC96-B032068C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">
    <w:name w:val="content"/>
    <w:basedOn w:val="a0"/>
    <w:uiPriority w:val="99"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chology.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1301</Words>
  <Characters>7420</Characters>
  <Application>Microsoft Office Word</Application>
  <DocSecurity>0</DocSecurity>
  <Lines>61</Lines>
  <Paragraphs>17</Paragraphs>
  <ScaleCrop>false</ScaleCrop>
  <Company>PERSONAL COMPUTERS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Знак насилия</dc:title>
  <dc:subject/>
  <dc:creator>USER</dc:creator>
  <cp:keywords/>
  <dc:description/>
  <cp:lastModifiedBy>Igor_Trofimov</cp:lastModifiedBy>
  <cp:revision>2</cp:revision>
  <dcterms:created xsi:type="dcterms:W3CDTF">2025-10-30T05:49:00Z</dcterms:created>
  <dcterms:modified xsi:type="dcterms:W3CDTF">2025-10-30T05:49:00Z</dcterms:modified>
</cp:coreProperties>
</file>