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8616" w14:textId="77777777" w:rsidR="00000000" w:rsidRDefault="00000000">
      <w:pPr>
        <w:widowControl w:val="0"/>
        <w:spacing w:before="120"/>
        <w:jc w:val="center"/>
        <w:rPr>
          <w:rStyle w:val="a3"/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 xml:space="preserve">Что такое «неудача» в психотерапии </w:t>
      </w:r>
    </w:p>
    <w:p w14:paraId="05A7EBF6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Дж.Бьюдженталь </w:t>
      </w:r>
    </w:p>
    <w:p w14:paraId="1613FA6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 xml:space="preserve">Исследование понятия «неудачи» в психотерапии приводит к выводу, что почти каждому курсу терапии присущи некоторые элементы успеха и неуспеха. Автор рассматривает ряд случаев из собственной практики, оставивших у него ощущение неудачи. Подобное ощущение, по его мнению, возникает чаще всего, когда терапевту не удается вложиться в работу с той полнотой, которая требуется клиенту. Второй источник неуспеха заключается в объективации клиента. </w:t>
      </w:r>
    </w:p>
    <w:p w14:paraId="177A50E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курс психотерапии является неудачей и почти каждый – удача. Выражаясь точнее: почти каждый курс психотерапии успешен в одних отношениях и неуспешен в других. Разумеется, встречаются экстремальные случаи, когда терапия настолько не достигает цели, что клиент кончает жизнь самоубийством или каким-либо ужасным актом насилия. Менее драматичны также экстремальные случаи важных изменений в жизни, которые потом могут найти отражение в каких-либо значительных вкладах в искусство, науку или другие области. В этих последних случаях, несмотря на благополучие конечного исхода, в самой работе могут присутствовать элементы неуспеха. </w:t>
      </w:r>
    </w:p>
    <w:p w14:paraId="4A7EA80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Удача или неудача в психотерапии – предметы, сложные для достоверной оценки, зависящие от диапазона времени, в пределах которого она дается, и в значительной степени подверженные влиянию взглядов, того, кто производит оценку. </w:t>
      </w:r>
    </w:p>
    <w:p w14:paraId="7801D76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 Для статистических и формальных целей, безусловно, полезно использовать некие общие, хотя и весьма приблизительные, критерии успеха и неуспеха, характеризуя в целом терапевтические усилия каждой отдельной пары «терапевт-клиент». Однако подобное подведение итогов я нахожу малоинтересным и малозначимым. Вместо этого, я думаю, гораздо более продуктивно то, что мы, практикующие терапевты, пересматриваем многие случаи из своей повседневной практики, в которых мы в какой-то степени терпим неудачу с нашими клиентами или, напротив, помогаем им улучшить свое здоровье или развить самоактуализацию. </w:t>
      </w:r>
    </w:p>
    <w:p w14:paraId="79B1A51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могу лучше донести свою мысль, описывая некоторые отдельные примеры. Преследуя данную цель, я извлекаю из сложного контекста терапевтической работы именно те случаи, в которых работал слабее, нежели это требовалось моим клиентам. </w:t>
      </w:r>
    </w:p>
    <w:p w14:paraId="2F1679C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…Лили была личностью, склонной к изоляции, и большую часть своей взрослой жизни прожившей в одиночестве. Она опасалась очень многого в мире и ограничивала сферу своей активности, чтобы уменьшить взаимодействие со своим окружением, которое она рассматривала как нечто враждебное. В течение года после того, как я перенес свое местожительство и практику из Лос-Анджелеса в Северную Калифорнию, я еженедельно приезжал в свой прежний офис, чтобы помочь моим пациентам завершить курс терапии или должным образом перевести их к другим терапевтам. Только в отношении Лили оба варианта оказались невозможными. В конце года я был вынужден прекратить эти поездки. Нет, это неправда. Я не был вынужден прекратить их, я предпочел так поступить. Мои собственные интересы перевесили интересы Лили, и таким образом я не оправдал ее ожиданий. </w:t>
      </w:r>
    </w:p>
    <w:p w14:paraId="0C4ACA3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пытался помочь ей найти другого терапевта; не знаю, удалось ли это, в конечном счете. Спустя двадцать лет я все еще испытываю чувство вины и сожаления, – но не самоосуждения, нет ( </w:t>
      </w:r>
      <w:r>
        <w:rPr>
          <w:rStyle w:val="a4"/>
          <w:i w:val="0"/>
          <w:iCs w:val="0"/>
          <w:color w:val="000000"/>
          <w:sz w:val="24"/>
          <w:szCs w:val="24"/>
        </w:rPr>
        <w:t xml:space="preserve">Bugental </w:t>
      </w:r>
      <w:r>
        <w:rPr>
          <w:color w:val="000000"/>
          <w:sz w:val="24"/>
          <w:szCs w:val="24"/>
        </w:rPr>
        <w:t xml:space="preserve">, 1987, с.247-249) – и такое поведение мне присуще. Но столь же естественно для меня признать, что мы добились успеха в другом отношении: Лили обнаружила, что она способна в какой-то мере выходить из своей изоляции и ставить хотя бы нескольких немногих людей в известность о своих потребностях . </w:t>
      </w:r>
    </w:p>
    <w:p w14:paraId="2C3BA028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067BD6A8" w14:textId="77777777" w:rsidR="00086A5C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6"/>
            <w:rFonts w:ascii="Times New Roman" w:hAnsi="Times New Roman" w:cs="Times New Roman"/>
          </w:rPr>
          <w:t>http://www.temenos.ru/</w:t>
        </w:r>
      </w:hyperlink>
    </w:p>
    <w:sectPr w:rsidR="00086A5C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021"/>
    <w:multiLevelType w:val="hybridMultilevel"/>
    <w:tmpl w:val="FFFFFFFF"/>
    <w:lvl w:ilvl="0" w:tplc="C0203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ED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E1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A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A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AE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A1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C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3E2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011B"/>
    <w:multiLevelType w:val="hybridMultilevel"/>
    <w:tmpl w:val="FFFFFFFF"/>
    <w:lvl w:ilvl="0" w:tplc="8F2A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27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03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F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E4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A1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2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82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60FC"/>
    <w:multiLevelType w:val="hybridMultilevel"/>
    <w:tmpl w:val="FFFFFFFF"/>
    <w:lvl w:ilvl="0" w:tplc="87AE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08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2C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62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B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60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87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4B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B2763"/>
    <w:multiLevelType w:val="hybridMultilevel"/>
    <w:tmpl w:val="FFFFFFFF"/>
    <w:lvl w:ilvl="0" w:tplc="F0B2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2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4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8C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D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E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C9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6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07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D7D5F"/>
    <w:multiLevelType w:val="hybridMultilevel"/>
    <w:tmpl w:val="FFFFFFFF"/>
    <w:lvl w:ilvl="0" w:tplc="27902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83E9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1C43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2C8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582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CC82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9EEFB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7100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42D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27049A"/>
    <w:multiLevelType w:val="hybridMultilevel"/>
    <w:tmpl w:val="FFFFFFFF"/>
    <w:lvl w:ilvl="0" w:tplc="6AF83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5C6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E6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4075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9847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F80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EC70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E63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E2BC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B551D71"/>
    <w:multiLevelType w:val="hybridMultilevel"/>
    <w:tmpl w:val="FFFFFFFF"/>
    <w:lvl w:ilvl="0" w:tplc="5C583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43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C7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2B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9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1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2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8A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D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62F83"/>
    <w:multiLevelType w:val="hybridMultilevel"/>
    <w:tmpl w:val="FFFFFFFF"/>
    <w:lvl w:ilvl="0" w:tplc="C19E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1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2E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D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E1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2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8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522A8"/>
    <w:multiLevelType w:val="hybridMultilevel"/>
    <w:tmpl w:val="FFFFFFFF"/>
    <w:lvl w:ilvl="0" w:tplc="103A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4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D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4C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4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6A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EB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CF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369B0"/>
    <w:multiLevelType w:val="hybridMultilevel"/>
    <w:tmpl w:val="FFFFFFFF"/>
    <w:lvl w:ilvl="0" w:tplc="533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E4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ED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F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6C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5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AE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D7E73"/>
    <w:multiLevelType w:val="hybridMultilevel"/>
    <w:tmpl w:val="FFFFFFFF"/>
    <w:lvl w:ilvl="0" w:tplc="A35E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5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46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6D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CC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1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E8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803176">
    <w:abstractNumId w:val="2"/>
  </w:num>
  <w:num w:numId="2" w16cid:durableId="1866749535">
    <w:abstractNumId w:val="10"/>
  </w:num>
  <w:num w:numId="3" w16cid:durableId="1033653896">
    <w:abstractNumId w:val="4"/>
  </w:num>
  <w:num w:numId="4" w16cid:durableId="90467563">
    <w:abstractNumId w:val="7"/>
  </w:num>
  <w:num w:numId="5" w16cid:durableId="1146513952">
    <w:abstractNumId w:val="3"/>
  </w:num>
  <w:num w:numId="6" w16cid:durableId="196746127">
    <w:abstractNumId w:val="5"/>
  </w:num>
  <w:num w:numId="7" w16cid:durableId="2026521307">
    <w:abstractNumId w:val="6"/>
  </w:num>
  <w:num w:numId="8" w16cid:durableId="304286161">
    <w:abstractNumId w:val="8"/>
  </w:num>
  <w:num w:numId="9" w16cid:durableId="1247181815">
    <w:abstractNumId w:val="1"/>
  </w:num>
  <w:num w:numId="10" w16cid:durableId="1202205">
    <w:abstractNumId w:val="0"/>
  </w:num>
  <w:num w:numId="11" w16cid:durableId="736048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70"/>
    <w:rsid w:val="00086A5C"/>
    <w:rsid w:val="000A1D26"/>
    <w:rsid w:val="0039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DB935"/>
  <w14:defaultImageDpi w14:val="0"/>
  <w15:docId w15:val="{A72ED66C-1C7F-4872-94C3-3CCADBA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kern w:val="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kern w:val="0"/>
      <w:sz w:val="26"/>
      <w:szCs w:val="26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customStyle="1" w:styleId="oneexistsay">
    <w:name w:val="oneexistsay"/>
    <w:basedOn w:val="a0"/>
    <w:uiPriority w:val="99"/>
  </w:style>
  <w:style w:type="character" w:customStyle="1" w:styleId="texttitle1">
    <w:name w:val="texttitle1"/>
    <w:basedOn w:val="a0"/>
    <w:uiPriority w:val="99"/>
  </w:style>
  <w:style w:type="character" w:styleId="a4">
    <w:name w:val="Emphasis"/>
    <w:basedOn w:val="a0"/>
    <w:uiPriority w:val="99"/>
    <w:qFormat/>
    <w:rPr>
      <w:i/>
      <w:iCs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rPr>
      <w:rFonts w:ascii="Arial" w:hAnsi="Arial" w:cs="Arial"/>
      <w:color w:val="B222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men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Company>PERSONAL COMPUTERS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«неудача» в психотерапии</dc:title>
  <dc:subject/>
  <dc:creator>USER</dc:creator>
  <cp:keywords/>
  <dc:description/>
  <cp:lastModifiedBy>Пользователь</cp:lastModifiedBy>
  <cp:revision>2</cp:revision>
  <dcterms:created xsi:type="dcterms:W3CDTF">2025-11-18T05:33:00Z</dcterms:created>
  <dcterms:modified xsi:type="dcterms:W3CDTF">2025-11-18T05:33:00Z</dcterms:modified>
</cp:coreProperties>
</file>