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336AD"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МИНИСТЕРСТВО СЕЛЬСКОГО ХОЗЯЙСТВА РФ</w:t>
      </w:r>
    </w:p>
    <w:p w14:paraId="4225746C"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ФГБОУ ВПО «Кубанский государственный аграрный университет»</w:t>
      </w:r>
    </w:p>
    <w:p w14:paraId="31F02A87"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Кафедра фитопатологии, энтомологии и защиты растений</w:t>
      </w:r>
    </w:p>
    <w:p w14:paraId="659C47F8"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rPr>
      </w:pPr>
    </w:p>
    <w:p w14:paraId="3781E783"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rPr>
      </w:pPr>
    </w:p>
    <w:p w14:paraId="0D9B4E15"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rPr>
      </w:pPr>
    </w:p>
    <w:p w14:paraId="1A0F25AB"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rPr>
      </w:pPr>
    </w:p>
    <w:p w14:paraId="5224C0C6"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rPr>
      </w:pPr>
    </w:p>
    <w:p w14:paraId="670459D9"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rPr>
      </w:pPr>
    </w:p>
    <w:p w14:paraId="2CF7C595"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rPr>
      </w:pPr>
    </w:p>
    <w:p w14:paraId="3863A040"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rPr>
      </w:pPr>
    </w:p>
    <w:p w14:paraId="610776CA"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7664FE6B"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1B814350"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lang w:val="ru-RU"/>
        </w:rPr>
      </w:pPr>
    </w:p>
    <w:p w14:paraId="49001207"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lang w:val="ru-RU"/>
        </w:rPr>
      </w:pPr>
      <w:r>
        <w:rPr>
          <w:rFonts w:ascii="Times New Roman CYR" w:hAnsi="Times New Roman CYR" w:cs="Times New Roman CYR"/>
          <w:sz w:val="28"/>
          <w:szCs w:val="28"/>
          <w:lang w:val="ru-RU"/>
        </w:rPr>
        <w:t>РЕФЕРАТ</w:t>
      </w:r>
    </w:p>
    <w:p w14:paraId="22C078B3"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lang w:val="ru-RU"/>
        </w:rPr>
      </w:pPr>
      <w:r>
        <w:rPr>
          <w:rFonts w:ascii="Times New Roman CYR" w:hAnsi="Times New Roman CYR" w:cs="Times New Roman CYR"/>
          <w:sz w:val="28"/>
          <w:szCs w:val="28"/>
          <w:lang w:val="ru-RU"/>
        </w:rPr>
        <w:t>по дисциплине «Экология насекомых»</w:t>
      </w:r>
    </w:p>
    <w:p w14:paraId="4CE342EB"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ru-RU"/>
        </w:rPr>
        <w:t>Тема: «Динамика численности популяций и биотический п</w:t>
      </w:r>
      <w:r>
        <w:rPr>
          <w:rFonts w:ascii="Times New Roman CYR" w:hAnsi="Times New Roman CYR" w:cs="Times New Roman CYR"/>
          <w:sz w:val="28"/>
          <w:szCs w:val="28"/>
          <w:lang w:val="ru-RU"/>
        </w:rPr>
        <w:t>отенциал насекомых»</w:t>
      </w:r>
    </w:p>
    <w:p w14:paraId="458B0DAF"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p>
    <w:p w14:paraId="0298C406"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p>
    <w:p w14:paraId="39A4DEAA"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p>
    <w:p w14:paraId="04FEFA5A"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Выполнила:</w:t>
      </w:r>
    </w:p>
    <w:p w14:paraId="44D709F7"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студентка 1 курса факультета защиты</w:t>
      </w:r>
    </w:p>
    <w:p w14:paraId="08A61636"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растений Калоева Д.Б.</w:t>
      </w:r>
    </w:p>
    <w:p w14:paraId="66AEC20C"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p>
    <w:p w14:paraId="59573B8C"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lang w:val="ru-RU"/>
        </w:rPr>
      </w:pPr>
    </w:p>
    <w:p w14:paraId="02944700"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lang w:val="ru-RU"/>
        </w:rPr>
      </w:pPr>
    </w:p>
    <w:p w14:paraId="0D747603"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lang w:val="ru-RU"/>
        </w:rPr>
      </w:pPr>
    </w:p>
    <w:p w14:paraId="47E00E9C"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КРАСНОДАР</w:t>
      </w:r>
    </w:p>
    <w:p w14:paraId="799D4605" w14:textId="77777777" w:rsidR="00000000" w:rsidRDefault="006145AD">
      <w:pPr>
        <w:widowControl w:val="0"/>
        <w:autoSpaceDE w:val="0"/>
        <w:autoSpaceDN w:val="0"/>
        <w:adjustRightInd w:val="0"/>
        <w:spacing w:after="0" w:line="360" w:lineRule="auto"/>
        <w:jc w:val="center"/>
        <w:rPr>
          <w:rFonts w:ascii="Times New Roman CYR" w:hAnsi="Times New Roman CYR" w:cs="Times New Roman CYR"/>
          <w:sz w:val="28"/>
          <w:szCs w:val="28"/>
          <w:lang w:val="ru-RU"/>
        </w:rPr>
      </w:pPr>
    </w:p>
    <w:p w14:paraId="2194155F"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СОДЕРЖАНИЕ</w:t>
      </w:r>
    </w:p>
    <w:p w14:paraId="49049230"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F690983"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ВВЕДЕНИЕ </w:t>
      </w:r>
    </w:p>
    <w:p w14:paraId="0B9ECAC6"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ПОПУЛЯЦИИ И ИХ СВОЙСТВА</w:t>
      </w:r>
    </w:p>
    <w:p w14:paraId="65D5BBC9"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ДИНАМИКА ЧИСЛЕННОСТИ ПОПУЛЯЦИИ</w:t>
      </w:r>
    </w:p>
    <w:p w14:paraId="5391EE27"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w:t>
      </w:r>
      <w:r>
        <w:rPr>
          <w:rFonts w:ascii="Times New Roman CYR" w:hAnsi="Times New Roman CYR" w:cs="Times New Roman CYR"/>
          <w:sz w:val="28"/>
          <w:szCs w:val="28"/>
          <w:lang w:val="ru-RU"/>
        </w:rPr>
        <w:tab/>
        <w:t>Закономерности динамики численности популяций</w:t>
      </w:r>
    </w:p>
    <w:p w14:paraId="206A29BC"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.2</w:t>
      </w:r>
      <w:r>
        <w:rPr>
          <w:rFonts w:ascii="Times New Roman CYR" w:hAnsi="Times New Roman CYR" w:cs="Times New Roman CYR"/>
          <w:sz w:val="28"/>
          <w:szCs w:val="28"/>
          <w:lang w:val="ru-RU"/>
        </w:rPr>
        <w:tab/>
        <w:t xml:space="preserve">Типы динамики </w:t>
      </w:r>
      <w:r>
        <w:rPr>
          <w:rFonts w:ascii="Times New Roman CYR" w:hAnsi="Times New Roman CYR" w:cs="Times New Roman CYR"/>
          <w:sz w:val="28"/>
          <w:szCs w:val="28"/>
          <w:lang w:val="ru-RU"/>
        </w:rPr>
        <w:t>численности популяций</w:t>
      </w:r>
    </w:p>
    <w:p w14:paraId="23CFC36D"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.3</w:t>
      </w:r>
      <w:r>
        <w:rPr>
          <w:rFonts w:ascii="Times New Roman CYR" w:hAnsi="Times New Roman CYR" w:cs="Times New Roman CYR"/>
          <w:sz w:val="28"/>
          <w:szCs w:val="28"/>
          <w:lang w:val="ru-RU"/>
        </w:rPr>
        <w:tab/>
        <w:t>Факторы, влияющие на динамику численности популяций</w:t>
      </w:r>
    </w:p>
    <w:p w14:paraId="7488F3ED"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БИОТИЧЕСКИЙ ПОТЕНЦИАЛ НАСЕКОМЫХ</w:t>
      </w:r>
    </w:p>
    <w:p w14:paraId="4502C84E"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ЗАКЛЮЧЕНИЕ</w:t>
      </w:r>
    </w:p>
    <w:p w14:paraId="16CB1FE5"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СПИСОК ИСПОЛЬЗОВАННЫХ ИСТОЧНИКОВ</w:t>
      </w:r>
    </w:p>
    <w:p w14:paraId="09935994"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4E03DE2"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ВВЕДЕНИЕ</w:t>
      </w:r>
    </w:p>
    <w:p w14:paraId="59B2ED01"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03B1A67"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основе экологии всегда лежит жизнь отдельной особи, ее взаимоотношения с окружающей сре</w:t>
      </w:r>
      <w:r>
        <w:rPr>
          <w:rFonts w:ascii="Times New Roman CYR" w:hAnsi="Times New Roman CYR" w:cs="Times New Roman CYR"/>
          <w:sz w:val="28"/>
          <w:szCs w:val="28"/>
          <w:lang w:val="ru-RU"/>
        </w:rPr>
        <w:t>дой. Из особей складываются популяции. В наиболее простых случаях реакция популяции на внешнее воздействие определяется статистическим распределением свойств входящих в нее особей, нередко имеют место и более сложные зависимости. Наконец, совокупность попу</w:t>
      </w:r>
      <w:r>
        <w:rPr>
          <w:rFonts w:ascii="Times New Roman CYR" w:hAnsi="Times New Roman CYR" w:cs="Times New Roman CYR"/>
          <w:sz w:val="28"/>
          <w:szCs w:val="28"/>
          <w:lang w:val="ru-RU"/>
        </w:rPr>
        <w:t>ляций животных и растений разных видов, обитающих на одной территории и/или биологически связанных друг с другом, - это еще более сложная система, называемая биоценозом или экосистемой.</w:t>
      </w:r>
    </w:p>
    <w:p w14:paraId="3670AF7F"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Соответственно, можно рассматривать экологию насекомых последовательно</w:t>
      </w:r>
      <w:r>
        <w:rPr>
          <w:rFonts w:ascii="Times New Roman CYR" w:hAnsi="Times New Roman CYR" w:cs="Times New Roman CYR"/>
          <w:sz w:val="28"/>
          <w:szCs w:val="28"/>
          <w:lang w:val="ru-RU"/>
        </w:rPr>
        <w:t xml:space="preserve"> по трем ступеням сложности: особь - популяция - биоценоз (экосистема). Естественно, что принципы экологии насекомых те же, что и общей экологии.</w:t>
      </w:r>
    </w:p>
    <w:p w14:paraId="1C0958F5"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 числу важнейших свойств популяций относится динамика свойственной им численности особей и механизмы ее регул</w:t>
      </w:r>
      <w:r>
        <w:rPr>
          <w:rFonts w:ascii="Times New Roman CYR" w:hAnsi="Times New Roman CYR" w:cs="Times New Roman CYR"/>
          <w:sz w:val="28"/>
          <w:szCs w:val="28"/>
          <w:lang w:val="ru-RU"/>
        </w:rPr>
        <w:t>ирования. Всякое значительное отклонение численности особей в популяциях от оптимальной связано с отрицательными последствиями для ее существования. В связи с этим популяции обычно имеют адаптационные механизмы, способствующие как снижению численности, есл</w:t>
      </w:r>
      <w:r>
        <w:rPr>
          <w:rFonts w:ascii="Times New Roman CYR" w:hAnsi="Times New Roman CYR" w:cs="Times New Roman CYR"/>
          <w:sz w:val="28"/>
          <w:szCs w:val="28"/>
          <w:lang w:val="ru-RU"/>
        </w:rPr>
        <w:t>и она значительно превышает оптимальную, так и ее восстановлению, если она уменьшается ниже оптимальных значений.</w:t>
      </w:r>
    </w:p>
    <w:p w14:paraId="2DA65CDD"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Популяции, как правило, обладают адаптационными механизмами, способствующими как снижению численности, если она существенно превышает оптималь</w:t>
      </w:r>
      <w:r>
        <w:rPr>
          <w:rFonts w:ascii="Times New Roman CYR" w:hAnsi="Times New Roman CYR" w:cs="Times New Roman CYR"/>
          <w:sz w:val="28"/>
          <w:szCs w:val="28"/>
          <w:lang w:val="ru-RU"/>
        </w:rPr>
        <w:t>ную, так и ее восстановлению в том случае, если она уменьшается ниже нормальных значений. Для всякой популяции и вида в целом характерен так называемый биотический потенциал под которым понимают возможное потомство от одной пары особей при осуществлении сп</w:t>
      </w:r>
      <w:r>
        <w:rPr>
          <w:rFonts w:ascii="Times New Roman CYR" w:hAnsi="Times New Roman CYR" w:cs="Times New Roman CYR"/>
          <w:sz w:val="28"/>
          <w:szCs w:val="28"/>
          <w:lang w:val="ru-RU"/>
        </w:rPr>
        <w:t>особности организмов к биологически определенному размножению.</w:t>
      </w:r>
    </w:p>
    <w:p w14:paraId="6245440E"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Цель работы: изучить динамику численности и биотический потенциал насекомых.</w:t>
      </w:r>
    </w:p>
    <w:p w14:paraId="1650A8A7"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ПОПУЛЯЦИИ И ИХ СВОЙСТВА</w:t>
      </w:r>
    </w:p>
    <w:p w14:paraId="2F62C0CC"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A8B1970"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силу неоднородности условий вид никогда не бывает равномерно расселен по своему ареалу</w:t>
      </w:r>
      <w:r>
        <w:rPr>
          <w:rFonts w:ascii="Times New Roman CYR" w:hAnsi="Times New Roman CYR" w:cs="Times New Roman CYR"/>
          <w:sz w:val="28"/>
          <w:szCs w:val="28"/>
          <w:lang w:val="ru-RU"/>
        </w:rPr>
        <w:t>. В благоприятных местах возникают группировки особей, более тесно связанных друг с другом. Такие более или менее изолированные друг от друга группировки называют популяциями.</w:t>
      </w:r>
    </w:p>
    <w:p w14:paraId="455BDAE5"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Итак, популяция - это совокупность особей одного вида, населяющих определенную </w:t>
      </w:r>
      <w:r>
        <w:rPr>
          <w:rFonts w:ascii="Times New Roman CYR" w:hAnsi="Times New Roman CYR" w:cs="Times New Roman CYR"/>
          <w:sz w:val="28"/>
          <w:szCs w:val="28"/>
          <w:lang w:val="ru-RU"/>
        </w:rPr>
        <w:t>территорию. В неизменных и достаточно благоприятных условиях популяция способна сохраняться неопределенно долго благодаря самовоспроизводимости. Популяция обладает генетической изменчивостью и может приспосабливаться к новым условиям. В наиболее обычном сл</w:t>
      </w:r>
      <w:r>
        <w:rPr>
          <w:rFonts w:ascii="Times New Roman CYR" w:hAnsi="Times New Roman CYR" w:cs="Times New Roman CYR"/>
          <w:sz w:val="28"/>
          <w:szCs w:val="28"/>
          <w:lang w:val="ru-RU"/>
        </w:rPr>
        <w:t>учае двуполого размножения в пределах популяции имеет место постоянный обмен генетической информацией, т.е. общий генофонд. Этот обмен может быть в той или иной степени затруднен избирательностью при спаривании или по другим причинам.</w:t>
      </w:r>
    </w:p>
    <w:p w14:paraId="6FE94ABF"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Таким образом, популя</w:t>
      </w:r>
      <w:r>
        <w:rPr>
          <w:rFonts w:ascii="Times New Roman CYR" w:hAnsi="Times New Roman CYR" w:cs="Times New Roman CYR"/>
          <w:sz w:val="28"/>
          <w:szCs w:val="28"/>
          <w:lang w:val="ru-RU"/>
        </w:rPr>
        <w:t>ция имеет более или менее очерченные пространственные границы и обычно общий генофонд. Особи, входящие в популяцию, определенным образом размещаются на местности. Важнейшие характеристики популяции - ее численность и, соответственно, плотность, т.е. количе</w:t>
      </w:r>
      <w:r>
        <w:rPr>
          <w:rFonts w:ascii="Times New Roman CYR" w:hAnsi="Times New Roman CYR" w:cs="Times New Roman CYR"/>
          <w:sz w:val="28"/>
          <w:szCs w:val="28"/>
          <w:lang w:val="ru-RU"/>
        </w:rPr>
        <w:t>ство особей на единицу площади (или объема субстрата). Популяция в каждый данный момент имеет определенный возрастной состав и соотношение полов.</w:t>
      </w:r>
    </w:p>
    <w:p w14:paraId="63E56D22"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Рождаемость, смертность, эмиграцию и иммиграцию относят к числу так называемых динамических характеристик. Их </w:t>
      </w:r>
      <w:r>
        <w:rPr>
          <w:rFonts w:ascii="Times New Roman CYR" w:hAnsi="Times New Roman CYR" w:cs="Times New Roman CYR"/>
          <w:sz w:val="28"/>
          <w:szCs w:val="28"/>
          <w:lang w:val="ru-RU"/>
        </w:rPr>
        <w:t>неустойчивый баланс приводит к более или менее резким изменениям численности и, соответственно, плотности популяции. Эти изменения во времени называют динамикой численности. Как правило, изменения численности сопровождаются изменениями пространственного ра</w:t>
      </w:r>
      <w:r>
        <w:rPr>
          <w:rFonts w:ascii="Times New Roman CYR" w:hAnsi="Times New Roman CYR" w:cs="Times New Roman CYR"/>
          <w:sz w:val="28"/>
          <w:szCs w:val="28"/>
          <w:lang w:val="ru-RU"/>
        </w:rPr>
        <w:t>змещения особей.</w:t>
      </w:r>
    </w:p>
    <w:p w14:paraId="739892FB"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Итак, популяция обладает свойствами, повторяющими на новом уровне свойства особи. Подобно отдельному организму, популяция возникает, растет, дифференцируется, обладает определенной устойчивостью к внешним воздействиям. Популяция, в отличие</w:t>
      </w:r>
      <w:r>
        <w:rPr>
          <w:rFonts w:ascii="Times New Roman CYR" w:hAnsi="Times New Roman CYR" w:cs="Times New Roman CYR"/>
          <w:sz w:val="28"/>
          <w:szCs w:val="28"/>
          <w:lang w:val="ru-RU"/>
        </w:rPr>
        <w:t xml:space="preserve"> от организма, может существо - неопределенно долго, хотя может и погибнуть при неблагоприятных условиях.</w:t>
      </w:r>
    </w:p>
    <w:p w14:paraId="3F4B9B06"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Свойства популяции определяются свойствами входящих в нее особей и их генофондом. Зная процент особей определенных возрастов, пола физиологического со</w:t>
      </w:r>
      <w:r>
        <w:rPr>
          <w:rFonts w:ascii="Times New Roman CYR" w:hAnsi="Times New Roman CYR" w:cs="Times New Roman CYR"/>
          <w:sz w:val="28"/>
          <w:szCs w:val="28"/>
          <w:lang w:val="ru-RU"/>
        </w:rPr>
        <w:t>стояния, мы можем построить многомерную характеристику популяции - популяционный портрет. Однако свойства популяции зависят не только от свойств отдельных особей, но и от пространственного и временного размещения этих особей и их взаимодействий друг с друг</w:t>
      </w:r>
      <w:r>
        <w:rPr>
          <w:rFonts w:ascii="Times New Roman CYR" w:hAnsi="Times New Roman CYR" w:cs="Times New Roman CYR"/>
          <w:sz w:val="28"/>
          <w:szCs w:val="28"/>
          <w:lang w:val="ru-RU"/>
        </w:rPr>
        <w:t>ом. Поэтому популяция при рассмотрении экологических взаимосвязей обычно выступает как единое целое [2. 3, 6].</w:t>
      </w:r>
    </w:p>
    <w:p w14:paraId="52870820"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14F9063"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ДИНАМИКА ЧИСЛЕННОСТИ ПОПУЛЯЦИЙ</w:t>
      </w:r>
    </w:p>
    <w:p w14:paraId="0462FADD"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43E9C0B"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Динамика численности - это изменения численности популяции во времени. Эти изменения могут быть связаны с про</w:t>
      </w:r>
      <w:r>
        <w:rPr>
          <w:rFonts w:ascii="Times New Roman CYR" w:hAnsi="Times New Roman CYR" w:cs="Times New Roman CYR"/>
          <w:sz w:val="28"/>
          <w:szCs w:val="28"/>
          <w:lang w:val="ru-RU"/>
        </w:rPr>
        <w:t xml:space="preserve">цессами, спонтанно протекающими внутри самой популяции, вызваны воздействием абиотических факторов среды или же взаимодействиями между популяциями разных видов в пределах биоценоза. </w:t>
      </w:r>
    </w:p>
    <w:p w14:paraId="50F52ED5"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Изучая динамику численности насекомых, нужно проводить учеты численности </w:t>
      </w:r>
      <w:r>
        <w:rPr>
          <w:rFonts w:ascii="Times New Roman CYR" w:hAnsi="Times New Roman CYR" w:cs="Times New Roman CYR"/>
          <w:sz w:val="28"/>
          <w:szCs w:val="28"/>
          <w:lang w:val="ru-RU"/>
        </w:rPr>
        <w:t>(плотности популяций) одновременно всех насекомых данного вида на всех стадиях их развития или же только на какой-то одной стадии. При учете численности, особенно одной стадии, будут очень четко выражены ее сезонные изменения. Так, неблагоприятный сезон на</w:t>
      </w:r>
      <w:r>
        <w:rPr>
          <w:rFonts w:ascii="Times New Roman CYR" w:hAnsi="Times New Roman CYR" w:cs="Times New Roman CYR"/>
          <w:sz w:val="28"/>
          <w:szCs w:val="28"/>
          <w:lang w:val="ru-RU"/>
        </w:rPr>
        <w:t>секомое обычно переживает на какой-либо одной, чаще всего покоящейся стадии развития (яйцо, куколка). В это время численность особей на других стадиях развития, как правило, равна нулю.</w:t>
      </w:r>
    </w:p>
    <w:p w14:paraId="69127D3D"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течение года пики численности проявляются соответственно числу генер</w:t>
      </w:r>
      <w:r>
        <w:rPr>
          <w:rFonts w:ascii="Times New Roman CYR" w:hAnsi="Times New Roman CYR" w:cs="Times New Roman CYR"/>
          <w:sz w:val="28"/>
          <w:szCs w:val="28"/>
          <w:lang w:val="ru-RU"/>
        </w:rPr>
        <w:t>аций, если же этих генераций много, развитие насекомых разных поколений, как правило, перекрывается. В ряде случаев длительная жизнь насекомого на какой-либо из стадий также сглаживает пики численности. Таковы, например, многие жужелицы, имаго которых живу</w:t>
      </w:r>
      <w:r>
        <w:rPr>
          <w:rFonts w:ascii="Times New Roman CYR" w:hAnsi="Times New Roman CYR" w:cs="Times New Roman CYR"/>
          <w:sz w:val="28"/>
          <w:szCs w:val="28"/>
          <w:lang w:val="ru-RU"/>
        </w:rPr>
        <w:t>т несколько лет.</w:t>
      </w:r>
    </w:p>
    <w:p w14:paraId="055B8187"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Именно такие изменения принято называть динамикой численности. При этом следует иметь в виду, что, хотя и есть определенная корреляция между численностью на последовательных стадиях, в цикле развития она относительна и ограничивается тольк</w:t>
      </w:r>
      <w:r>
        <w:rPr>
          <w:rFonts w:ascii="Times New Roman CYR" w:hAnsi="Times New Roman CYR" w:cs="Times New Roman CYR"/>
          <w:sz w:val="28"/>
          <w:szCs w:val="28"/>
          <w:lang w:val="ru-RU"/>
        </w:rPr>
        <w:t>о тем, что численность на каждой стадии развития, начиная с яйца, не должна быть больше предыдущей. Строго говоря, и это правило выполняется не всегда, так как численность популяции может увеличиваться за счет мигрантов. Соответственно, численность имаго в</w:t>
      </w:r>
      <w:r>
        <w:rPr>
          <w:rFonts w:ascii="Times New Roman CYR" w:hAnsi="Times New Roman CYR" w:cs="Times New Roman CYR"/>
          <w:sz w:val="28"/>
          <w:szCs w:val="28"/>
          <w:lang w:val="ru-RU"/>
        </w:rPr>
        <w:t xml:space="preserve"> данном районе может оказаться много выше имевшей место численности куколок [8].</w:t>
      </w:r>
    </w:p>
    <w:p w14:paraId="2284CEE5"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C01D92B"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2.1 Закономерности динамики численности популяций</w:t>
      </w:r>
    </w:p>
    <w:p w14:paraId="4DF52661"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0CE3652"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Многолетние наблюдения за популяциями разных видов насекомых показывают, что численность насекомых в природе из года в год</w:t>
      </w:r>
      <w:r>
        <w:rPr>
          <w:rFonts w:ascii="Times New Roman CYR" w:hAnsi="Times New Roman CYR" w:cs="Times New Roman CYR"/>
          <w:sz w:val="28"/>
          <w:szCs w:val="28"/>
          <w:lang w:val="ru-RU"/>
        </w:rPr>
        <w:t xml:space="preserve"> различна, но эти изменения происходят в определенных пределах. Верхний предел, конечно, обусловлен имеющимися ресурсами существования данной популяции, емкостью ее среды. Нижний предел - нулевая линия, при достижении которой популяция полностью вымирает. </w:t>
      </w:r>
      <w:r>
        <w:rPr>
          <w:rFonts w:ascii="Times New Roman CYR" w:hAnsi="Times New Roman CYR" w:cs="Times New Roman CYR"/>
          <w:sz w:val="28"/>
          <w:szCs w:val="28"/>
          <w:lang w:val="ru-RU"/>
        </w:rPr>
        <w:t>Вполне возможно, что последнее - распространенный случай, но это не означает, что в данном биотопе на следующий год эти насекомые будут полностью отсутствовать. Иммигранты из соседних выживших популяций создадут популяцию заново.</w:t>
      </w:r>
    </w:p>
    <w:p w14:paraId="1206D4E3"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принципе, способность на</w:t>
      </w:r>
      <w:r>
        <w:rPr>
          <w:rFonts w:ascii="Times New Roman CYR" w:hAnsi="Times New Roman CYR" w:cs="Times New Roman CYR"/>
          <w:sz w:val="28"/>
          <w:szCs w:val="28"/>
          <w:lang w:val="ru-RU"/>
        </w:rPr>
        <w:t>секомых, как и других организмов, увеличивать численность популяции за счет размножения безгранична. В природе, однако, верхний предел численности практически никогда не достигается по следующим причинам.</w:t>
      </w:r>
    </w:p>
    <w:p w14:paraId="2B21CDED"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Во-первых, при благоприятных условиях происходят сп</w:t>
      </w:r>
      <w:r>
        <w:rPr>
          <w:rFonts w:ascii="Times New Roman CYR" w:hAnsi="Times New Roman CYR" w:cs="Times New Roman CYR"/>
          <w:sz w:val="28"/>
          <w:szCs w:val="28"/>
          <w:lang w:val="ru-RU"/>
        </w:rPr>
        <w:t>онтанные изменения генетической структуры популяции, приводящие к тому, что способность популяции к росту постепенно снижается (внутреннее сопротивление). Дело в том, что именно при благоприятных условиях выживают и дают потомство генетически неполноценные</w:t>
      </w:r>
      <w:r>
        <w:rPr>
          <w:rFonts w:ascii="Times New Roman CYR" w:hAnsi="Times New Roman CYR" w:cs="Times New Roman CYR"/>
          <w:sz w:val="28"/>
          <w:szCs w:val="28"/>
          <w:lang w:val="ru-RU"/>
        </w:rPr>
        <w:t xml:space="preserve"> особи. В результате уменьшаются и жизнеспособность популяции в целом и ее способность к размножению. Интересно, что при определенных условиях спонтанно возникают ритмические изменения средних характеристик популяции с периодом в 1 - 2 или более поколений.</w:t>
      </w:r>
      <w:r>
        <w:rPr>
          <w:rFonts w:ascii="Times New Roman CYR" w:hAnsi="Times New Roman CYR" w:cs="Times New Roman CYR"/>
          <w:sz w:val="28"/>
          <w:szCs w:val="28"/>
          <w:lang w:val="ru-RU"/>
        </w:rPr>
        <w:t xml:space="preserve"> По-видимому, генетические изменения свойств популяции играют большую роль в динамике численности ("волны жизни"). К сожалению, этот вопрос остается мало изученным. К этому следует добавить, что подобным же образом может меняться во времени генетическая ст</w:t>
      </w:r>
      <w:r>
        <w:rPr>
          <w:rFonts w:ascii="Times New Roman CYR" w:hAnsi="Times New Roman CYR" w:cs="Times New Roman CYR"/>
          <w:sz w:val="28"/>
          <w:szCs w:val="28"/>
          <w:lang w:val="ru-RU"/>
        </w:rPr>
        <w:t xml:space="preserve">руктура популяций других организмов, взаимодействующих с данным видом: </w:t>
      </w:r>
      <w:r>
        <w:rPr>
          <w:rFonts w:ascii="Times New Roman CYR" w:hAnsi="Times New Roman CYR" w:cs="Times New Roman CYR"/>
          <w:sz w:val="28"/>
          <w:szCs w:val="28"/>
          <w:lang w:val="ru-RU"/>
        </w:rPr>
        <w:lastRenderedPageBreak/>
        <w:t>микроорганизмов, растений, других насекомых и т.д.</w:t>
      </w:r>
    </w:p>
    <w:p w14:paraId="4AE5BF2F"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Во-вторых, внешняя среда, включающая в себя массу абиотических и биотических факторов, препятствует беспредельному росту численности п</w:t>
      </w:r>
      <w:r>
        <w:rPr>
          <w:rFonts w:ascii="Times New Roman CYR" w:hAnsi="Times New Roman CYR" w:cs="Times New Roman CYR"/>
          <w:sz w:val="28"/>
          <w:szCs w:val="28"/>
          <w:lang w:val="ru-RU"/>
        </w:rPr>
        <w:t>опуляции (сопротивление среды). Каждый из факторов оказывает как специфическое, так и опосредованное воздействие.</w:t>
      </w:r>
    </w:p>
    <w:p w14:paraId="6AE44FDA"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природе можно наблюдать популяции насекомых, сохраняющиеся на протяжении десятков и сотен лет. Поэтому в литературе часто высказывается пред</w:t>
      </w:r>
      <w:r>
        <w:rPr>
          <w:rFonts w:ascii="Times New Roman CYR" w:hAnsi="Times New Roman CYR" w:cs="Times New Roman CYR"/>
          <w:sz w:val="28"/>
          <w:szCs w:val="28"/>
          <w:lang w:val="ru-RU"/>
        </w:rPr>
        <w:t>ставление о колебаниях численности популяции в биоценозе как о саморегулирующемся процессе. Образно говоря, популяция рассматривается как эластичная натянутая нить, которая может быть отклонена внешними факторами до определенных пределов вверх или вниз, но</w:t>
      </w:r>
      <w:r>
        <w:rPr>
          <w:rFonts w:ascii="Times New Roman CYR" w:hAnsi="Times New Roman CYR" w:cs="Times New Roman CYR"/>
          <w:sz w:val="28"/>
          <w:szCs w:val="28"/>
          <w:lang w:val="ru-RU"/>
        </w:rPr>
        <w:t xml:space="preserve"> при ослаблении воздействия опять возвращается к прежнему уровню.</w:t>
      </w:r>
    </w:p>
    <w:p w14:paraId="53D85FF8"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Анализ взаимодействий популяции с окружающей средой позволяет создавать математические модели динамики численности, необходимые для прогнозирования и управления биоценозами. При построении т</w:t>
      </w:r>
      <w:r>
        <w:rPr>
          <w:rFonts w:ascii="Times New Roman CYR" w:hAnsi="Times New Roman CYR" w:cs="Times New Roman CYR"/>
          <w:sz w:val="28"/>
          <w:szCs w:val="28"/>
          <w:lang w:val="ru-RU"/>
        </w:rPr>
        <w:t>аких моделей используют данные таблиц выживания. Очевидно, что помимо генетических спонтанных процессов уровень численности популяции должен зависеть от количественных и качественных характеристик биоценоза, от источников пищи, от численности хищников и па</w:t>
      </w:r>
      <w:r>
        <w:rPr>
          <w:rFonts w:ascii="Times New Roman CYR" w:hAnsi="Times New Roman CYR" w:cs="Times New Roman CYR"/>
          <w:sz w:val="28"/>
          <w:szCs w:val="28"/>
          <w:lang w:val="ru-RU"/>
        </w:rPr>
        <w:t>разитов. Влияние всех этих элементов биоценоза модифицируется реальными микроклиматическими условиями, в которых обитают или переживают неблагоприятный сезон насекомые. Конечно, микроклимат оказывает и существенное непосредственное воздействие на наблюдаем</w:t>
      </w:r>
      <w:r>
        <w:rPr>
          <w:rFonts w:ascii="Times New Roman CYR" w:hAnsi="Times New Roman CYR" w:cs="Times New Roman CYR"/>
          <w:sz w:val="28"/>
          <w:szCs w:val="28"/>
          <w:lang w:val="ru-RU"/>
        </w:rPr>
        <w:t>ую популяцию [3,4 ].</w:t>
      </w:r>
    </w:p>
    <w:p w14:paraId="2EE69E03"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048A8A9"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.2</w:t>
      </w:r>
      <w:r>
        <w:rPr>
          <w:rFonts w:ascii="Times New Roman CYR" w:hAnsi="Times New Roman CYR" w:cs="Times New Roman CYR"/>
          <w:sz w:val="28"/>
          <w:szCs w:val="28"/>
          <w:lang w:val="ru-RU"/>
        </w:rPr>
        <w:tab/>
        <w:t>Типы динамики численности популяций</w:t>
      </w:r>
    </w:p>
    <w:p w14:paraId="5E7B57D9"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CE614B8"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Стабильный тип - отличается небольшим размахом колебаний (в несколько раз, однако не на несколько порядков величин). Свойствен видам с </w:t>
      </w:r>
      <w:r>
        <w:rPr>
          <w:rFonts w:ascii="Times New Roman CYR" w:hAnsi="Times New Roman CYR" w:cs="Times New Roman CYR"/>
          <w:sz w:val="28"/>
          <w:szCs w:val="28"/>
          <w:lang w:val="ru-RU"/>
        </w:rPr>
        <w:lastRenderedPageBreak/>
        <w:t>хорошо выраженными механизмами популяционного гомеостаза, в</w:t>
      </w:r>
      <w:r>
        <w:rPr>
          <w:rFonts w:ascii="Times New Roman CYR" w:hAnsi="Times New Roman CYR" w:cs="Times New Roman CYR"/>
          <w:sz w:val="28"/>
          <w:szCs w:val="28"/>
          <w:lang w:val="ru-RU"/>
        </w:rPr>
        <w:t>ысокой выживаемостью, низкой плодовитостью, большой продолжительностью жизни, сложной возрастной структурой, развитой заботой о потомстве. Целый комплекс эффективно работающих регуляторных механизмов держит такие популяции в определенных пределах плотности</w:t>
      </w:r>
      <w:r>
        <w:rPr>
          <w:rFonts w:ascii="Times New Roman CYR" w:hAnsi="Times New Roman CYR" w:cs="Times New Roman CYR"/>
          <w:sz w:val="28"/>
          <w:szCs w:val="28"/>
          <w:lang w:val="ru-RU"/>
        </w:rPr>
        <w:t xml:space="preserve"> [8]</w:t>
      </w:r>
    </w:p>
    <w:p w14:paraId="61B5BE78"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Такой тип преобладает в лесных сообществах. Виды этого типа питаются практически за счет всех частей деревьев (стволы, корни, побеги, листья, почки, плоды, семена), однако при этом не оказывают губительного воздействия на растения. Как правило, такие </w:t>
      </w:r>
      <w:r>
        <w:rPr>
          <w:rFonts w:ascii="Times New Roman CYR" w:hAnsi="Times New Roman CYR" w:cs="Times New Roman CYR"/>
          <w:sz w:val="28"/>
          <w:szCs w:val="28"/>
          <w:lang w:val="ru-RU"/>
        </w:rPr>
        <w:t>индифферентные виды отличаются низкой миграционной активностью, ведут оседлый образ жизни. Комплекс их паразитов включает обычно несколько сильно специализированных видов, эффективно поражающих популяцию хозяина [9].</w:t>
      </w:r>
    </w:p>
    <w:p w14:paraId="1458E374"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Флюктуирующий тип - колебания происходя</w:t>
      </w:r>
      <w:r>
        <w:rPr>
          <w:rFonts w:ascii="Times New Roman CYR" w:hAnsi="Times New Roman CYR" w:cs="Times New Roman CYR"/>
          <w:sz w:val="28"/>
          <w:szCs w:val="28"/>
          <w:lang w:val="ru-RU"/>
        </w:rPr>
        <w:t xml:space="preserve">т в значительном интервале плотностей, различающихся на один-два порядка величин. При этом различают три фазы колебательного цикла: нарастания, максимума, разрежения численности. Возврат к стабильному состоянию происходит быстро. Регуляторные механизмы не </w:t>
      </w:r>
      <w:r>
        <w:rPr>
          <w:rFonts w:ascii="Times New Roman CYR" w:hAnsi="Times New Roman CYR" w:cs="Times New Roman CYR"/>
          <w:sz w:val="28"/>
          <w:szCs w:val="28"/>
          <w:lang w:val="ru-RU"/>
        </w:rPr>
        <w:t>теряют контроля за численностью популяций, увеличивая свою эффективность вслед за увеличением плотности. Преобладают слабоинерционные меж- и внутривидовые взаимодействия. Такой ход численности широко распространен в разных группах животных [8].</w:t>
      </w:r>
    </w:p>
    <w:p w14:paraId="311A9529"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Флюктуирую</w:t>
      </w:r>
      <w:r>
        <w:rPr>
          <w:rFonts w:ascii="Times New Roman CYR" w:hAnsi="Times New Roman CYR" w:cs="Times New Roman CYR"/>
          <w:sz w:val="28"/>
          <w:szCs w:val="28"/>
          <w:lang w:val="ru-RU"/>
        </w:rPr>
        <w:t xml:space="preserve">щий тип динамики численности свойствен многим ксилофагам (потребителям коры и древесины): усачам, златкам, короедам. Для них характерно совместное заселение кормовых объектов - ослабление деревьев. Это позволяет быстро снизить устойчивость дерева, но в то </w:t>
      </w:r>
      <w:r>
        <w:rPr>
          <w:rFonts w:ascii="Times New Roman CYR" w:hAnsi="Times New Roman CYR" w:cs="Times New Roman CYR"/>
          <w:sz w:val="28"/>
          <w:szCs w:val="28"/>
          <w:lang w:val="ru-RU"/>
        </w:rPr>
        <w:t>же время совместное обитание ксилофагов обостряет конкурентные отношения между ними, что действует как безынерционный механизм регуляции численности.</w:t>
      </w:r>
    </w:p>
    <w:p w14:paraId="63D90C53"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Для короедов, поселяющихся первыми на ослабленных деревьях, при избыточном запасе питательных веществ (рас</w:t>
      </w:r>
      <w:r>
        <w:rPr>
          <w:rFonts w:ascii="Times New Roman CYR" w:hAnsi="Times New Roman CYR" w:cs="Times New Roman CYR"/>
          <w:sz w:val="28"/>
          <w:szCs w:val="28"/>
          <w:lang w:val="ru-RU"/>
        </w:rPr>
        <w:t xml:space="preserve">творимых углеводов и крахмала) </w:t>
      </w:r>
      <w:r>
        <w:rPr>
          <w:rFonts w:ascii="Times New Roman CYR" w:hAnsi="Times New Roman CYR" w:cs="Times New Roman CYR"/>
          <w:sz w:val="28"/>
          <w:szCs w:val="28"/>
          <w:lang w:val="ru-RU"/>
        </w:rPr>
        <w:lastRenderedPageBreak/>
        <w:t>развитие лимитируется воздействием защитных реакций дерева, таких, например, как смоловыделение у хвойных. Кроме того, еще отсутствуют симбиотические микроорганизмы. Сопротивление еще жизнеспособных деревьев может быть сломле</w:t>
      </w:r>
      <w:r>
        <w:rPr>
          <w:rFonts w:ascii="Times New Roman CYR" w:hAnsi="Times New Roman CYR" w:cs="Times New Roman CYR"/>
          <w:sz w:val="28"/>
          <w:szCs w:val="28"/>
          <w:lang w:val="ru-RU"/>
        </w:rPr>
        <w:t>но при концентрированном нападении и избыточно высокой плотности вредителя. Другой предел пригодности дерева для короедов - полное отмирание и разрушение луба. Между двумя указанными состояниями дерева для короедов создается оптимум кормовых условий, отмеч</w:t>
      </w:r>
      <w:r>
        <w:rPr>
          <w:rFonts w:ascii="Times New Roman CYR" w:hAnsi="Times New Roman CYR" w:cs="Times New Roman CYR"/>
          <w:sz w:val="28"/>
          <w:szCs w:val="28"/>
          <w:lang w:val="ru-RU"/>
        </w:rPr>
        <w:t>ается максимальная выживаемость всех фаз развития и наиболее высокие коэффициенты размножения [9].</w:t>
      </w:r>
    </w:p>
    <w:p w14:paraId="18BAC278"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Взрывной тип с вспышками массового размножения - прекращение действия модифицирующих факторов не вызывает быстрого возврата популяции в стабильное состояние.</w:t>
      </w:r>
      <w:r>
        <w:rPr>
          <w:rFonts w:ascii="Times New Roman CYR" w:hAnsi="Times New Roman CYR" w:cs="Times New Roman CYR"/>
          <w:sz w:val="28"/>
          <w:szCs w:val="28"/>
          <w:lang w:val="ru-RU"/>
        </w:rPr>
        <w:t xml:space="preserve"> Динамика численности складывается из циклов, в которых различают пять обязательных фаз: нарастания численности, максимума, разреживания, депрессии, восстановления. Для популяций периодически характерны предельно высокий и необычайно низкий уровень численн</w:t>
      </w:r>
      <w:r>
        <w:rPr>
          <w:rFonts w:ascii="Times New Roman CYR" w:hAnsi="Times New Roman CYR" w:cs="Times New Roman CYR"/>
          <w:sz w:val="28"/>
          <w:szCs w:val="28"/>
          <w:lang w:val="ru-RU"/>
        </w:rPr>
        <w:t>ости. По фазам цикла также сильно меняются показатели размножения, возрастной и половой структуры популяции, физиологического состояния, поведения, а иногда и морфологических особенностей составляющих ее особей. Такой ход численности обнаруживается чаще вс</w:t>
      </w:r>
      <w:r>
        <w:rPr>
          <w:rFonts w:ascii="Times New Roman CYR" w:hAnsi="Times New Roman CYR" w:cs="Times New Roman CYR"/>
          <w:sz w:val="28"/>
          <w:szCs w:val="28"/>
          <w:lang w:val="ru-RU"/>
        </w:rPr>
        <w:t>его у видов с малой продолжительностью жизни, высокой плодовитостью, быстрым оборотом генераций. Он свойствен, например, некоторым насекомым (саранчовые, вредители леса - усачи, короеды, ряд чешуекрылых и пилильщиков и др.) [8].</w:t>
      </w:r>
    </w:p>
    <w:p w14:paraId="4FC321CD"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сибирской тайге у скрытож</w:t>
      </w:r>
      <w:r>
        <w:rPr>
          <w:rFonts w:ascii="Times New Roman CYR" w:hAnsi="Times New Roman CYR" w:cs="Times New Roman CYR"/>
          <w:sz w:val="28"/>
          <w:szCs w:val="28"/>
          <w:lang w:val="ru-RU"/>
        </w:rPr>
        <w:t>ивущих видов взрывной тип динамики численности характерен для алтайского лиственничного усача, большого черного хвойного усача, лиственничной почковой галлицы и некоторых других. Среди открытоживущих листогрызущих насекомых способность давать вспышки массо</w:t>
      </w:r>
      <w:r>
        <w:rPr>
          <w:rFonts w:ascii="Times New Roman CYR" w:hAnsi="Times New Roman CYR" w:cs="Times New Roman CYR"/>
          <w:sz w:val="28"/>
          <w:szCs w:val="28"/>
          <w:lang w:val="ru-RU"/>
        </w:rPr>
        <w:t xml:space="preserve">вого размножения свойственна лишь некоторым видам чешуекрылых и перепончатокрылых (пилильщикам, ткачам). Отличительные </w:t>
      </w:r>
      <w:r>
        <w:rPr>
          <w:rFonts w:ascii="Times New Roman CYR" w:hAnsi="Times New Roman CYR" w:cs="Times New Roman CYR"/>
          <w:sz w:val="28"/>
          <w:szCs w:val="28"/>
          <w:lang w:val="ru-RU"/>
        </w:rPr>
        <w:lastRenderedPageBreak/>
        <w:t>черты экологии таких видов: высокая выживаемость в сильно изменчивой среде благодаря специальным адаптациям, высокой миграционной активно</w:t>
      </w:r>
      <w:r>
        <w:rPr>
          <w:rFonts w:ascii="Times New Roman CYR" w:hAnsi="Times New Roman CYR" w:cs="Times New Roman CYR"/>
          <w:sz w:val="28"/>
          <w:szCs w:val="28"/>
          <w:lang w:val="ru-RU"/>
        </w:rPr>
        <w:t>сти, высокой и изменчивой плодовитости. У открытоживущих видов часто выявляется эффект группы и фазовая изменчивость.</w:t>
      </w:r>
    </w:p>
    <w:p w14:paraId="0BF495C2"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Один из опаснейших вредителей хвойных пород - сибирский шелкопряд Dendrolimus sibiricus, распространенный от Урала до Тихого океана. В оча</w:t>
      </w:r>
      <w:r>
        <w:rPr>
          <w:rFonts w:ascii="Times New Roman CYR" w:hAnsi="Times New Roman CYR" w:cs="Times New Roman CYR"/>
          <w:sz w:val="28"/>
          <w:szCs w:val="28"/>
          <w:lang w:val="ru-RU"/>
        </w:rPr>
        <w:t xml:space="preserve">гах сибирского шелкопряда по фазам вспышки существенно изменяется соотношение полов. Доля самок варьирует от 32 до 76 %. При нарастании вспышки доминируют самки, при затухании - самцы. В переуплотненных популяциях повышается смертность самок на всех фазах </w:t>
      </w:r>
      <w:r>
        <w:rPr>
          <w:rFonts w:ascii="Times New Roman CYR" w:hAnsi="Times New Roman CYR" w:cs="Times New Roman CYR"/>
          <w:sz w:val="28"/>
          <w:szCs w:val="28"/>
          <w:lang w:val="ru-RU"/>
        </w:rPr>
        <w:t>развития, а также отмечается их более высокая миграционная активность из очагов размножения. В фазе максимума численности на периферии очага доля самок составляет до 73 %, а в центре - 44 %. [9]</w:t>
      </w:r>
    </w:p>
    <w:p w14:paraId="4121F69D"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EFEB548"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.3 Факторы, влияющие на динамику численности популяций</w:t>
      </w:r>
    </w:p>
    <w:p w14:paraId="1C7D799A"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4AED8BF"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Насе</w:t>
      </w:r>
      <w:r>
        <w:rPr>
          <w:rFonts w:ascii="Times New Roman CYR" w:hAnsi="Times New Roman CYR" w:cs="Times New Roman CYR"/>
          <w:sz w:val="28"/>
          <w:szCs w:val="28"/>
          <w:lang w:val="ru-RU"/>
        </w:rPr>
        <w:t>комые приобретают значение вредителей сельскохозяйственных культур только в том случае, если их численность превосходит экономические пороги вредоносности, поскольку отдельное, даже самое прожорливое насекомое не в состоянии нанести сколько-нибудь существе</w:t>
      </w:r>
      <w:r>
        <w:rPr>
          <w:rFonts w:ascii="Times New Roman CYR" w:hAnsi="Times New Roman CYR" w:cs="Times New Roman CYR"/>
          <w:sz w:val="28"/>
          <w:szCs w:val="28"/>
          <w:lang w:val="ru-RU"/>
        </w:rPr>
        <w:t>нный вред урожаю. Поэтому планирование защитных мероприятий и соответствующие научные исследования направлены на сокращение до этих порогов числа особей в популяциях. Динамика численности популяций насекомых проявляется либо в сезонном изменении их численн</w:t>
      </w:r>
      <w:r>
        <w:rPr>
          <w:rFonts w:ascii="Times New Roman CYR" w:hAnsi="Times New Roman CYR" w:cs="Times New Roman CYR"/>
          <w:sz w:val="28"/>
          <w:szCs w:val="28"/>
          <w:lang w:val="ru-RU"/>
        </w:rPr>
        <w:t xml:space="preserve">ости на протяжении года, либо на протяжении ряда лет, приобретая при этом благодаря исключительной энергии размножения многих видов характер закономерно чередующихся популяционных волн </w:t>
      </w:r>
    </w:p>
    <w:p w14:paraId="12BDDC06"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Изменения численности популяций насекомых в реальной природной обстано</w:t>
      </w:r>
      <w:r>
        <w:rPr>
          <w:rFonts w:ascii="Times New Roman CYR" w:hAnsi="Times New Roman CYR" w:cs="Times New Roman CYR"/>
          <w:sz w:val="28"/>
          <w:szCs w:val="28"/>
          <w:lang w:val="ru-RU"/>
        </w:rPr>
        <w:t xml:space="preserve">вке определяются факторами разного рода: климатом (абиотические </w:t>
      </w:r>
      <w:r>
        <w:rPr>
          <w:rFonts w:ascii="Times New Roman CYR" w:hAnsi="Times New Roman CYR" w:cs="Times New Roman CYR"/>
          <w:sz w:val="28"/>
          <w:szCs w:val="28"/>
          <w:lang w:val="ru-RU"/>
        </w:rPr>
        <w:lastRenderedPageBreak/>
        <w:t>факторы), существованием и активностью других организмов (внутривидовые и межвидовые отношения) и в значительной степени последствиями хозяйственной деятельности человека (антропогенные фактор</w:t>
      </w:r>
      <w:r>
        <w:rPr>
          <w:rFonts w:ascii="Times New Roman CYR" w:hAnsi="Times New Roman CYR" w:cs="Times New Roman CYR"/>
          <w:sz w:val="28"/>
          <w:szCs w:val="28"/>
          <w:lang w:val="ru-RU"/>
        </w:rPr>
        <w:t xml:space="preserve">ы). </w:t>
      </w:r>
    </w:p>
    <w:p w14:paraId="18AE9458"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Чрезвычайное многообразие этих факторов и сложность опосредуемых ими влияний обусловливают существование различных концепций роли отдельных факторов в динамике численности популяций насекомых. В монофакториальных концепциях значение ведущего регулятор</w:t>
      </w:r>
      <w:r>
        <w:rPr>
          <w:rFonts w:ascii="Times New Roman CYR" w:hAnsi="Times New Roman CYR" w:cs="Times New Roman CYR"/>
          <w:sz w:val="28"/>
          <w:szCs w:val="28"/>
          <w:lang w:val="ru-RU"/>
        </w:rPr>
        <w:t>а численности популяций придается одному важнейшему фактору, тогда как сторонники полифакториальной концепции рассматривают регуляцию численности как результат совместного действия многих факторов.  Относительная простота концепций первого типа содействова</w:t>
      </w:r>
      <w:r>
        <w:rPr>
          <w:rFonts w:ascii="Times New Roman CYR" w:hAnsi="Times New Roman CYR" w:cs="Times New Roman CYR"/>
          <w:sz w:val="28"/>
          <w:szCs w:val="28"/>
          <w:lang w:val="ru-RU"/>
        </w:rPr>
        <w:t>ла разработке математических моделей, например описанной выше модели хищник - жертва. Однако нестабильность таких систем из-за элиминации либо хищника, либо жертвы ограничивает использование моделей экспериментальными ситуациями, требующими введения дополн</w:t>
      </w:r>
      <w:r>
        <w:rPr>
          <w:rFonts w:ascii="Times New Roman CYR" w:hAnsi="Times New Roman CYR" w:cs="Times New Roman CYR"/>
          <w:sz w:val="28"/>
          <w:szCs w:val="28"/>
          <w:lang w:val="ru-RU"/>
        </w:rPr>
        <w:t>ительных факторов стабилизации численности. В природных условиях факторами такого рода могут стать миграции, не учитываемые в модели. Общий недостаток всех монофакториальных концепций, связывающих колебания численности либо с активностью хищника и паразита</w:t>
      </w:r>
      <w:r>
        <w:rPr>
          <w:rFonts w:ascii="Times New Roman CYR" w:hAnsi="Times New Roman CYR" w:cs="Times New Roman CYR"/>
          <w:sz w:val="28"/>
          <w:szCs w:val="28"/>
          <w:lang w:val="ru-RU"/>
        </w:rPr>
        <w:t>, либо с устойчивостью кормового растения, либо с наличием доступных убежищ и т. п., заключается в том, что эти концепции не учитывают неизбежность регулярности колебаний численности популяций близ некоторого уровня стабильности. Природные взаимосвязи намн</w:t>
      </w:r>
      <w:r>
        <w:rPr>
          <w:rFonts w:ascii="Times New Roman CYR" w:hAnsi="Times New Roman CYR" w:cs="Times New Roman CYR"/>
          <w:sz w:val="28"/>
          <w:szCs w:val="28"/>
          <w:lang w:val="ru-RU"/>
        </w:rPr>
        <w:t>ого разнообразнее наблюдаемых в экспериментальных ситуациях.</w:t>
      </w:r>
    </w:p>
    <w:p w14:paraId="7C7DB65A"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Существуют две противоположные точки зрения о роли факторов разных категорий в регуляции численности популяций. Полагая, что уровень численности определяется факторами, не зависящими от плотности</w:t>
      </w:r>
      <w:r>
        <w:rPr>
          <w:rFonts w:ascii="Times New Roman CYR" w:hAnsi="Times New Roman CYR" w:cs="Times New Roman CYR"/>
          <w:sz w:val="28"/>
          <w:szCs w:val="28"/>
          <w:lang w:val="ru-RU"/>
        </w:rPr>
        <w:t xml:space="preserve"> популяций, сторонники одной точки зрения ссылаются на редкость сочетания условий, необходимых для постоянного роста популяций. Примеры массовых </w:t>
      </w:r>
      <w:r>
        <w:rPr>
          <w:rFonts w:ascii="Times New Roman CYR" w:hAnsi="Times New Roman CYR" w:cs="Times New Roman CYR"/>
          <w:sz w:val="28"/>
          <w:szCs w:val="28"/>
          <w:lang w:val="ru-RU"/>
        </w:rPr>
        <w:lastRenderedPageBreak/>
        <w:t xml:space="preserve">размножений насекомых, по их мнению, - редкие исключения из правила и выражают специфические свойства немногих </w:t>
      </w:r>
      <w:r>
        <w:rPr>
          <w:rFonts w:ascii="Times New Roman CYR" w:hAnsi="Times New Roman CYR" w:cs="Times New Roman CYR"/>
          <w:sz w:val="28"/>
          <w:szCs w:val="28"/>
          <w:lang w:val="ru-RU"/>
        </w:rPr>
        <w:t>видов. Численность популяций подавляющего большинства видов лимитируется краткостью сроков, когда сочетания условий обеспечивают рост популяции. При этом основными, лимитирующими численность факторами можно считать ограниченность ресурсов, их относительную</w:t>
      </w:r>
      <w:r>
        <w:rPr>
          <w:rFonts w:ascii="Times New Roman CYR" w:hAnsi="Times New Roman CYR" w:cs="Times New Roman CYR"/>
          <w:sz w:val="28"/>
          <w:szCs w:val="28"/>
          <w:lang w:val="ru-RU"/>
        </w:rPr>
        <w:t xml:space="preserve"> недоступность при слабом развитии миграционных и поисковых способностей, а также скоротечность периода, когда рождаемость преобладает над смертностью, а скорость роста популяций положительна. Однако случайность колебаний численности в ответ на изменение у</w:t>
      </w:r>
      <w:r>
        <w:rPr>
          <w:rFonts w:ascii="Times New Roman CYR" w:hAnsi="Times New Roman CYR" w:cs="Times New Roman CYR"/>
          <w:sz w:val="28"/>
          <w:szCs w:val="28"/>
          <w:lang w:val="ru-RU"/>
        </w:rPr>
        <w:t>словий, не связанных с плотностью популяций, рано или поздно приведет популяции к нижним пределам численности и вымиранию.  Придерживаясь другой точки зрения, которая отдает предпочтение факторам, зависящим от плотности популяций, исследователи - привержен</w:t>
      </w:r>
      <w:r>
        <w:rPr>
          <w:rFonts w:ascii="Times New Roman CYR" w:hAnsi="Times New Roman CYR" w:cs="Times New Roman CYR"/>
          <w:sz w:val="28"/>
          <w:szCs w:val="28"/>
          <w:lang w:val="ru-RU"/>
        </w:rPr>
        <w:t>цы противоположного направления - сформулировали концепцию автоматического регулирования численности популяций. До недавнего времени поиски критериев для оценки регулирующей роли указанных факторов ограничивались лишь плотностью популяций, которая сокращае</w:t>
      </w:r>
      <w:r>
        <w:rPr>
          <w:rFonts w:ascii="Times New Roman CYR" w:hAnsi="Times New Roman CYR" w:cs="Times New Roman CYR"/>
          <w:sz w:val="28"/>
          <w:szCs w:val="28"/>
          <w:lang w:val="ru-RU"/>
        </w:rPr>
        <w:t>тся, если превышается некоторый средний ее уровень, или, наоборот, увеличивается, если этот уровень остается недостигнутым [3,4,7] .</w:t>
      </w:r>
    </w:p>
    <w:p w14:paraId="7DC99859"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9E67FB3"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БИОТИЧЕСКИЙ ПОТЕНЦИАЛ НАСЕКОМЫХ</w:t>
      </w:r>
    </w:p>
    <w:p w14:paraId="5ABDC91F"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DD994F6"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Плодовитость насекомых и способность их к размножению часто необычайно велика. Нередко</w:t>
      </w:r>
      <w:r>
        <w:rPr>
          <w:rFonts w:ascii="Times New Roman CYR" w:hAnsi="Times New Roman CYR" w:cs="Times New Roman CYR"/>
          <w:sz w:val="28"/>
          <w:szCs w:val="28"/>
          <w:lang w:val="ru-RU"/>
        </w:rPr>
        <w:t xml:space="preserve"> эту способность к размножению обозначают понятием потенциал размножения, или биотический потенциал. Наиболее рационально им обозначать не плодовитость вида вообще, а теоретический максимум потомков, получаемый от одной пары особей (при партеногенезе - от </w:t>
      </w:r>
      <w:r>
        <w:rPr>
          <w:rFonts w:ascii="Times New Roman CYR" w:hAnsi="Times New Roman CYR" w:cs="Times New Roman CYR"/>
          <w:sz w:val="28"/>
          <w:szCs w:val="28"/>
          <w:lang w:val="ru-RU"/>
        </w:rPr>
        <w:t>одной особи) за весь год. Например, яблонная плодожорка, откладывает в среднем 100 яиц, поэтому ее биотический потенциал при двух поколениях составит на одну пару особей (при равном числе самцов и самок в популяции) 50</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 xml:space="preserve">, т. е. 2500. У тлей, дающих за лето </w:t>
      </w:r>
      <w:r>
        <w:rPr>
          <w:rFonts w:ascii="Times New Roman CYR" w:hAnsi="Times New Roman CYR" w:cs="Times New Roman CYR"/>
          <w:sz w:val="28"/>
          <w:szCs w:val="28"/>
          <w:lang w:val="ru-RU"/>
        </w:rPr>
        <w:t>до 15 и более партеногенетических поколений при той же самой плодовитости, т. е. 50 особей на самку, биотический потенциал достигает астрономических показателей - в данном примере 50</w:t>
      </w:r>
      <w:r>
        <w:rPr>
          <w:rFonts w:ascii="Times New Roman CYR" w:hAnsi="Times New Roman CYR" w:cs="Times New Roman CYR"/>
          <w:sz w:val="28"/>
          <w:szCs w:val="28"/>
          <w:vertAlign w:val="superscript"/>
          <w:lang w:val="ru-RU"/>
        </w:rPr>
        <w:t>15</w:t>
      </w:r>
      <w:r>
        <w:rPr>
          <w:rFonts w:ascii="Times New Roman CYR" w:hAnsi="Times New Roman CYR" w:cs="Times New Roman CYR"/>
          <w:sz w:val="28"/>
          <w:szCs w:val="28"/>
          <w:lang w:val="ru-RU"/>
        </w:rPr>
        <w:t>, т. е. миллиарды миллиардов особей.</w:t>
      </w:r>
    </w:p>
    <w:p w14:paraId="5F346E04"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Академик В. И. Вернадский рассматри</w:t>
      </w:r>
      <w:r>
        <w:rPr>
          <w:rFonts w:ascii="Times New Roman CYR" w:hAnsi="Times New Roman CYR" w:cs="Times New Roman CYR"/>
          <w:sz w:val="28"/>
          <w:szCs w:val="28"/>
          <w:lang w:val="ru-RU"/>
        </w:rPr>
        <w:t>вал размножение организмов как проявление одного из свойств живой материи - способность распространяться по земной поверхности в результате производимой химической работы и создания новых количеств живого вещества. Эту способность он обозначил понятием ско</w:t>
      </w:r>
      <w:r>
        <w:rPr>
          <w:rFonts w:ascii="Times New Roman CYR" w:hAnsi="Times New Roman CYR" w:cs="Times New Roman CYR"/>
          <w:sz w:val="28"/>
          <w:szCs w:val="28"/>
          <w:lang w:val="ru-RU"/>
        </w:rPr>
        <w:t>рость передачи жизни, которая является величиной постоянной и характерной для каждого вида организмов; она определяется размерами и массой тела, половой продуктивностью, числом поколений в тот или иной отрезок времени и требованиями к среде обитания. В цел</w:t>
      </w:r>
      <w:r>
        <w:rPr>
          <w:rFonts w:ascii="Times New Roman CYR" w:hAnsi="Times New Roman CYR" w:cs="Times New Roman CYR"/>
          <w:sz w:val="28"/>
          <w:szCs w:val="28"/>
          <w:lang w:val="ru-RU"/>
        </w:rPr>
        <w:t>ом скорость передачи жизни характеризует геохимическую энергию видов и выражается числом см/с.</w:t>
      </w:r>
    </w:p>
    <w:p w14:paraId="796D88AF"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Например, скорость передачи жизни у нестадных саранчовых составляет примерно 13-15 см/с, а у лугового мотылька-45 см/с; это значит, что распространение этих насе</w:t>
      </w:r>
      <w:r>
        <w:rPr>
          <w:rFonts w:ascii="Times New Roman CYR" w:hAnsi="Times New Roman CYR" w:cs="Times New Roman CYR"/>
          <w:sz w:val="28"/>
          <w:szCs w:val="28"/>
          <w:lang w:val="ru-RU"/>
        </w:rPr>
        <w:t>комых завершилось бы на Земле, учитывая длину экватора примерно в 40 тыс. км, в первом случае в течение около 9 лет, а во втором - около 3 лет.</w:t>
      </w:r>
    </w:p>
    <w:p w14:paraId="7A219DBA"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Биотический потенциал и скорость передачи жизни являются теоретическими абстракциями и в реальной природе размно</w:t>
      </w:r>
      <w:r>
        <w:rPr>
          <w:rFonts w:ascii="Times New Roman CYR" w:hAnsi="Times New Roman CYR" w:cs="Times New Roman CYR"/>
          <w:sz w:val="28"/>
          <w:szCs w:val="28"/>
          <w:lang w:val="ru-RU"/>
        </w:rPr>
        <w:t>жение организмов никогда не соответствует этим величинам. Однако оба эти понятия ценны тем, что позволяют установить для видов численные показатели их потенциальной энергии размножения [1, 6]</w:t>
      </w:r>
    </w:p>
    <w:p w14:paraId="76ACE805"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Невозможность полной реализации в природе биотического потенциал</w:t>
      </w:r>
      <w:r>
        <w:rPr>
          <w:rFonts w:ascii="Times New Roman CYR" w:hAnsi="Times New Roman CYR" w:cs="Times New Roman CYR"/>
          <w:sz w:val="28"/>
          <w:szCs w:val="28"/>
          <w:lang w:val="ru-RU"/>
        </w:rPr>
        <w:t>а видов - следствие ограничивающего воздействия внешней среды: под ее воздействием происходит либо снижение плодовитости, либо гибель части потомства. В целом громадная воспроизводительная способность насекомых страхует их от полной гибели и вымирания в пр</w:t>
      </w:r>
      <w:r>
        <w:rPr>
          <w:rFonts w:ascii="Times New Roman CYR" w:hAnsi="Times New Roman CYR" w:cs="Times New Roman CYR"/>
          <w:sz w:val="28"/>
          <w:szCs w:val="28"/>
          <w:lang w:val="ru-RU"/>
        </w:rPr>
        <w:t>ироде при возникновении неблагоприятных условий среды.</w:t>
      </w:r>
    </w:p>
    <w:p w14:paraId="624E06F8"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Предположим, что самка данного вида откладывает в среднем 200 яиц (плодовитость F равна 200) и смертность на протяжении всего развития равна нулю. Если соотношение полов в потомстве, как чаще всего быв</w:t>
      </w:r>
      <w:r>
        <w:rPr>
          <w:rFonts w:ascii="Times New Roman CYR" w:hAnsi="Times New Roman CYR" w:cs="Times New Roman CYR"/>
          <w:sz w:val="28"/>
          <w:szCs w:val="28"/>
          <w:lang w:val="ru-RU"/>
        </w:rPr>
        <w:t xml:space="preserve">ает 1:1 (доля самок </w:t>
      </w:r>
      <w:r>
        <w:rPr>
          <w:rFonts w:ascii="Times New Roman CYR" w:hAnsi="Times New Roman CYR" w:cs="Times New Roman CYR"/>
          <w:sz w:val="28"/>
          <w:szCs w:val="28"/>
          <w:lang w:val="en-US"/>
        </w:rPr>
        <w:t>q</w:t>
      </w:r>
      <w:r>
        <w:rPr>
          <w:rFonts w:ascii="Times New Roman CYR" w:hAnsi="Times New Roman CYR" w:cs="Times New Roman CYR"/>
          <w:sz w:val="28"/>
          <w:szCs w:val="28"/>
          <w:lang w:val="ru-RU"/>
        </w:rPr>
        <w:t>= 0,5), то это означает, что в первом поколении будет F</w:t>
      </w:r>
      <w:r>
        <w:rPr>
          <w:rFonts w:ascii="Times New Roman CYR" w:hAnsi="Times New Roman CYR" w:cs="Times New Roman CYR"/>
          <w:sz w:val="28"/>
          <w:szCs w:val="28"/>
          <w:lang w:val="en-US"/>
        </w:rPr>
        <w:t>q</w:t>
      </w:r>
      <w:r>
        <w:rPr>
          <w:rFonts w:ascii="Times New Roman CYR" w:hAnsi="Times New Roman CYR" w:cs="Times New Roman CYR"/>
          <w:sz w:val="28"/>
          <w:szCs w:val="28"/>
          <w:lang w:val="ru-RU"/>
        </w:rPr>
        <w:t xml:space="preserve"> т.е. 200 0,5 = 100 самок. Каждая из этих самок в следующем поколении даст жизнь еще сотне самок, в результате чего во втором поколении будет 10000 самок. Очевидно, что в </w:t>
      </w:r>
      <w:r>
        <w:rPr>
          <w:rFonts w:ascii="Times New Roman CYR" w:hAnsi="Times New Roman CYR" w:cs="Times New Roman CYR"/>
          <w:sz w:val="28"/>
          <w:szCs w:val="28"/>
          <w:lang w:val="en-US"/>
        </w:rPr>
        <w:t>n</w:t>
      </w:r>
      <w:r>
        <w:rPr>
          <w:rFonts w:ascii="Times New Roman CYR" w:hAnsi="Times New Roman CYR" w:cs="Times New Roman CYR"/>
          <w:sz w:val="28"/>
          <w:szCs w:val="28"/>
          <w:lang w:val="ru-RU"/>
        </w:rPr>
        <w:t>-ном по</w:t>
      </w:r>
      <w:r>
        <w:rPr>
          <w:rFonts w:ascii="Times New Roman CYR" w:hAnsi="Times New Roman CYR" w:cs="Times New Roman CYR"/>
          <w:sz w:val="28"/>
          <w:szCs w:val="28"/>
          <w:lang w:val="ru-RU"/>
        </w:rPr>
        <w:t>колении число самок может быть рассчитано по следующей формуле:</w:t>
      </w:r>
    </w:p>
    <w:p w14:paraId="666E3B5F"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DE89F34" w14:textId="5A4A103A" w:rsidR="00000000" w:rsidRDefault="000E1C04">
      <w:pPr>
        <w:widowControl w:val="0"/>
        <w:autoSpaceDE w:val="0"/>
        <w:autoSpaceDN w:val="0"/>
        <w:adjustRightInd w:val="0"/>
        <w:spacing w:after="0" w:line="240" w:lineRule="auto"/>
        <w:ind w:firstLine="709"/>
        <w:rPr>
          <w:rFonts w:ascii="Times New Roman CYR" w:hAnsi="Times New Roman CYR" w:cs="Times New Roman CYR"/>
          <w:position w:val="-10"/>
          <w:sz w:val="28"/>
          <w:szCs w:val="28"/>
          <w:lang w:val="ru-RU"/>
        </w:rPr>
      </w:pPr>
      <w:r>
        <w:rPr>
          <w:rFonts w:ascii="Microsoft Sans Serif" w:hAnsi="Microsoft Sans Serif" w:cs="Microsoft Sans Serif"/>
          <w:noProof/>
          <w:sz w:val="17"/>
          <w:szCs w:val="17"/>
          <w:lang w:val="ru-RU"/>
        </w:rPr>
        <w:drawing>
          <wp:inline distT="0" distB="0" distL="0" distR="0" wp14:anchorId="2FB22215" wp14:editId="528BDA7F">
            <wp:extent cx="762000" cy="238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p w14:paraId="503052C0" w14:textId="77777777" w:rsidR="00000000" w:rsidRDefault="006145AD">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68E366D1" w14:textId="77777777" w:rsidR="00000000" w:rsidRDefault="006145AD">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Если же исходно мы имеем не одну самку, а N самок, то через </w:t>
      </w:r>
      <w:r>
        <w:rPr>
          <w:rFonts w:ascii="Times New Roman CYR" w:hAnsi="Times New Roman CYR" w:cs="Times New Roman CYR"/>
          <w:sz w:val="28"/>
          <w:szCs w:val="28"/>
          <w:lang w:val="en-US"/>
        </w:rPr>
        <w:t>n</w:t>
      </w:r>
      <w:r>
        <w:rPr>
          <w:rFonts w:ascii="Times New Roman CYR" w:hAnsi="Times New Roman CYR" w:cs="Times New Roman CYR"/>
          <w:sz w:val="28"/>
          <w:szCs w:val="28"/>
          <w:lang w:val="ru-RU"/>
        </w:rPr>
        <w:t xml:space="preserve"> поколений их будет:</w:t>
      </w:r>
    </w:p>
    <w:p w14:paraId="76EC3C4F" w14:textId="77777777" w:rsidR="00000000" w:rsidRDefault="006145AD">
      <w:pPr>
        <w:widowControl w:val="0"/>
        <w:autoSpaceDE w:val="0"/>
        <w:autoSpaceDN w:val="0"/>
        <w:adjustRightInd w:val="0"/>
        <w:spacing w:after="0" w:line="240" w:lineRule="auto"/>
        <w:ind w:firstLine="709"/>
        <w:rPr>
          <w:rFonts w:ascii="Times New Roman CYR" w:hAnsi="Times New Roman CYR" w:cs="Times New Roman CYR"/>
          <w:position w:val="-10"/>
          <w:sz w:val="28"/>
          <w:szCs w:val="28"/>
          <w:lang w:val="ru-RU"/>
        </w:rPr>
      </w:pPr>
    </w:p>
    <w:p w14:paraId="5FD2A17A" w14:textId="3EA2207E" w:rsidR="00000000" w:rsidRDefault="000E1C04">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Microsoft Sans Serif" w:hAnsi="Microsoft Sans Serif" w:cs="Microsoft Sans Serif"/>
          <w:noProof/>
          <w:sz w:val="17"/>
          <w:szCs w:val="17"/>
          <w:lang w:val="ru-RU"/>
        </w:rPr>
        <w:drawing>
          <wp:inline distT="0" distB="0" distL="0" distR="0" wp14:anchorId="5FD24DED" wp14:editId="13084094">
            <wp:extent cx="838200" cy="2381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238125"/>
                    </a:xfrm>
                    <a:prstGeom prst="rect">
                      <a:avLst/>
                    </a:prstGeom>
                    <a:noFill/>
                    <a:ln>
                      <a:noFill/>
                    </a:ln>
                  </pic:spPr>
                </pic:pic>
              </a:graphicData>
            </a:graphic>
          </wp:inline>
        </w:drawing>
      </w:r>
      <w:r w:rsidR="006145AD">
        <w:rPr>
          <w:rFonts w:ascii="Times New Roman CYR" w:hAnsi="Times New Roman CYR" w:cs="Times New Roman CYR"/>
          <w:sz w:val="28"/>
          <w:szCs w:val="28"/>
          <w:lang w:val="ru-RU"/>
        </w:rPr>
        <w:t xml:space="preserve"> </w:t>
      </w:r>
    </w:p>
    <w:p w14:paraId="2E89AC0C" w14:textId="77777777" w:rsidR="00000000" w:rsidRDefault="006145AD">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729A2352" w14:textId="14AAB334" w:rsidR="00000000" w:rsidRDefault="006145AD">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Очевидно, что при таких условиях численность популяции будет круто возрастать по экспоненте (степенной функции). Смена поколений все же занимает некоторое время. Тогда скорость изменения численности при большом количес</w:t>
      </w:r>
      <w:r>
        <w:rPr>
          <w:rFonts w:ascii="Times New Roman CYR" w:hAnsi="Times New Roman CYR" w:cs="Times New Roman CYR"/>
          <w:sz w:val="28"/>
          <w:szCs w:val="28"/>
          <w:lang w:val="ru-RU"/>
        </w:rPr>
        <w:t xml:space="preserve">тве поколений или их быстрой смене можно представить как результат деления прироста численности </w:t>
      </w:r>
      <w:r w:rsidR="000E1C04">
        <w:rPr>
          <w:rFonts w:ascii="Microsoft Sans Serif" w:hAnsi="Microsoft Sans Serif" w:cs="Microsoft Sans Serif"/>
          <w:noProof/>
          <w:sz w:val="17"/>
          <w:szCs w:val="17"/>
          <w:lang w:val="ru-RU"/>
        </w:rPr>
        <w:drawing>
          <wp:inline distT="0" distB="0" distL="0" distR="0" wp14:anchorId="2204762F" wp14:editId="0E9C13A7">
            <wp:extent cx="257175" cy="1809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Pr>
          <w:rFonts w:ascii="Times New Roman CYR" w:hAnsi="Times New Roman CYR" w:cs="Times New Roman CYR"/>
          <w:sz w:val="28"/>
          <w:szCs w:val="28"/>
          <w:lang w:val="ru-RU"/>
        </w:rPr>
        <w:t xml:space="preserve">на интервал времени </w:t>
      </w:r>
      <w:r w:rsidR="000E1C04">
        <w:rPr>
          <w:rFonts w:ascii="Microsoft Sans Serif" w:hAnsi="Microsoft Sans Serif" w:cs="Microsoft Sans Serif"/>
          <w:noProof/>
          <w:sz w:val="17"/>
          <w:szCs w:val="17"/>
          <w:lang w:val="ru-RU"/>
        </w:rPr>
        <w:drawing>
          <wp:inline distT="0" distB="0" distL="0" distR="0" wp14:anchorId="2036B0EF" wp14:editId="7AED52F4">
            <wp:extent cx="190500" cy="1809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rFonts w:ascii="Times New Roman CYR" w:hAnsi="Times New Roman CYR" w:cs="Times New Roman CYR"/>
          <w:sz w:val="28"/>
          <w:szCs w:val="28"/>
          <w:lang w:val="ru-RU"/>
        </w:rPr>
        <w:t xml:space="preserve"> (абсолютная </w:t>
      </w:r>
      <w:r>
        <w:rPr>
          <w:rFonts w:ascii="Times New Roman CYR" w:hAnsi="Times New Roman CYR" w:cs="Times New Roman CYR"/>
          <w:sz w:val="28"/>
          <w:szCs w:val="28"/>
          <w:lang w:val="ru-RU"/>
        </w:rPr>
        <w:lastRenderedPageBreak/>
        <w:t>скорость роста популяции), или из расчета на исходное чи</w:t>
      </w:r>
      <w:r>
        <w:rPr>
          <w:rFonts w:ascii="Times New Roman CYR" w:hAnsi="Times New Roman CYR" w:cs="Times New Roman CYR"/>
          <w:sz w:val="28"/>
          <w:szCs w:val="28"/>
          <w:lang w:val="ru-RU"/>
        </w:rPr>
        <w:t xml:space="preserve">сло особей </w:t>
      </w:r>
      <w:r w:rsidR="000E1C04">
        <w:rPr>
          <w:rFonts w:ascii="Microsoft Sans Serif" w:hAnsi="Microsoft Sans Serif" w:cs="Microsoft Sans Serif"/>
          <w:noProof/>
          <w:sz w:val="17"/>
          <w:szCs w:val="17"/>
          <w:lang w:val="ru-RU"/>
        </w:rPr>
        <w:drawing>
          <wp:inline distT="0" distB="0" distL="0" distR="0" wp14:anchorId="6D2E7BB7" wp14:editId="39C05562">
            <wp:extent cx="2286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Times New Roman CYR" w:hAnsi="Times New Roman CYR" w:cs="Times New Roman CYR"/>
          <w:sz w:val="28"/>
          <w:szCs w:val="28"/>
          <w:lang w:val="ru-RU"/>
        </w:rPr>
        <w:t>-</w:t>
      </w:r>
    </w:p>
    <w:p w14:paraId="1E49EE43" w14:textId="77777777" w:rsidR="00000000" w:rsidRDefault="006145AD">
      <w:pPr>
        <w:widowControl w:val="0"/>
        <w:autoSpaceDE w:val="0"/>
        <w:autoSpaceDN w:val="0"/>
        <w:adjustRightInd w:val="0"/>
        <w:spacing w:after="0" w:line="240" w:lineRule="auto"/>
        <w:ind w:firstLine="709"/>
        <w:rPr>
          <w:rFonts w:ascii="Times New Roman CYR" w:hAnsi="Times New Roman CYR" w:cs="Times New Roman CYR"/>
          <w:position w:val="-12"/>
          <w:sz w:val="28"/>
          <w:szCs w:val="28"/>
          <w:lang w:val="ru-RU"/>
        </w:rPr>
      </w:pPr>
    </w:p>
    <w:p w14:paraId="1546425B" w14:textId="617B6348" w:rsidR="00000000" w:rsidRDefault="000E1C04">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Microsoft Sans Serif" w:hAnsi="Microsoft Sans Serif" w:cs="Microsoft Sans Serif"/>
          <w:noProof/>
          <w:sz w:val="17"/>
          <w:szCs w:val="17"/>
          <w:lang w:val="ru-RU"/>
        </w:rPr>
        <w:drawing>
          <wp:inline distT="0" distB="0" distL="0" distR="0" wp14:anchorId="2B4D12D8" wp14:editId="2A5A33A1">
            <wp:extent cx="981075"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228600"/>
                    </a:xfrm>
                    <a:prstGeom prst="rect">
                      <a:avLst/>
                    </a:prstGeom>
                    <a:noFill/>
                    <a:ln>
                      <a:noFill/>
                    </a:ln>
                  </pic:spPr>
                </pic:pic>
              </a:graphicData>
            </a:graphic>
          </wp:inline>
        </w:drawing>
      </w:r>
    </w:p>
    <w:p w14:paraId="436C5182" w14:textId="77777777" w:rsidR="00000000" w:rsidRDefault="006145AD">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2D7FC7C3" w14:textId="58ECB94D" w:rsidR="00000000" w:rsidRDefault="006145AD">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При последовательном уменьшении интервала времени (</w:t>
      </w:r>
      <w:r w:rsidR="000E1C04">
        <w:rPr>
          <w:rFonts w:ascii="Microsoft Sans Serif" w:hAnsi="Microsoft Sans Serif" w:cs="Microsoft Sans Serif"/>
          <w:noProof/>
          <w:sz w:val="17"/>
          <w:szCs w:val="17"/>
          <w:lang w:val="ru-RU"/>
        </w:rPr>
        <w:drawing>
          <wp:inline distT="0" distB="0" distL="0" distR="0" wp14:anchorId="46D8A995" wp14:editId="3765D6C3">
            <wp:extent cx="381000" cy="1809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r>
        <w:rPr>
          <w:rFonts w:ascii="Times New Roman CYR" w:hAnsi="Times New Roman CYR" w:cs="Times New Roman CYR"/>
          <w:sz w:val="28"/>
          <w:szCs w:val="28"/>
          <w:lang w:val="ru-RU"/>
        </w:rPr>
        <w:t xml:space="preserve">0) мы получаем мгновенную скорость роста популяции - </w:t>
      </w:r>
      <w:r>
        <w:rPr>
          <w:rFonts w:ascii="Times New Roman CYR" w:hAnsi="Times New Roman CYR" w:cs="Times New Roman CYR"/>
          <w:sz w:val="28"/>
          <w:szCs w:val="28"/>
          <w:lang w:val="en-US"/>
        </w:rPr>
        <w:t>r</w:t>
      </w:r>
      <w:r>
        <w:rPr>
          <w:rFonts w:ascii="Times New Roman CYR" w:hAnsi="Times New Roman CYR" w:cs="Times New Roman CYR"/>
          <w:sz w:val="28"/>
          <w:szCs w:val="28"/>
          <w:lang w:val="ru-RU"/>
        </w:rPr>
        <w:t xml:space="preserve"> (биотический потенциал):</w:t>
      </w:r>
    </w:p>
    <w:p w14:paraId="1A1F4E06" w14:textId="77777777" w:rsidR="00000000" w:rsidRDefault="006145AD">
      <w:pPr>
        <w:widowControl w:val="0"/>
        <w:autoSpaceDE w:val="0"/>
        <w:autoSpaceDN w:val="0"/>
        <w:adjustRightInd w:val="0"/>
        <w:spacing w:after="0" w:line="240" w:lineRule="auto"/>
        <w:ind w:firstLine="709"/>
        <w:rPr>
          <w:rFonts w:ascii="Times New Roman CYR" w:hAnsi="Times New Roman CYR" w:cs="Times New Roman CYR"/>
          <w:position w:val="-30"/>
          <w:sz w:val="28"/>
          <w:szCs w:val="28"/>
          <w:lang w:val="ru-RU"/>
        </w:rPr>
      </w:pPr>
    </w:p>
    <w:p w14:paraId="3E00E8EA" w14:textId="002DAFC0" w:rsidR="00000000" w:rsidRDefault="000E1C04">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Microsoft Sans Serif" w:hAnsi="Microsoft Sans Serif" w:cs="Microsoft Sans Serif"/>
          <w:noProof/>
          <w:sz w:val="17"/>
          <w:szCs w:val="17"/>
          <w:lang w:val="ru-RU"/>
        </w:rPr>
        <w:drawing>
          <wp:inline distT="0" distB="0" distL="0" distR="0" wp14:anchorId="00EE8D0E" wp14:editId="4A88E107">
            <wp:extent cx="600075" cy="4286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428625"/>
                    </a:xfrm>
                    <a:prstGeom prst="rect">
                      <a:avLst/>
                    </a:prstGeom>
                    <a:noFill/>
                    <a:ln>
                      <a:noFill/>
                    </a:ln>
                  </pic:spPr>
                </pic:pic>
              </a:graphicData>
            </a:graphic>
          </wp:inline>
        </w:drawing>
      </w:r>
      <w:r w:rsidR="006145AD">
        <w:rPr>
          <w:rFonts w:ascii="Times New Roman CYR" w:hAnsi="Times New Roman CYR" w:cs="Times New Roman CYR"/>
          <w:sz w:val="28"/>
          <w:szCs w:val="28"/>
          <w:lang w:val="ru-RU"/>
        </w:rPr>
        <w:t xml:space="preserve"> </w:t>
      </w:r>
    </w:p>
    <w:p w14:paraId="43F41D58" w14:textId="77777777" w:rsidR="00000000" w:rsidRDefault="006145AD">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071685A0" w14:textId="77777777" w:rsidR="00000000" w:rsidRDefault="006145AD">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Возвращаясь к </w:t>
      </w:r>
      <w:r>
        <w:rPr>
          <w:rFonts w:ascii="Times New Roman CYR" w:hAnsi="Times New Roman CYR" w:cs="Times New Roman CYR"/>
          <w:sz w:val="28"/>
          <w:szCs w:val="28"/>
          <w:lang w:val="ru-RU"/>
        </w:rPr>
        <w:t>формуле роста популяции (1), мы можем теперь ее написать следующим образом:</w:t>
      </w:r>
    </w:p>
    <w:p w14:paraId="0610F7A3" w14:textId="77777777" w:rsidR="00000000" w:rsidRDefault="006145AD">
      <w:pPr>
        <w:widowControl w:val="0"/>
        <w:autoSpaceDE w:val="0"/>
        <w:autoSpaceDN w:val="0"/>
        <w:adjustRightInd w:val="0"/>
        <w:spacing w:after="0" w:line="240" w:lineRule="auto"/>
        <w:ind w:firstLine="709"/>
        <w:rPr>
          <w:rFonts w:ascii="Times New Roman CYR" w:hAnsi="Times New Roman CYR" w:cs="Times New Roman CYR"/>
          <w:position w:val="-12"/>
          <w:sz w:val="28"/>
          <w:szCs w:val="28"/>
          <w:lang w:val="ru-RU"/>
        </w:rPr>
      </w:pPr>
    </w:p>
    <w:p w14:paraId="53F8D7A5" w14:textId="75DFE9A5" w:rsidR="00000000" w:rsidRDefault="000E1C04">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Microsoft Sans Serif" w:hAnsi="Microsoft Sans Serif" w:cs="Microsoft Sans Serif"/>
          <w:noProof/>
          <w:sz w:val="17"/>
          <w:szCs w:val="17"/>
          <w:lang w:val="ru-RU"/>
        </w:rPr>
        <w:drawing>
          <wp:inline distT="0" distB="0" distL="0" distR="0" wp14:anchorId="5AA5EFFB" wp14:editId="6EC77BA9">
            <wp:extent cx="762000" cy="2381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r w:rsidR="006145AD">
        <w:rPr>
          <w:rFonts w:ascii="Times New Roman CYR" w:hAnsi="Times New Roman CYR" w:cs="Times New Roman CYR"/>
          <w:sz w:val="28"/>
          <w:szCs w:val="28"/>
          <w:lang w:val="ru-RU"/>
        </w:rPr>
        <w:t xml:space="preserve"> </w:t>
      </w:r>
    </w:p>
    <w:p w14:paraId="0C75ADF6" w14:textId="77777777" w:rsidR="00000000" w:rsidRDefault="006145AD">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199F61C1" w14:textId="3AF1ABEC" w:rsidR="00000000" w:rsidRDefault="006145AD">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где </w:t>
      </w:r>
      <w:r w:rsidR="000E1C04">
        <w:rPr>
          <w:rFonts w:ascii="Microsoft Sans Serif" w:hAnsi="Microsoft Sans Serif" w:cs="Microsoft Sans Serif"/>
          <w:noProof/>
          <w:sz w:val="17"/>
          <w:szCs w:val="17"/>
          <w:lang w:val="ru-RU"/>
        </w:rPr>
        <w:drawing>
          <wp:inline distT="0" distB="0" distL="0" distR="0" wp14:anchorId="2AF45C3C" wp14:editId="24570F46">
            <wp:extent cx="219075" cy="228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Pr>
          <w:rFonts w:ascii="Times New Roman CYR" w:hAnsi="Times New Roman CYR" w:cs="Times New Roman CYR"/>
          <w:sz w:val="28"/>
          <w:szCs w:val="28"/>
          <w:lang w:val="ru-RU"/>
        </w:rPr>
        <w:t xml:space="preserve">- численность популяции через время </w:t>
      </w:r>
      <w:r>
        <w:rPr>
          <w:rFonts w:ascii="Times New Roman CYR" w:hAnsi="Times New Roman CYR" w:cs="Times New Roman CYR"/>
          <w:sz w:val="28"/>
          <w:szCs w:val="28"/>
          <w:lang w:val="en-US"/>
        </w:rPr>
        <w:t>t</w:t>
      </w:r>
      <w:r>
        <w:rPr>
          <w:rFonts w:ascii="Times New Roman CYR" w:hAnsi="Times New Roman CYR" w:cs="Times New Roman CYR"/>
          <w:sz w:val="28"/>
          <w:szCs w:val="28"/>
          <w:lang w:val="ru-RU"/>
        </w:rPr>
        <w:t>, N</w:t>
      </w:r>
      <w:r w:rsidR="000E1C04">
        <w:rPr>
          <w:rFonts w:ascii="Microsoft Sans Serif" w:hAnsi="Microsoft Sans Serif" w:cs="Microsoft Sans Serif"/>
          <w:noProof/>
          <w:sz w:val="17"/>
          <w:szCs w:val="17"/>
          <w:lang w:val="ru-RU"/>
        </w:rPr>
        <w:drawing>
          <wp:inline distT="0" distB="0" distL="0" distR="0" wp14:anchorId="7B8325E3" wp14:editId="59B625B1">
            <wp:extent cx="85725"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 cy="228600"/>
                    </a:xfrm>
                    <a:prstGeom prst="rect">
                      <a:avLst/>
                    </a:prstGeom>
                    <a:noFill/>
                    <a:ln>
                      <a:noFill/>
                    </a:ln>
                  </pic:spPr>
                </pic:pic>
              </a:graphicData>
            </a:graphic>
          </wp:inline>
        </w:drawing>
      </w:r>
      <w:r>
        <w:rPr>
          <w:rFonts w:ascii="Times New Roman CYR" w:hAnsi="Times New Roman CYR" w:cs="Times New Roman CYR"/>
          <w:sz w:val="28"/>
          <w:szCs w:val="28"/>
          <w:lang w:val="ru-RU"/>
        </w:rPr>
        <w:t xml:space="preserve"> - исходная численность п</w:t>
      </w:r>
      <w:r>
        <w:rPr>
          <w:rFonts w:ascii="Times New Roman CYR" w:hAnsi="Times New Roman CYR" w:cs="Times New Roman CYR"/>
          <w:sz w:val="28"/>
          <w:szCs w:val="28"/>
          <w:lang w:val="ru-RU"/>
        </w:rPr>
        <w:t xml:space="preserve">опуляции, е - основание натуральных логарифмов, </w:t>
      </w:r>
      <w:r>
        <w:rPr>
          <w:rFonts w:ascii="Times New Roman CYR" w:hAnsi="Times New Roman CYR" w:cs="Times New Roman CYR"/>
          <w:sz w:val="28"/>
          <w:szCs w:val="28"/>
          <w:lang w:val="en-US"/>
        </w:rPr>
        <w:t>r</w:t>
      </w:r>
      <w:r>
        <w:rPr>
          <w:rFonts w:ascii="Times New Roman CYR" w:hAnsi="Times New Roman CYR" w:cs="Times New Roman CYR"/>
          <w:sz w:val="28"/>
          <w:szCs w:val="28"/>
          <w:lang w:val="ru-RU"/>
        </w:rPr>
        <w:t xml:space="preserve"> - биотический потенциал, </w:t>
      </w:r>
      <w:r>
        <w:rPr>
          <w:rFonts w:ascii="Times New Roman CYR" w:hAnsi="Times New Roman CYR" w:cs="Times New Roman CYR"/>
          <w:sz w:val="28"/>
          <w:szCs w:val="28"/>
          <w:lang w:val="en-US"/>
        </w:rPr>
        <w:t>t</w:t>
      </w:r>
      <w:r>
        <w:rPr>
          <w:rFonts w:ascii="Times New Roman CYR" w:hAnsi="Times New Roman CYR" w:cs="Times New Roman CYR"/>
          <w:sz w:val="28"/>
          <w:szCs w:val="28"/>
          <w:lang w:val="ru-RU"/>
        </w:rPr>
        <w:t xml:space="preserve"> - интервал времени. Если логарифмировать формулу, получим следующее выражение:</w:t>
      </w:r>
    </w:p>
    <w:p w14:paraId="1275E31C" w14:textId="77777777" w:rsidR="00000000" w:rsidRDefault="006145AD">
      <w:pPr>
        <w:widowControl w:val="0"/>
        <w:autoSpaceDE w:val="0"/>
        <w:autoSpaceDN w:val="0"/>
        <w:adjustRightInd w:val="0"/>
        <w:spacing w:after="0" w:line="240" w:lineRule="auto"/>
        <w:ind w:firstLine="709"/>
        <w:rPr>
          <w:rFonts w:ascii="Times New Roman CYR" w:hAnsi="Times New Roman CYR" w:cs="Times New Roman CYR"/>
          <w:position w:val="-12"/>
          <w:sz w:val="28"/>
          <w:szCs w:val="28"/>
          <w:lang w:val="ru-RU"/>
        </w:rPr>
      </w:pPr>
    </w:p>
    <w:p w14:paraId="4F967346" w14:textId="7EEFCB7E" w:rsidR="00000000" w:rsidRDefault="000E1C04">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Microsoft Sans Serif" w:hAnsi="Microsoft Sans Serif" w:cs="Microsoft Sans Serif"/>
          <w:noProof/>
          <w:sz w:val="17"/>
          <w:szCs w:val="17"/>
          <w:lang w:val="ru-RU"/>
        </w:rPr>
        <w:drawing>
          <wp:inline distT="0" distB="0" distL="0" distR="0" wp14:anchorId="7151693A" wp14:editId="559CE451">
            <wp:extent cx="1133475"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3475" cy="228600"/>
                    </a:xfrm>
                    <a:prstGeom prst="rect">
                      <a:avLst/>
                    </a:prstGeom>
                    <a:noFill/>
                    <a:ln>
                      <a:noFill/>
                    </a:ln>
                  </pic:spPr>
                </pic:pic>
              </a:graphicData>
            </a:graphic>
          </wp:inline>
        </w:drawing>
      </w:r>
      <w:r w:rsidR="006145AD">
        <w:rPr>
          <w:rFonts w:ascii="Times New Roman CYR" w:hAnsi="Times New Roman CYR" w:cs="Times New Roman CYR"/>
          <w:sz w:val="28"/>
          <w:szCs w:val="28"/>
          <w:lang w:val="ru-RU"/>
        </w:rPr>
        <w:t xml:space="preserve"> </w:t>
      </w:r>
    </w:p>
    <w:p w14:paraId="59D136EB" w14:textId="77777777" w:rsidR="00000000" w:rsidRDefault="006145AD">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4A34C431" w14:textId="53701299" w:rsidR="00000000" w:rsidRDefault="006145AD">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График этой функции - прямая линия. Биотический потенциал на этом графике может быть представлен как тангенс угла наклона графика к оси абсцисс. Очевидно, что биотический потенциал - не чисто умозрительная категория. З</w:t>
      </w:r>
      <w:r>
        <w:rPr>
          <w:rFonts w:ascii="Times New Roman CYR" w:hAnsi="Times New Roman CYR" w:cs="Times New Roman CYR"/>
          <w:sz w:val="28"/>
          <w:szCs w:val="28"/>
          <w:lang w:val="ru-RU"/>
        </w:rPr>
        <w:t>ная численность популяции N</w:t>
      </w:r>
      <w:r w:rsidR="000E1C04">
        <w:rPr>
          <w:rFonts w:ascii="Microsoft Sans Serif" w:hAnsi="Microsoft Sans Serif" w:cs="Microsoft Sans Serif"/>
          <w:noProof/>
          <w:sz w:val="17"/>
          <w:szCs w:val="17"/>
          <w:lang w:val="ru-RU"/>
        </w:rPr>
        <w:drawing>
          <wp:inline distT="0" distB="0" distL="0" distR="0" wp14:anchorId="5B3EC856" wp14:editId="0A5AAB73">
            <wp:extent cx="114300"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r>
        <w:rPr>
          <w:rFonts w:ascii="Times New Roman CYR" w:hAnsi="Times New Roman CYR" w:cs="Times New Roman CYR"/>
          <w:sz w:val="28"/>
          <w:szCs w:val="28"/>
          <w:lang w:val="ru-RU"/>
        </w:rPr>
        <w:t xml:space="preserve"> в момент времени </w:t>
      </w:r>
      <w:r>
        <w:rPr>
          <w:rFonts w:ascii="Times New Roman CYR" w:hAnsi="Times New Roman CYR" w:cs="Times New Roman CYR"/>
          <w:sz w:val="28"/>
          <w:szCs w:val="28"/>
          <w:lang w:val="en-US"/>
        </w:rPr>
        <w:t>t</w:t>
      </w:r>
      <w:r w:rsidR="000E1C04">
        <w:rPr>
          <w:rFonts w:ascii="Microsoft Sans Serif" w:hAnsi="Microsoft Sans Serif" w:cs="Microsoft Sans Serif"/>
          <w:noProof/>
          <w:sz w:val="17"/>
          <w:szCs w:val="17"/>
          <w:lang w:val="ru-RU"/>
        </w:rPr>
        <w:drawing>
          <wp:inline distT="0" distB="0" distL="0" distR="0" wp14:anchorId="1298653C" wp14:editId="6A9EF397">
            <wp:extent cx="76200" cy="2190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a:ln>
                      <a:noFill/>
                    </a:ln>
                  </pic:spPr>
                </pic:pic>
              </a:graphicData>
            </a:graphic>
          </wp:inline>
        </w:drawing>
      </w:r>
      <w:r>
        <w:rPr>
          <w:rFonts w:ascii="Times New Roman CYR" w:hAnsi="Times New Roman CYR" w:cs="Times New Roman CYR"/>
          <w:sz w:val="28"/>
          <w:szCs w:val="28"/>
          <w:lang w:val="ru-RU"/>
        </w:rPr>
        <w:t>, и последующую численность N</w:t>
      </w:r>
      <w:r w:rsidR="000E1C04">
        <w:rPr>
          <w:rFonts w:ascii="Microsoft Sans Serif" w:hAnsi="Microsoft Sans Serif" w:cs="Microsoft Sans Serif"/>
          <w:noProof/>
          <w:sz w:val="17"/>
          <w:szCs w:val="17"/>
          <w:lang w:val="ru-RU"/>
        </w:rPr>
        <w:drawing>
          <wp:inline distT="0" distB="0" distL="0" distR="0" wp14:anchorId="7B70680A" wp14:editId="2D9135B3">
            <wp:extent cx="123825"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 cy="228600"/>
                    </a:xfrm>
                    <a:prstGeom prst="rect">
                      <a:avLst/>
                    </a:prstGeom>
                    <a:noFill/>
                    <a:ln>
                      <a:noFill/>
                    </a:ln>
                  </pic:spPr>
                </pic:pic>
              </a:graphicData>
            </a:graphic>
          </wp:inline>
        </w:drawing>
      </w:r>
      <w:r>
        <w:rPr>
          <w:rFonts w:ascii="Times New Roman CYR" w:hAnsi="Times New Roman CYR" w:cs="Times New Roman CYR"/>
          <w:sz w:val="28"/>
          <w:szCs w:val="28"/>
          <w:lang w:val="ru-RU"/>
        </w:rPr>
        <w:t xml:space="preserve"> в момент </w:t>
      </w:r>
      <w:r>
        <w:rPr>
          <w:rFonts w:ascii="Times New Roman CYR" w:hAnsi="Times New Roman CYR" w:cs="Times New Roman CYR"/>
          <w:sz w:val="28"/>
          <w:szCs w:val="28"/>
          <w:lang w:val="en-US"/>
        </w:rPr>
        <w:t>t</w:t>
      </w:r>
      <w:r w:rsidR="000E1C04">
        <w:rPr>
          <w:rFonts w:ascii="Microsoft Sans Serif" w:hAnsi="Microsoft Sans Serif" w:cs="Microsoft Sans Serif"/>
          <w:noProof/>
          <w:sz w:val="17"/>
          <w:szCs w:val="17"/>
          <w:lang w:val="ru-RU"/>
        </w:rPr>
        <w:drawing>
          <wp:inline distT="0" distB="0" distL="0" distR="0" wp14:anchorId="22543F25" wp14:editId="1395DB2B">
            <wp:extent cx="104775" cy="2190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Times New Roman CYR" w:hAnsi="Times New Roman CYR" w:cs="Times New Roman CYR"/>
          <w:sz w:val="28"/>
          <w:szCs w:val="28"/>
          <w:lang w:val="ru-RU"/>
        </w:rPr>
        <w:t xml:space="preserve"> , можно определить биотическ</w:t>
      </w:r>
      <w:r>
        <w:rPr>
          <w:rFonts w:ascii="Times New Roman CYR" w:hAnsi="Times New Roman CYR" w:cs="Times New Roman CYR"/>
          <w:sz w:val="28"/>
          <w:szCs w:val="28"/>
          <w:lang w:val="ru-RU"/>
        </w:rPr>
        <w:t>ий потенциал по формуле:</w:t>
      </w:r>
    </w:p>
    <w:p w14:paraId="65575813" w14:textId="77777777" w:rsidR="00000000" w:rsidRDefault="006145AD">
      <w:pPr>
        <w:widowControl w:val="0"/>
        <w:autoSpaceDE w:val="0"/>
        <w:autoSpaceDN w:val="0"/>
        <w:adjustRightInd w:val="0"/>
        <w:spacing w:after="0" w:line="240" w:lineRule="auto"/>
        <w:ind w:firstLine="709"/>
        <w:rPr>
          <w:rFonts w:ascii="Times New Roman CYR" w:hAnsi="Times New Roman CYR" w:cs="Times New Roman CYR"/>
          <w:position w:val="-30"/>
          <w:sz w:val="28"/>
          <w:szCs w:val="28"/>
          <w:lang w:val="ru-RU"/>
        </w:rPr>
      </w:pPr>
    </w:p>
    <w:p w14:paraId="62DACDA8" w14:textId="79A4FBC6" w:rsidR="00000000" w:rsidRDefault="000E1C04">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Microsoft Sans Serif" w:hAnsi="Microsoft Sans Serif" w:cs="Microsoft Sans Serif"/>
          <w:noProof/>
          <w:sz w:val="17"/>
          <w:szCs w:val="17"/>
          <w:lang w:val="ru-RU"/>
        </w:rPr>
        <w:drawing>
          <wp:inline distT="0" distB="0" distL="0" distR="0" wp14:anchorId="15073D7E" wp14:editId="4DEF8A99">
            <wp:extent cx="1209675" cy="4476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9675" cy="447675"/>
                    </a:xfrm>
                    <a:prstGeom prst="rect">
                      <a:avLst/>
                    </a:prstGeom>
                    <a:noFill/>
                    <a:ln>
                      <a:noFill/>
                    </a:ln>
                  </pic:spPr>
                </pic:pic>
              </a:graphicData>
            </a:graphic>
          </wp:inline>
        </w:drawing>
      </w:r>
      <w:r w:rsidR="006145AD">
        <w:rPr>
          <w:rFonts w:ascii="Times New Roman CYR" w:hAnsi="Times New Roman CYR" w:cs="Times New Roman CYR"/>
          <w:sz w:val="28"/>
          <w:szCs w:val="28"/>
          <w:lang w:val="ru-RU"/>
        </w:rPr>
        <w:t xml:space="preserve"> </w:t>
      </w:r>
    </w:p>
    <w:p w14:paraId="7F10906D" w14:textId="77777777" w:rsidR="00000000" w:rsidRDefault="006145AD">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3981A31A" w14:textId="77777777" w:rsidR="00000000" w:rsidRDefault="006145AD">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В начале мы приняли, что смертность насекомых в течение развития равна нулю. При такой ситуации биотический потенциал будет максимально возможным в данных условиях. В природе же это условие пр</w:t>
      </w:r>
      <w:r>
        <w:rPr>
          <w:rFonts w:ascii="Times New Roman CYR" w:hAnsi="Times New Roman CYR" w:cs="Times New Roman CYR"/>
          <w:sz w:val="28"/>
          <w:szCs w:val="28"/>
          <w:lang w:val="ru-RU"/>
        </w:rPr>
        <w:t>актически никогда не выполняется и определяемый биотический потенциал будет определяться разностью между плодовитостью и смертностью. Благодаря стремлению размножаться, насекомые могли бы увеличивать свою численность беспредельно, если бы не тормозящие рос</w:t>
      </w:r>
      <w:r>
        <w:rPr>
          <w:rFonts w:ascii="Times New Roman CYR" w:hAnsi="Times New Roman CYR" w:cs="Times New Roman CYR"/>
          <w:sz w:val="28"/>
          <w:szCs w:val="28"/>
          <w:lang w:val="ru-RU"/>
        </w:rPr>
        <w:t xml:space="preserve">т популяции факторы, снижающие </w:t>
      </w:r>
      <w:r>
        <w:rPr>
          <w:rFonts w:ascii="Times New Roman CYR" w:hAnsi="Times New Roman CYR" w:cs="Times New Roman CYR"/>
          <w:sz w:val="28"/>
          <w:szCs w:val="28"/>
          <w:lang w:val="ru-RU"/>
        </w:rPr>
        <w:lastRenderedPageBreak/>
        <w:t>плодовитость или приводящие часть насекомых к гибели. Такое сопротивление среды можно определить как разность между максимально возможным и реально наблюдаемым биотическим потенциалом [4,5,6].</w:t>
      </w:r>
    </w:p>
    <w:p w14:paraId="3D5AFFE0" w14:textId="77777777" w:rsidR="00000000" w:rsidRDefault="006145AD">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67170FA3"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ЗАКЛЮЧЕНИЕ</w:t>
      </w:r>
    </w:p>
    <w:p w14:paraId="7ABFC331"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9B02CFB"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Численность попул</w:t>
      </w:r>
      <w:r>
        <w:rPr>
          <w:rFonts w:ascii="Times New Roman CYR" w:hAnsi="Times New Roman CYR" w:cs="Times New Roman CYR"/>
          <w:sz w:val="28"/>
          <w:szCs w:val="28"/>
          <w:lang w:val="ru-RU"/>
        </w:rPr>
        <w:t>яций не остается постоянной, так как меняются условия их существования. Диапазон колебаний численности популяций зависит от степени изменчивости абиотических и биотических факторов, а также от биологических особенностей конкретного вида (плодовитости, скор</w:t>
      </w:r>
      <w:r>
        <w:rPr>
          <w:rFonts w:ascii="Times New Roman CYR" w:hAnsi="Times New Roman CYR" w:cs="Times New Roman CYR"/>
          <w:sz w:val="28"/>
          <w:szCs w:val="28"/>
          <w:lang w:val="ru-RU"/>
        </w:rPr>
        <w:t>ости смены поколений, возраста достижения половой зрелости особей и др.). Самые большие диапазоны колебаний численности характерны для мелких быстро размножающихся организмов в т. ч. для насекомых.</w:t>
      </w:r>
    </w:p>
    <w:p w14:paraId="66BA6E86"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Насекомые, будучи мелкими существами отличаются исключител</w:t>
      </w:r>
      <w:r>
        <w:rPr>
          <w:rFonts w:ascii="Times New Roman CYR" w:hAnsi="Times New Roman CYR" w:cs="Times New Roman CYR"/>
          <w:sz w:val="28"/>
          <w:szCs w:val="28"/>
          <w:lang w:val="ru-RU"/>
        </w:rPr>
        <w:t>ьно высоким биотическим потенциалом. Высокое значение биотического потенциала означает возможность возникновения резких вспышек численности, опасных для хозяйственной деятельности человека. Кроме того, способность быстро увеличивать свою численность являет</w:t>
      </w:r>
      <w:r>
        <w:rPr>
          <w:rFonts w:ascii="Times New Roman CYR" w:hAnsi="Times New Roman CYR" w:cs="Times New Roman CYR"/>
          <w:sz w:val="28"/>
          <w:szCs w:val="28"/>
          <w:lang w:val="ru-RU"/>
        </w:rPr>
        <w:t xml:space="preserve">ся основой для использования насекомых как источника животного белка. </w:t>
      </w:r>
    </w:p>
    <w:p w14:paraId="192F069D"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ru-RU"/>
        </w:rPr>
      </w:pPr>
      <w:r>
        <w:rPr>
          <w:rFonts w:ascii="Times New Roman CYR" w:hAnsi="Times New Roman CYR" w:cs="Times New Roman CYR"/>
          <w:color w:val="FFFFFF"/>
          <w:sz w:val="28"/>
          <w:szCs w:val="28"/>
          <w:lang w:val="ru-RU"/>
        </w:rPr>
        <w:t>популяция плодовитость насекомое</w:t>
      </w:r>
    </w:p>
    <w:p w14:paraId="3C1D7925"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1BD5E8D"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СПИСОК ИСПОЛЬЗОВАННЫХ ИСТОЧНИКОВ</w:t>
      </w:r>
    </w:p>
    <w:p w14:paraId="68E12674" w14:textId="77777777" w:rsidR="00000000" w:rsidRDefault="006145A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08D2B2D"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w:t>
      </w:r>
      <w:r>
        <w:rPr>
          <w:rFonts w:ascii="Times New Roman CYR" w:hAnsi="Times New Roman CYR" w:cs="Times New Roman CYR"/>
          <w:sz w:val="28"/>
          <w:szCs w:val="28"/>
          <w:lang w:val="ru-RU"/>
        </w:rPr>
        <w:tab/>
        <w:t>Бей - Биенко Г. Я. Общая энтомология. Учебник для университетов и сельхозвузов. - 3-е изд. - М.: Высшая школа, 19</w:t>
      </w:r>
      <w:r>
        <w:rPr>
          <w:rFonts w:ascii="Times New Roman CYR" w:hAnsi="Times New Roman CYR" w:cs="Times New Roman CYR"/>
          <w:sz w:val="28"/>
          <w:szCs w:val="28"/>
          <w:lang w:val="ru-RU"/>
        </w:rPr>
        <w:t>80. - 416 с.</w:t>
      </w:r>
    </w:p>
    <w:p w14:paraId="62BE1A90"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Захваткин Ю. А. Курс общей энтомологии. М.: Колос, 2001, - 376 с.</w:t>
      </w:r>
    </w:p>
    <w:p w14:paraId="320DEF83" w14:textId="77777777" w:rsidR="00000000"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Чернышев В.Б. Экология насекомых. Учебник. - М.: Изд-во МГУ, 1996. - 304 с.</w:t>
      </w:r>
    </w:p>
    <w:p w14:paraId="5BAA4F54" w14:textId="77777777" w:rsidR="006145AD" w:rsidRDefault="006145AD">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Яхонтов В. В. Экология насекомых. М.: Высшая школа, 1964. - 460 с.</w:t>
      </w:r>
    </w:p>
    <w:sectPr w:rsidR="006145A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04"/>
    <w:rsid w:val="000E1C04"/>
    <w:rsid w:val="006145A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5E527"/>
  <w14:defaultImageDpi w14:val="0"/>
  <w15:docId w15:val="{8015E87C-5967-4501-BBF5-F9EAC570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image" Target="media/image15.wmf"/><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image" Target="media/image12.wmf"/><Relationship Id="rId10" Type="http://schemas.openxmlformats.org/officeDocument/2006/relationships/image" Target="media/image7.wmf"/><Relationship Id="rId19" Type="http://schemas.openxmlformats.org/officeDocument/2006/relationships/image" Target="media/image16.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3749</Words>
  <Characters>21371</Characters>
  <Application>Microsoft Office Word</Application>
  <DocSecurity>0</DocSecurity>
  <Lines>178</Lines>
  <Paragraphs>50</Paragraphs>
  <ScaleCrop>false</ScaleCrop>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2025-11-28T06:46:00Z</dcterms:created>
  <dcterms:modified xsi:type="dcterms:W3CDTF">2025-11-28T06:46:00Z</dcterms:modified>
</cp:coreProperties>
</file>