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A50CF" w14:textId="77777777" w:rsidR="00000000" w:rsidRDefault="00A76F8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Экологический аспект преподавания истории</w:t>
      </w:r>
    </w:p>
    <w:p w14:paraId="060B1568" w14:textId="77777777" w:rsidR="00000000" w:rsidRDefault="00A76F8B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Ю.В. Чайковский,  доктор философских наук, профессор</w:t>
      </w:r>
    </w:p>
    <w:p w14:paraId="7240E216" w14:textId="77777777" w:rsidR="00000000" w:rsidRDefault="00A76F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Трактовка истории как исключительно социально-политического процесса являет соб</w:t>
      </w:r>
      <w:r>
        <w:rPr>
          <w:color w:val="000000"/>
          <w:sz w:val="24"/>
          <w:szCs w:val="24"/>
        </w:rPr>
        <w:t>ой, по-моему, не более чем изнанку прежнего марксистского подхода. Ведь данный процесс — лишь одно из проявлений (пусть и самое заметное) культурной истории, он не должен затмевать ни историю хозяйства (которую столь высоко ставил марксизм), ни историю вза</w:t>
      </w:r>
      <w:r>
        <w:rPr>
          <w:color w:val="000000"/>
          <w:sz w:val="24"/>
          <w:szCs w:val="24"/>
        </w:rPr>
        <w:t>имоотношений людей с природой — ту, которую начинают понимать лишь сейчас.</w:t>
      </w:r>
    </w:p>
    <w:p w14:paraId="3E2E65BF" w14:textId="77777777" w:rsidR="00000000" w:rsidRDefault="00A76F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что из экологии желательно довести до сознания учеников? И коли верна мысль, что каждая эпоха заново переписывает всеобщую историю, то ныне самое время задуматься, если не об эко</w:t>
      </w:r>
      <w:r>
        <w:rPr>
          <w:color w:val="000000"/>
          <w:sz w:val="24"/>
          <w:szCs w:val="24"/>
        </w:rPr>
        <w:t>логической истории, то об экологическом аспекте истории всех времен и стран.</w:t>
      </w:r>
    </w:p>
    <w:p w14:paraId="15021EB1" w14:textId="77777777" w:rsidR="00000000" w:rsidRDefault="00A76F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курсе истории вряд ли уместно говорить об экологии «по Геккелю», т. е. о взаимодействии животных и растений со средой обитания. Речь тут, естественно, надо вести об экологии как</w:t>
      </w:r>
      <w:r>
        <w:rPr>
          <w:color w:val="000000"/>
          <w:sz w:val="24"/>
          <w:szCs w:val="24"/>
        </w:rPr>
        <w:t xml:space="preserve"> гуманитарной дисциплине, осмысляющей место человека в природе, а такая сформировалась после второй мировой войны. Прежние авторы, даже касаясь той проблематики, которую мы сейчас считаем гуманитарно-экологической, излагали и решали ее в совсем иных термин</w:t>
      </w:r>
      <w:r>
        <w:rPr>
          <w:color w:val="000000"/>
          <w:sz w:val="24"/>
          <w:szCs w:val="24"/>
        </w:rPr>
        <w:t>ах.</w:t>
      </w:r>
    </w:p>
    <w:p w14:paraId="0D6018A9" w14:textId="77777777" w:rsidR="00000000" w:rsidRDefault="00A76F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Самой заметной фигурой представляется здесь Освальд Шпенглер («Закат Европы», 1918–1922)</w:t>
      </w:r>
      <w:r>
        <w:rPr>
          <w:color w:val="000000"/>
          <w:sz w:val="24"/>
          <w:szCs w:val="24"/>
          <w:vertAlign w:val="superscript"/>
        </w:rPr>
        <w:t>1</w:t>
      </w:r>
      <w:r>
        <w:rPr>
          <w:color w:val="000000"/>
          <w:sz w:val="24"/>
          <w:szCs w:val="24"/>
        </w:rPr>
        <w:t>. Кричащие примеры из жизни имперского Рима или рассуждения о плачевности нашего будущего для Шпенглера были культурологичны, а для нас экологичны. Так, гибель гор</w:t>
      </w:r>
      <w:r>
        <w:rPr>
          <w:color w:val="000000"/>
          <w:sz w:val="24"/>
          <w:szCs w:val="24"/>
        </w:rPr>
        <w:t>ода, по Шпенглеру, в том, что он, будучи «космически мертвым», способен лишь расти, но не развиваться. Именно тут видится зародыш экологического аспекта истории.</w:t>
      </w:r>
    </w:p>
    <w:p w14:paraId="3A9ED340" w14:textId="77777777" w:rsidR="00000000" w:rsidRDefault="00A76F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Нынешняя западная идеология, несмотря на отдельные крупные экологические достижения, представл</w:t>
      </w:r>
      <w:r>
        <w:rPr>
          <w:color w:val="000000"/>
          <w:sz w:val="24"/>
          <w:szCs w:val="24"/>
        </w:rPr>
        <w:t>яется ученым-экологам антиэкологичной. Во-первых, это идеология потребления, тогда как в наше время экология требует ограничить потребление рамками возможностей природы. Другими словами, Запад обязан заботиться о сохранении не только собственной природы, н</w:t>
      </w:r>
      <w:r>
        <w:rPr>
          <w:color w:val="000000"/>
          <w:sz w:val="24"/>
          <w:szCs w:val="24"/>
        </w:rPr>
        <w:t>о и природы тех стран, ресурсами которых он живет. Во-вторых, западная идеология до сих пор связана с христианством. В частности, нынешняя точка зрения западных историков на экологический кризис во многом определяется дискуссией вокруг той идеи (ее высказа</w:t>
      </w:r>
      <w:r>
        <w:rPr>
          <w:color w:val="000000"/>
          <w:sz w:val="24"/>
          <w:szCs w:val="24"/>
        </w:rPr>
        <w:t>л в 1967 г. историк Линн Уайт-младший), что идейным корнем кризиса явилось иудео-христианское отношение к природе как к объекту эксплуатации, в противоположность восточным религиям, толкующим человека как часть природы. Уайту не раз указывали, что, зная ср</w:t>
      </w:r>
      <w:r>
        <w:rPr>
          <w:color w:val="000000"/>
          <w:sz w:val="24"/>
          <w:szCs w:val="24"/>
        </w:rPr>
        <w:t>едневековую Европу, он мало осведомлен в остальном. Критики напоминали ему и акты экологического разбоя в греко-римском мире, и существенное различие между восточными религиями, и содержащиеся в Ветхом Завете призывы к рациональному хозяйствованию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.</w:t>
      </w:r>
    </w:p>
    <w:p w14:paraId="7A1B1F81" w14:textId="77777777" w:rsidR="00000000" w:rsidRDefault="00A76F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Всё та</w:t>
      </w:r>
      <w:r>
        <w:rPr>
          <w:color w:val="000000"/>
          <w:sz w:val="24"/>
          <w:szCs w:val="24"/>
        </w:rPr>
        <w:t xml:space="preserve">к. Однако дело ведь не в том, есть ли в священных текстах те или иные высказывания, а в реальной деятельности, воцаряющейся с распространением данной религии. Так вот, с воцарением христианства Европой было усвоено не восточное, но греко-римское отношение </w:t>
      </w:r>
      <w:r>
        <w:rPr>
          <w:color w:val="000000"/>
          <w:sz w:val="24"/>
          <w:szCs w:val="24"/>
        </w:rPr>
        <w:t>к природе, а нынешняя природоохранная деятельность протекает в основном вне христианских религиозных движений и нередко вопреки им. Поэтому мне видится глубокий смысл в той мысли Уайта, что для выхода из кризиса необходимо утверждение новой религии, отрица</w:t>
      </w:r>
      <w:r>
        <w:rPr>
          <w:color w:val="000000"/>
          <w:sz w:val="24"/>
          <w:szCs w:val="24"/>
        </w:rPr>
        <w:t>ющей как библейскую идею господства человека над природой, так и излишнее потребление.</w:t>
      </w:r>
    </w:p>
    <w:p w14:paraId="7D948F38" w14:textId="77777777" w:rsidR="00000000" w:rsidRDefault="00A76F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нас близкую мысль высказал лидер Международного социально-экологического союза Святослав Забелин. Он выразил уверенность, что природоохранная идеология может иметь усп</w:t>
      </w:r>
      <w:r>
        <w:rPr>
          <w:color w:val="000000"/>
          <w:sz w:val="24"/>
          <w:szCs w:val="24"/>
        </w:rPr>
        <w:t xml:space="preserve">ех, если овладеет умами интеллектуальной элиты (к которой он отнес 0,1% </w:t>
      </w:r>
      <w:r>
        <w:rPr>
          <w:color w:val="000000"/>
          <w:sz w:val="24"/>
          <w:szCs w:val="24"/>
        </w:rPr>
        <w:lastRenderedPageBreak/>
        <w:t>населения)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 xml:space="preserve">. В самом деле, ведь и прежние идеологии побеждали отнюдь не путем голосования в каких-то парламентах, а воодушевлением активного меньшинства. По-моему, такое воодушевление </w:t>
      </w:r>
      <w:r>
        <w:rPr>
          <w:color w:val="000000"/>
          <w:sz w:val="24"/>
          <w:szCs w:val="24"/>
        </w:rPr>
        <w:t>и есть та цель, которую может ставить перед собой экологическое переосмысление курса истории.</w:t>
      </w:r>
    </w:p>
    <w:p w14:paraId="4747652F" w14:textId="77777777" w:rsidR="00000000" w:rsidRDefault="00A76F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мой взгляд, ни назидательные примеры экологической беспечности прежних цивилизаций, ни умиление экологической мудростью (весьма, кстати, сомнительной) малых на</w:t>
      </w:r>
      <w:r>
        <w:rPr>
          <w:color w:val="000000"/>
          <w:sz w:val="24"/>
          <w:szCs w:val="24"/>
        </w:rPr>
        <w:t>родов сами по себе успеха не принесут — ученики в основной своей массе спокойно пропустят это мимо ушей, как пропускали «десять заповедей» или «моральный кодекс строителя коммунизма». Может ли удержаться в детской голове заповедь «не убий!», если курс исто</w:t>
      </w:r>
      <w:r>
        <w:rPr>
          <w:color w:val="000000"/>
          <w:sz w:val="24"/>
          <w:szCs w:val="24"/>
        </w:rPr>
        <w:t>рии зиждется на описании войн и казней? Удержится ли заповедь «не бери у природы лишнего!», если курс истории подает как победу разума индустриализацию и нынешнюю реформу с ее рекламой безудержного потребления в качестве чуть ли не единственной цели?</w:t>
      </w:r>
    </w:p>
    <w:p w14:paraId="19019012" w14:textId="77777777" w:rsidR="00000000" w:rsidRDefault="00A76F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Речь </w:t>
      </w:r>
      <w:r>
        <w:rPr>
          <w:color w:val="000000"/>
          <w:sz w:val="24"/>
          <w:szCs w:val="24"/>
        </w:rPr>
        <w:t>должна, по-моему, идти об экологическом аспекте всего курса, аспекте, пронизывающем изложение истории. Что это значит? Попробую наметить ответ, ограничиваясь в данной статье рамками древней истории. Прежде всего стоит показать, что люди во все времена жили</w:t>
      </w:r>
      <w:r>
        <w:rPr>
          <w:color w:val="000000"/>
          <w:sz w:val="24"/>
          <w:szCs w:val="24"/>
        </w:rPr>
        <w:t xml:space="preserve"> в своей природе, которая всегда была «не резиновая» и уже в самые ранние времена давала людям это понять. Не только все перемещения народов, но и едва ли не все крупные войны имели подоплекой нехватку жизненных ресурсов. Величественная греческая цивилизац</w:t>
      </w:r>
      <w:r>
        <w:rPr>
          <w:color w:val="000000"/>
          <w:sz w:val="24"/>
          <w:szCs w:val="24"/>
        </w:rPr>
        <w:t>ия, остатки городов которой до сих пор можно видеть от Крыма до Испании, расселялась по чисто экологическим причинам — растущее население не могло прокормиться на прежних территориях. Именно рост населения заставлял воевать, и он же был залогом безопасност</w:t>
      </w:r>
      <w:r>
        <w:rPr>
          <w:color w:val="000000"/>
          <w:sz w:val="24"/>
          <w:szCs w:val="24"/>
        </w:rPr>
        <w:t>и — едва он прекращался, страна становилась добычей соседа с растущим населением.</w:t>
      </w:r>
    </w:p>
    <w:p w14:paraId="6C00CDC4" w14:textId="77777777" w:rsidR="00000000" w:rsidRDefault="00A76F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Так, в частности, Македония, переживавшая демографический взрыв, покорила Грецию, а через 200 лет, когда население Балкан заметно поредело, Македония сама, вместе с Грецией, </w:t>
      </w:r>
      <w:r>
        <w:rPr>
          <w:color w:val="000000"/>
          <w:sz w:val="24"/>
          <w:szCs w:val="24"/>
        </w:rPr>
        <w:t>подпала под власть Рима. Что тут чему было причиной — убыль населения привела к ослаблению балканских государств или наоборот? Экология, как мы увидим, ответ дает.</w:t>
      </w:r>
    </w:p>
    <w:p w14:paraId="75E2C020" w14:textId="77777777" w:rsidR="00000000" w:rsidRDefault="00A76F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Далее, стоит обратить внимание на причины гибели целых цивилизаций, тех, что упоминаются в ш</w:t>
      </w:r>
      <w:r>
        <w:rPr>
          <w:color w:val="000000"/>
          <w:sz w:val="24"/>
          <w:szCs w:val="24"/>
        </w:rPr>
        <w:t>кольном курсе. Единого мнения об этих причинах нет, но это не должно обескураживать: достаточно, по-моему, отметить безусловно имевшие место экологические обстоятельства, чтобы убедить детей в важности экологического взгляда на мир.</w:t>
      </w:r>
    </w:p>
    <w:p w14:paraId="16F1896F" w14:textId="77777777" w:rsidR="00000000" w:rsidRDefault="00A76F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Вся древняя история ест</w:t>
      </w:r>
      <w:r>
        <w:rPr>
          <w:color w:val="000000"/>
          <w:sz w:val="24"/>
          <w:szCs w:val="24"/>
        </w:rPr>
        <w:t>ь, в сущности, цепь демографических и экологических кризисов. Отчего погибли Крит, Микены, Египет? Отчего гибли такие восточные цивилизации, как Мохенджо-Даро, Шумер, Бактрия? Среди причин часто называют и экологические, и надо постараться уяснить, насколь</w:t>
      </w:r>
      <w:r>
        <w:rPr>
          <w:color w:val="000000"/>
          <w:sz w:val="24"/>
          <w:szCs w:val="24"/>
        </w:rPr>
        <w:t>ко они в действительности были существенны. Традиционный курс истории вообще обходит всю данную проблематику, но не следует впадать и в другую крайность — считать судьбоносной одну лишь экологию.</w:t>
      </w:r>
    </w:p>
    <w:p w14:paraId="4B3219E7" w14:textId="77777777" w:rsidR="00000000" w:rsidRDefault="00A76F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Так, Роберт Салларес начинает с деления экологической истори</w:t>
      </w:r>
      <w:r>
        <w:rPr>
          <w:color w:val="000000"/>
          <w:sz w:val="24"/>
          <w:szCs w:val="24"/>
        </w:rPr>
        <w:t>и на два аспекта: что думали сами древние о природе и какова была (с нашей точки зрения) та природная ситуация, в которой они жили</w:t>
      </w:r>
      <w:r>
        <w:rPr>
          <w:color w:val="000000"/>
          <w:sz w:val="24"/>
          <w:szCs w:val="24"/>
          <w:vertAlign w:val="superscript"/>
        </w:rPr>
        <w:t>4</w:t>
      </w:r>
      <w:r>
        <w:rPr>
          <w:color w:val="000000"/>
          <w:sz w:val="24"/>
          <w:szCs w:val="24"/>
        </w:rPr>
        <w:t>. Греки, по его мнению, считали природу своей собственностью и совсем мало заботились о ее сохранении, однако сама природа не</w:t>
      </w:r>
      <w:r>
        <w:rPr>
          <w:color w:val="000000"/>
          <w:sz w:val="24"/>
          <w:szCs w:val="24"/>
        </w:rPr>
        <w:t>редко давала знать о своих пределах.</w:t>
      </w:r>
    </w:p>
    <w:p w14:paraId="5C187DB2" w14:textId="77777777" w:rsidR="00000000" w:rsidRDefault="00A76F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Последуем за Салларесом и начнем с того, как воспринимали свои катастрофы сами греки. Они были склонны считать природу неисчерпаемой, как неисчерпаемы реки (Ксенофонт, например, писал в книге «О налогах», что месторожде</w:t>
      </w:r>
      <w:r>
        <w:rPr>
          <w:color w:val="000000"/>
          <w:sz w:val="24"/>
          <w:szCs w:val="24"/>
        </w:rPr>
        <w:t xml:space="preserve">ния мрамора и серебра не скудеют, несмотря на их разработку), а природные бедствия считались следствием гнева богов. Четкую формулировку данного миропонимания находим у Платона в диалоге </w:t>
      </w:r>
      <w:r>
        <w:rPr>
          <w:color w:val="000000"/>
          <w:sz w:val="24"/>
          <w:szCs w:val="24"/>
        </w:rPr>
        <w:lastRenderedPageBreak/>
        <w:t>«Критий».</w:t>
      </w:r>
    </w:p>
    <w:p w14:paraId="329AFA25" w14:textId="77777777" w:rsidR="00000000" w:rsidRDefault="00A76F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Аттика (та область Греции, которой управляли Афины), по Пла</w:t>
      </w:r>
      <w:r>
        <w:rPr>
          <w:color w:val="000000"/>
          <w:sz w:val="24"/>
          <w:szCs w:val="24"/>
        </w:rPr>
        <w:t xml:space="preserve">тону, представляет собою «сравнительно с прежним состоянием лишь скелет истощенного недугом тела», поскольку тут «вся мягкая и тучная земля оказалась смытой, и только один остов еще перед нами». Но прежде «край имел и высокие многохолмные горы, и равнины, </w:t>
      </w:r>
      <w:r>
        <w:rPr>
          <w:color w:val="000000"/>
          <w:sz w:val="24"/>
          <w:szCs w:val="24"/>
        </w:rPr>
        <w:t>которые ныне зовутся каменистыми, а тогда были покрыты тучной почвой, и обильные леса в горах. Последнему и теперь можно найти очевидные доказательства: среди наших гор есть такие, которые ныне взращивают разве только пчел, а ведь целы еще крыши из кровель</w:t>
      </w:r>
      <w:r>
        <w:rPr>
          <w:color w:val="000000"/>
          <w:sz w:val="24"/>
          <w:szCs w:val="24"/>
        </w:rPr>
        <w:t xml:space="preserve">ных деревьев, срубленных в этих горах для самых больших строений. Много было и высоких деревьев из числа тех, что выращены рукой человека, а для скота были готовы необъятные пажити, ибо воды, каждый год изливаемые от Зевса, не погибали, как теперь, стекая </w:t>
      </w:r>
      <w:r>
        <w:rPr>
          <w:color w:val="000000"/>
          <w:sz w:val="24"/>
          <w:szCs w:val="24"/>
        </w:rPr>
        <w:t>с оголенной земли в море, но в изобилии впитывались в почву...». Среди этой идеальной природы жили идеальные люди, одним из достоинств которых была стабильная численность правящего сословия: афиняне «следили за тем, чтобы на вечные времена сохранить одно и</w:t>
      </w:r>
      <w:r>
        <w:rPr>
          <w:color w:val="000000"/>
          <w:sz w:val="24"/>
          <w:szCs w:val="24"/>
        </w:rPr>
        <w:t xml:space="preserve"> то же число мужчин и женщин, способных когда угодно взяться за оружие, а именно около двадцати тысяч». Столь же изобильна и справедливо устроена была и мифическая Атлантида</w:t>
      </w:r>
      <w:r>
        <w:rPr>
          <w:color w:val="000000"/>
          <w:sz w:val="24"/>
          <w:szCs w:val="24"/>
          <w:vertAlign w:val="superscript"/>
        </w:rPr>
        <w:t>5</w:t>
      </w:r>
      <w:r>
        <w:rPr>
          <w:color w:val="000000"/>
          <w:sz w:val="24"/>
          <w:szCs w:val="24"/>
        </w:rPr>
        <w:t>.</w:t>
      </w:r>
    </w:p>
    <w:p w14:paraId="7E7B272B" w14:textId="77777777" w:rsidR="00000000" w:rsidRDefault="00A76F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Отчего же все это исчезло? От беспечного природопользования? Нет, от порчи нраво</w:t>
      </w:r>
      <w:r>
        <w:rPr>
          <w:color w:val="000000"/>
          <w:sz w:val="24"/>
          <w:szCs w:val="24"/>
        </w:rPr>
        <w:t>в, от появления любви к богатству и забвения справедливости. Когда Зевс увидел это, он решил покарать грешников.</w:t>
      </w:r>
    </w:p>
    <w:p w14:paraId="559A92A2" w14:textId="77777777" w:rsidR="00000000" w:rsidRDefault="00A76F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действительности, греки не ждали гнева или милости богов, а пытались, сведя леса, пресечь смыв почвы террасированием склонов. Метод применяет</w:t>
      </w:r>
      <w:r>
        <w:rPr>
          <w:color w:val="000000"/>
          <w:sz w:val="24"/>
          <w:szCs w:val="24"/>
        </w:rPr>
        <w:t>ся повсеместно и поныне, но как раз пример древних греков показывает, что эта полумера лишь задерживает неизбежный финал: смыв почвы прекратился, когда смывать стало нечего, а население сократилось до минимума, какой способны прокормить долины.</w:t>
      </w:r>
    </w:p>
    <w:p w14:paraId="25F82DFD" w14:textId="77777777" w:rsidR="00000000" w:rsidRDefault="00A76F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Разумен воп</w:t>
      </w:r>
      <w:r>
        <w:rPr>
          <w:color w:val="000000"/>
          <w:sz w:val="24"/>
          <w:szCs w:val="24"/>
        </w:rPr>
        <w:t>рос: почему греков не спас импорт зерна, столь выручавший их прежде? Да очень просто: чтобы больше покупать, надо чего-то больше продавать, а такого ресурса у ослабевшей страны не было.</w:t>
      </w:r>
    </w:p>
    <w:p w14:paraId="3D091448" w14:textId="77777777" w:rsidR="00000000" w:rsidRDefault="00A76F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Очень рано, задолго до Платона, греки столкнулись с проблемой перенасе</w:t>
      </w:r>
      <w:r>
        <w:rPr>
          <w:color w:val="000000"/>
          <w:sz w:val="24"/>
          <w:szCs w:val="24"/>
        </w:rPr>
        <w:t>ления, и уже первая поэма троянского цикла («Киприи») объясняла Троянскую войну волей Зевса, решившего избавить Землю от избытка людей. (Данной идее суждена была долгая жизнь: вплоть до Нового времени множество политических писателей рассматривало боевые п</w:t>
      </w:r>
      <w:r>
        <w:rPr>
          <w:color w:val="000000"/>
          <w:sz w:val="24"/>
          <w:szCs w:val="24"/>
        </w:rPr>
        <w:t>отери как эффективное средство регулирования численности населения, и лишь с рождением статистики выяснилось, что они компенсируются в следующем же поколении, а эффективно снижает массу населения не сама война, но разрушение экономики и среды обитания люде</w:t>
      </w:r>
      <w:r>
        <w:rPr>
          <w:color w:val="000000"/>
          <w:sz w:val="24"/>
          <w:szCs w:val="24"/>
        </w:rPr>
        <w:t>й.)</w:t>
      </w:r>
    </w:p>
    <w:p w14:paraId="205BF20A" w14:textId="77777777" w:rsidR="00000000" w:rsidRDefault="00A76F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Мысль о том, что причиной катастрофы может быть чрезмерная эксплуатация природы, очень нескоро стала приходить в головы античных философов. Так, подлинной язвой Аттики были Лаврионские серебряно-свинцовые рудники. Небольшой полуостров южней Афин был бу</w:t>
      </w:r>
      <w:r>
        <w:rPr>
          <w:color w:val="000000"/>
          <w:sz w:val="24"/>
          <w:szCs w:val="24"/>
        </w:rPr>
        <w:t>квально изрыт тысячей шахт, где бессчетные массы рабов как изнывали во тьме штолен, так и чахли при свете дня в сернистых и свинцовых испарениях плавильных печей. От газов сохли растения, от промывочных вод гибло все живое в ручьях, леса вокруг были вырубл</w:t>
      </w:r>
      <w:r>
        <w:rPr>
          <w:color w:val="000000"/>
          <w:sz w:val="24"/>
          <w:szCs w:val="24"/>
        </w:rPr>
        <w:t>ены на потребу тех же ненасытных печей. До сих пор Лаврион «украшают лишь холмы отвалов голой, пустой породы и шлака»</w:t>
      </w:r>
      <w:r>
        <w:rPr>
          <w:color w:val="000000"/>
          <w:sz w:val="24"/>
          <w:szCs w:val="24"/>
          <w:vertAlign w:val="superscript"/>
        </w:rPr>
        <w:t>6</w:t>
      </w:r>
      <w:r>
        <w:rPr>
          <w:color w:val="000000"/>
          <w:sz w:val="24"/>
          <w:szCs w:val="24"/>
        </w:rPr>
        <w:t>. И все это именовалось «серебряной сокровищницей Афин». В наши дни такое гиблое место послужило бы созданию прогрессивного движения, кото</w:t>
      </w:r>
      <w:r>
        <w:rPr>
          <w:color w:val="000000"/>
          <w:sz w:val="24"/>
          <w:szCs w:val="24"/>
        </w:rPr>
        <w:t xml:space="preserve">рое стало бы добиваться от властей закрытия производства, и власти, возможно, предпочли бы занять население чем-нибудь более чистым, а серебро закупать где-нибудь в «развивающейся стране»; но тогда афиняне решили иначе — пресекли поток импортного серебра, </w:t>
      </w:r>
      <w:r>
        <w:rPr>
          <w:color w:val="000000"/>
          <w:sz w:val="24"/>
          <w:szCs w:val="24"/>
        </w:rPr>
        <w:t>не погнушавшись уничтожить для этого греческий торговый город Эгину, закупавшую серебро у Испании, единственной соперницы Афин в серебряной металлургии. А уцелевших эгинцев обратили, как водится, в рабов.</w:t>
      </w:r>
    </w:p>
    <w:p w14:paraId="026121FC" w14:textId="77777777" w:rsidR="00000000" w:rsidRDefault="00A76F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Один из немногих текстов, где видно понимание разру</w:t>
      </w:r>
      <w:r>
        <w:rPr>
          <w:color w:val="000000"/>
          <w:sz w:val="24"/>
          <w:szCs w:val="24"/>
        </w:rPr>
        <w:t>шительной деятельности хозяйства, находим в 33-й книге «Естественной истории» Плиния (I век). Плиний знал, что писал, поскольку, будучи римским наместником в Испании, сам видел чудовищные приемы римского колониального хозяйствования. Вот один из них, имено</w:t>
      </w:r>
      <w:r>
        <w:rPr>
          <w:color w:val="000000"/>
          <w:sz w:val="24"/>
          <w:szCs w:val="24"/>
        </w:rPr>
        <w:t>вавшийся иберийским словом «арругии» (смывание).</w:t>
      </w:r>
    </w:p>
    <w:p w14:paraId="63616470" w14:textId="77777777" w:rsidR="00000000" w:rsidRDefault="00A76F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северо-западе Испании золото добывали обрушением небольших гор. Выше золотоносной горы устраивали водохранилище, в горе пробивали сеть продольных и поперечных штолен, а затем рушили перемычки. Плиний сам </w:t>
      </w:r>
      <w:r>
        <w:rPr>
          <w:color w:val="000000"/>
          <w:sz w:val="24"/>
          <w:szCs w:val="24"/>
        </w:rPr>
        <w:t>видел, как «раскалывающиеся каменные массы падают в глубину с грохотом, который превосходит все человеческие представления, и с невероятно сильной воздушной волной», как люди с криками бегут из штолен. Сколько из них погибли и покалечились — он не сообщил,</w:t>
      </w:r>
      <w:r>
        <w:rPr>
          <w:color w:val="000000"/>
          <w:sz w:val="24"/>
          <w:szCs w:val="24"/>
        </w:rPr>
        <w:t xml:space="preserve"> но заметил, что их работа требует больше смелости, нежели ныряние за жемчугом.</w:t>
      </w:r>
    </w:p>
    <w:p w14:paraId="2A56F6C1" w14:textId="77777777" w:rsidR="00000000" w:rsidRDefault="00A76F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обрушенную массу спускали все водохранилище разом, причем при раскрытии плотин тоже гибли люди. Затем внизу, в долине, промывали золотоносную грязь. Процедуру повторяли до п</w:t>
      </w:r>
      <w:r>
        <w:rPr>
          <w:color w:val="000000"/>
          <w:sz w:val="24"/>
          <w:szCs w:val="24"/>
        </w:rPr>
        <w:t>олного исчезновения горы.</w:t>
      </w:r>
    </w:p>
    <w:p w14:paraId="65452154" w14:textId="77777777" w:rsidR="00000000" w:rsidRDefault="00A76F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Другие металлы римляне добывали пусть и не столь эффектно, но с еще большими потерями. Особенно пострадали леса, ибо металлургия была чисто дровяная, а дрова требовались не только для плавки, но и для «пожига» — разрушения стен ру</w:t>
      </w:r>
      <w:r>
        <w:rPr>
          <w:color w:val="000000"/>
          <w:sz w:val="24"/>
          <w:szCs w:val="24"/>
        </w:rPr>
        <w:t>дника огнем. Наиболее грандиозна картина римской добычи свинца, в чем римляне оставили греков далеко позади. И тут мы переходим ко второму аспекту экологической истории древности — нынешнему ее пониманию.</w:t>
      </w:r>
    </w:p>
    <w:p w14:paraId="281C7DD7" w14:textId="77777777" w:rsidR="00000000" w:rsidRDefault="00A76F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Всего, как подсчитано в наше время, за 250 лет римл</w:t>
      </w:r>
      <w:r>
        <w:rPr>
          <w:color w:val="000000"/>
          <w:sz w:val="24"/>
          <w:szCs w:val="24"/>
        </w:rPr>
        <w:t>яне обрушили в Испании 500 млн т породы и добыли этим 1,5 тыс. т золота — по 3 г на тонну. (В наши дни берут как минимум вдвое больше.) Характерно, что автор, у которого я эти цифры заимствовал, называет арругии «наиболее передовой по тем временам металлур</w:t>
      </w:r>
      <w:r>
        <w:rPr>
          <w:color w:val="000000"/>
          <w:sz w:val="24"/>
          <w:szCs w:val="24"/>
        </w:rPr>
        <w:t>гической техникой» и уверен: арругии «опровергают мнение, будто римляне только нещадно эксплуатировали людей и хищническими методами добывали земные богатства и не привнесли в разработку руд и получение металлов ничего нового»</w:t>
      </w:r>
      <w:r>
        <w:rPr>
          <w:color w:val="000000"/>
          <w:sz w:val="24"/>
          <w:szCs w:val="24"/>
          <w:vertAlign w:val="superscript"/>
        </w:rPr>
        <w:t>7</w:t>
      </w:r>
      <w:r>
        <w:rPr>
          <w:color w:val="000000"/>
          <w:sz w:val="24"/>
          <w:szCs w:val="24"/>
        </w:rPr>
        <w:t>. Если это не хищничество (пу</w:t>
      </w:r>
      <w:r>
        <w:rPr>
          <w:color w:val="000000"/>
          <w:sz w:val="24"/>
          <w:szCs w:val="24"/>
        </w:rPr>
        <w:t>сть и новаторское), то что же тогда хищничество?! Так что кругозор Плиния оказался шире, чем у нынешнего технократа: «Мы гонимся за всеми жилами земли и... еще удивляемся, если земля иногда раскрывается и трепещет... мы проникаем в ее чрево, мы ищем богатс</w:t>
      </w:r>
      <w:r>
        <w:rPr>
          <w:color w:val="000000"/>
          <w:sz w:val="24"/>
          <w:szCs w:val="24"/>
        </w:rPr>
        <w:t>тв в царстве душ усопших»</w:t>
      </w:r>
      <w:r>
        <w:rPr>
          <w:color w:val="000000"/>
          <w:sz w:val="24"/>
          <w:szCs w:val="24"/>
          <w:vertAlign w:val="superscript"/>
        </w:rPr>
        <w:t>8</w:t>
      </w:r>
      <w:r>
        <w:rPr>
          <w:color w:val="000000"/>
          <w:sz w:val="24"/>
          <w:szCs w:val="24"/>
        </w:rPr>
        <w:t>. Возникла теория упадка нравов, и беды государства связывали с ним.</w:t>
      </w:r>
    </w:p>
    <w:p w14:paraId="68147147" w14:textId="77777777" w:rsidR="00000000" w:rsidRDefault="00A76F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показало бурение ледникового щита Гренландии, те его слои, что отложились за века расцвета металлургии в древнем Средиземноморье, сильно обогащены свинцом: в</w:t>
      </w:r>
      <w:r>
        <w:rPr>
          <w:color w:val="000000"/>
          <w:sz w:val="24"/>
          <w:szCs w:val="24"/>
        </w:rPr>
        <w:t xml:space="preserve"> Гренландии осело около 400 т свинца, причем максимум пришелся на время расцвета Римской империи. А ведь от Испании до Гренландии — 4 тыс. км!</w:t>
      </w:r>
    </w:p>
    <w:p w14:paraId="734A9844" w14:textId="77777777" w:rsidR="00000000" w:rsidRDefault="00A76F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Полагая, что в атмосферу уходило 5% добытого свинца, и используя математические модели рассеяния пыли, можно оце</w:t>
      </w:r>
      <w:r>
        <w:rPr>
          <w:color w:val="000000"/>
          <w:sz w:val="24"/>
          <w:szCs w:val="24"/>
        </w:rPr>
        <w:t>нить добычу свинца. Оказывается, в годы максимума она достигала огромной величины 80 000 т в год. Испания должна была прямо-таки задыхаться в свинцовой пыли. Из свинца по всей Римской империи делали листовые кровли, водопроводные трубы, ядра для пращей, та</w:t>
      </w:r>
      <w:r>
        <w:rPr>
          <w:color w:val="000000"/>
          <w:sz w:val="24"/>
          <w:szCs w:val="24"/>
        </w:rPr>
        <w:t>блички для письма, украшения, посуду, косметику и даже подслащали кушанья ядовитым «свинцовым сахаром». Массовое отравление свинцом считают одной из причин падения западно-римского мира</w:t>
      </w:r>
      <w:r>
        <w:rPr>
          <w:color w:val="000000"/>
          <w:sz w:val="24"/>
          <w:szCs w:val="24"/>
          <w:vertAlign w:val="superscript"/>
        </w:rPr>
        <w:t>9</w:t>
      </w:r>
      <w:r>
        <w:rPr>
          <w:color w:val="000000"/>
          <w:sz w:val="24"/>
          <w:szCs w:val="24"/>
        </w:rPr>
        <w:t>.</w:t>
      </w:r>
    </w:p>
    <w:p w14:paraId="0FC062FD" w14:textId="77777777" w:rsidR="00000000" w:rsidRDefault="00A76F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надо, однако, все сводить к экологической беспечности, как прежде</w:t>
      </w:r>
      <w:r>
        <w:rPr>
          <w:color w:val="000000"/>
          <w:sz w:val="24"/>
          <w:szCs w:val="24"/>
        </w:rPr>
        <w:t xml:space="preserve"> все сводили к борьбе классов. Наиболее взвешенную, разумную позицию находим у Саллареса. Признавая людскую вину в уничтожении средиземноморских лесов (что повело к размыву почв, особенно горных, а затем и к развалу земледелия), он видит главную причину бе</w:t>
      </w:r>
      <w:r>
        <w:rPr>
          <w:color w:val="000000"/>
          <w:sz w:val="24"/>
          <w:szCs w:val="24"/>
        </w:rPr>
        <w:t xml:space="preserve">д не в беспечности людей, а в неустойчивости самой природы тогдашнего Средиземноморья. Периоды обильных дождей сменялись периодами частых засух, и при этом многие леса, </w:t>
      </w:r>
      <w:r>
        <w:rPr>
          <w:color w:val="000000"/>
          <w:sz w:val="24"/>
          <w:szCs w:val="24"/>
        </w:rPr>
        <w:lastRenderedPageBreak/>
        <w:t>например, леса Аттики, были обречены на вымирание. Земледелие становилось малорентабель</w:t>
      </w:r>
      <w:r>
        <w:rPr>
          <w:color w:val="000000"/>
          <w:sz w:val="24"/>
          <w:szCs w:val="24"/>
        </w:rPr>
        <w:t>ным, но люди, естественно, пытались вести хозяйство теми же приемами, что и их предки, невольно усиливая эксплуатацию природы сверх допустимого. Крах экономики был неизбежен.</w:t>
      </w:r>
    </w:p>
    <w:p w14:paraId="62A2482B" w14:textId="77777777" w:rsidR="00000000" w:rsidRDefault="00A76F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Салларес справедливо указывает, что нынешняя цивилизация, живущая в эпоху наступл</w:t>
      </w:r>
      <w:r>
        <w:rPr>
          <w:color w:val="000000"/>
          <w:sz w:val="24"/>
          <w:szCs w:val="24"/>
        </w:rPr>
        <w:t>ения пустынь, оказалась в сходном положении, и поэтому знание экологической истории Античности может оказаться весьма полезным для прогнозирования нашего близкого будущего.</w:t>
      </w:r>
    </w:p>
    <w:p w14:paraId="06B785AC" w14:textId="77777777" w:rsidR="00000000" w:rsidRDefault="00A76F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«Как же быть?» — спросят школьники. Историк ничего им об этом не говорит.</w:t>
      </w:r>
    </w:p>
    <w:p w14:paraId="498FC81D" w14:textId="77777777" w:rsidR="00000000" w:rsidRDefault="00A76F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Неужели о</w:t>
      </w:r>
      <w:r>
        <w:rPr>
          <w:color w:val="000000"/>
          <w:sz w:val="24"/>
          <w:szCs w:val="24"/>
        </w:rPr>
        <w:t>стается пассивно ждать гибели? Отнюдь. В прежние времена, когда экологии не существовало, людям действительно оставалось лишь ждать свершения судьбы, ибо идея спасения природы прийти в головы не могла (да и приди она, средств для глобальных мер все равно н</w:t>
      </w:r>
      <w:r>
        <w:rPr>
          <w:color w:val="000000"/>
          <w:sz w:val="24"/>
          <w:szCs w:val="24"/>
        </w:rPr>
        <w:t>е было). Сейчас беды природы у всех «на слуху», и уже одно это меняет ситуацию радикально: рождается новая идеология.</w:t>
      </w:r>
    </w:p>
    <w:p w14:paraId="2BFCD5F4" w14:textId="77777777" w:rsidR="00000000" w:rsidRDefault="00A76F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что до глобальных мер, то вся масса античного свинца, осевшая в Гренландии, составляет всего 15% осевшей поверх нее массы свинца в отлож</w:t>
      </w:r>
      <w:r>
        <w:rPr>
          <w:color w:val="000000"/>
          <w:sz w:val="24"/>
          <w:szCs w:val="24"/>
        </w:rPr>
        <w:t>ениях XX века. В основном это свинец бесконтрольных автомобильных выхлопов. Теперь, когда выхлопы жестко контролируются, подобной массы уже не осядет, и это значит, что человечество может управлять своими глобальными действиями достаточно эффективно. Тепер</w:t>
      </w:r>
      <w:r>
        <w:rPr>
          <w:color w:val="000000"/>
          <w:sz w:val="24"/>
          <w:szCs w:val="24"/>
        </w:rPr>
        <w:t>ь вопрос в том, какие именно действия нужны, чтобы спастись, но обсуждать их лучше не на уроках истории.</w:t>
      </w:r>
    </w:p>
    <w:p w14:paraId="1DA8CE2E" w14:textId="77777777" w:rsidR="00000000" w:rsidRDefault="00A76F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  <w:lang w:val="en-US"/>
        </w:rPr>
        <w:t>1</w:t>
      </w:r>
      <w:r>
        <w:rPr>
          <w:color w:val="000000"/>
          <w:sz w:val="24"/>
          <w:szCs w:val="24"/>
          <w:lang w:val="en-US"/>
        </w:rPr>
        <w:t xml:space="preserve"> Spengler </w:t>
      </w:r>
      <w:r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  <w:lang w:val="en-US"/>
        </w:rPr>
        <w:t xml:space="preserve">. Der Untergang des Abendlandes. Bd. 2. Welthistorische Perspektiven. </w:t>
      </w:r>
      <w:r>
        <w:rPr>
          <w:color w:val="000000"/>
          <w:sz w:val="24"/>
          <w:szCs w:val="24"/>
        </w:rPr>
        <w:t>Munchen, 1922, S. 127.</w:t>
      </w:r>
    </w:p>
    <w:p w14:paraId="6FFA7AB2" w14:textId="77777777" w:rsidR="00000000" w:rsidRDefault="00A76F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 xml:space="preserve"> Глобальные проблемы и общечеловеческие ценно</w:t>
      </w:r>
      <w:r>
        <w:rPr>
          <w:color w:val="000000"/>
          <w:sz w:val="24"/>
          <w:szCs w:val="24"/>
        </w:rPr>
        <w:t>сти. — М., 1990.</w:t>
      </w:r>
    </w:p>
    <w:p w14:paraId="77420382" w14:textId="77777777" w:rsidR="00000000" w:rsidRDefault="00A76F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 xml:space="preserve"> Газ. «Спасение», 1991. № 3.</w:t>
      </w:r>
    </w:p>
    <w:p w14:paraId="3A8D9461" w14:textId="77777777" w:rsidR="00000000" w:rsidRDefault="00A76F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4</w:t>
      </w:r>
      <w:r>
        <w:rPr>
          <w:color w:val="000000"/>
          <w:sz w:val="24"/>
          <w:szCs w:val="24"/>
        </w:rPr>
        <w:t xml:space="preserve"> Салларес Р. Экология Древнего мира: проблемы и подходы/Вестник древней истории, 1995. №3.</w:t>
      </w:r>
    </w:p>
    <w:p w14:paraId="64821458" w14:textId="77777777" w:rsidR="00000000" w:rsidRDefault="00A76F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5</w:t>
      </w:r>
      <w:r>
        <w:rPr>
          <w:color w:val="000000"/>
          <w:sz w:val="24"/>
          <w:szCs w:val="24"/>
        </w:rPr>
        <w:t xml:space="preserve"> Платон. Соч. Т. 3. — М., 1994.</w:t>
      </w:r>
    </w:p>
    <w:p w14:paraId="6D535C44" w14:textId="77777777" w:rsidR="00000000" w:rsidRDefault="00A76F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6</w:t>
      </w:r>
      <w:r>
        <w:rPr>
          <w:color w:val="000000"/>
          <w:sz w:val="24"/>
          <w:szCs w:val="24"/>
        </w:rPr>
        <w:t xml:space="preserve"> Бакс К. Богатства земных недр. — М., 1986. С. 214.</w:t>
      </w:r>
    </w:p>
    <w:p w14:paraId="320796EA" w14:textId="77777777" w:rsidR="00000000" w:rsidRDefault="00A76F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7</w:t>
      </w:r>
      <w:r>
        <w:rPr>
          <w:color w:val="000000"/>
          <w:sz w:val="24"/>
          <w:szCs w:val="24"/>
        </w:rPr>
        <w:t xml:space="preserve"> Там же. С. 149.</w:t>
      </w:r>
    </w:p>
    <w:p w14:paraId="68354C5F" w14:textId="77777777" w:rsidR="00000000" w:rsidRDefault="00A76F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8</w:t>
      </w:r>
      <w:r>
        <w:rPr>
          <w:color w:val="000000"/>
          <w:sz w:val="24"/>
          <w:szCs w:val="24"/>
        </w:rPr>
        <w:t xml:space="preserve"> Цит по: Мар</w:t>
      </w:r>
      <w:r>
        <w:rPr>
          <w:color w:val="000000"/>
          <w:sz w:val="24"/>
          <w:szCs w:val="24"/>
        </w:rPr>
        <w:t>фунин А.С. История золота. — М., 1987. С. 34.</w:t>
      </w:r>
    </w:p>
    <w:p w14:paraId="5FBFCFA5" w14:textId="77777777" w:rsidR="00000000" w:rsidRDefault="00A76F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9</w:t>
      </w:r>
      <w:r>
        <w:rPr>
          <w:color w:val="000000"/>
          <w:sz w:val="24"/>
          <w:szCs w:val="24"/>
        </w:rPr>
        <w:t xml:space="preserve"> «Химия и жизнь», 1995. № 3. С. 7.</w:t>
      </w:r>
    </w:p>
    <w:p w14:paraId="5C8DE5CD" w14:textId="77777777" w:rsidR="00000000" w:rsidRDefault="00A76F8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4AB5C2C9" w14:textId="77777777" w:rsidR="00A76F8B" w:rsidRDefault="00A76F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4" w:history="1">
        <w:r>
          <w:rPr>
            <w:rStyle w:val="a3"/>
          </w:rPr>
          <w:t>http://www.ecolife.ru/</w:t>
        </w:r>
      </w:hyperlink>
    </w:p>
    <w:sectPr w:rsidR="00A76F8B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47"/>
    <w:rsid w:val="00352C47"/>
    <w:rsid w:val="00A7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801173"/>
  <w14:defaultImageDpi w14:val="0"/>
  <w15:docId w15:val="{BED1269B-F4BA-4965-8DED-6DBA34BE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colif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2543</Words>
  <Characters>14498</Characters>
  <Application>Microsoft Office Word</Application>
  <DocSecurity>0</DocSecurity>
  <Lines>120</Lines>
  <Paragraphs>34</Paragraphs>
  <ScaleCrop>false</ScaleCrop>
  <Company>PERSONAL COMPUTERS</Company>
  <LinksUpToDate>false</LinksUpToDate>
  <CharactersWithSpaces>17007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Экологический аспект преподавания истории</dc:title>
  <dc:subject/>
  <dc:creator>USER</dc:creator>
  <cp:keywords/>
  <dc:description/>
  <cp:lastModifiedBy>Igor_Trofimov</cp:lastModifiedBy>
  <cp:revision>2</cp:revision>
  <dcterms:created xsi:type="dcterms:W3CDTF">2025-11-04T05:34:00Z</dcterms:created>
  <dcterms:modified xsi:type="dcterms:W3CDTF">2025-11-04T05:34:00Z</dcterms:modified>
</cp:coreProperties>
</file>