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37F3" w14:textId="77777777" w:rsidR="008B35E8" w:rsidRPr="002A0EB7" w:rsidRDefault="008B35E8" w:rsidP="008B35E8">
      <w:pPr>
        <w:spacing w:before="120"/>
        <w:jc w:val="center"/>
        <w:rPr>
          <w:b/>
          <w:bCs/>
          <w:sz w:val="32"/>
          <w:szCs w:val="32"/>
        </w:rPr>
      </w:pPr>
      <w:r w:rsidRPr="002A0EB7">
        <w:rPr>
          <w:b/>
          <w:bCs/>
          <w:sz w:val="32"/>
          <w:szCs w:val="32"/>
        </w:rPr>
        <w:t>Как воздействовать на малые группы людей</w:t>
      </w:r>
    </w:p>
    <w:p w14:paraId="4EF46062" w14:textId="77777777" w:rsidR="008B35E8" w:rsidRDefault="008B35E8" w:rsidP="008B35E8">
      <w:pPr>
        <w:spacing w:before="120"/>
        <w:ind w:firstLine="567"/>
        <w:jc w:val="both"/>
      </w:pPr>
      <w:r w:rsidRPr="007415D9">
        <w:t>Влияние на сообщество людей означает изменение устоявшихся в них образов поведения. Этого легче добиться, вступая во взаимоотношения с обладающими властью внутри таких групп. Разрабатывая стратегию воздействия на группы, мы нашли полезными следующие методы.</w:t>
      </w:r>
    </w:p>
    <w:p w14:paraId="10227A3A" w14:textId="77777777" w:rsidR="008B35E8" w:rsidRPr="002A0EB7" w:rsidRDefault="008B35E8" w:rsidP="008B35E8">
      <w:pPr>
        <w:spacing w:before="120"/>
        <w:ind w:firstLine="567"/>
        <w:jc w:val="both"/>
        <w:rPr>
          <w:sz w:val="28"/>
          <w:szCs w:val="28"/>
        </w:rPr>
      </w:pPr>
      <w:r w:rsidRPr="002A0EB7">
        <w:rPr>
          <w:sz w:val="28"/>
          <w:szCs w:val="28"/>
        </w:rPr>
        <w:t>Лев Михайлович Макаревич, доктор наук, специалист по стратегическому планированию и бизнес-планированию.</w:t>
      </w:r>
    </w:p>
    <w:p w14:paraId="15B7C8C2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Большинству менеджеров требуется воздействовать на группы или более широкие системы внутри организации. Например, менеджер, отвечающий за кадры, хотел бы влиять на использование власти руководителями; финансовый менеджер может хотеть изменить процедуры, относящиеся к составлению бюджета; менеджер по маркетингу может желать углубить осознание всеми необходимости постоянного поддержания качества продукции.</w:t>
      </w:r>
    </w:p>
    <w:p w14:paraId="469D6B1B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Каждая группа, возможно, имеет собственный способ работы и свои конкретные традиции, которые и управляют ее каждодневным поведением. Влияние на сообщество людей означает, что установившиеся в них образы поведения должны измениться, а этого легче всего добиться, вступая во взаимоотношения с теми, кто обладает властью внутри таких групп. Разрабатывая стратегию воздействия на группы, мы нашли, что очень полезными являются следующие инструкции:</w:t>
      </w:r>
    </w:p>
    <w:p w14:paraId="2022C03B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Помогайте в самооценке. Важнейшей силой, способствующей переменам, является осознание их необходимости. Это значит, что людям необходимо переоценить свое текущее положение, увидеть свои недостатки и несовершенство и захотеть сделать что-либо для исправления ситуации. Целью является углубление осознания нынешнего положения и усиление желания управлять будущим.</w:t>
      </w:r>
    </w:p>
    <w:p w14:paraId="70354D9B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Будьте практичны. Начинайте с небольших изменений и дайте им увеличиться. Программы больших перемен часто рассматриваются как предъявляющие слишком большие требования, поэтому имеют тенденцию не получать достаточной поддержки. Небольшие изменения в постоянном направлении поощряют само движение, приносят успех, который, в свою очередь, поощряет дальнейший прогресс.</w:t>
      </w:r>
    </w:p>
    <w:p w14:paraId="47EF19A9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Показывайте на своем примере. Стараясь влиять на окружающих, покажите, что вы верны своему слову. Нет более быстрого способа уничтожить доверие к себе, чем вести себя не в соответствии со сказанным вами.</w:t>
      </w:r>
    </w:p>
    <w:p w14:paraId="3AB84708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Вознаграждайте движение в правильном направлении. Психологи находят, что люди склонны вести себя так, как это одобряют окружающие, поэтому успешное влияние означает предоставление поощрения, поддержки и вознаграждения. Очень просто быть слишком озабоченным в связи с возражениями, исходящими от «трудных» людей, и не обратить внимания на происходящие позитивные перемены.</w:t>
      </w:r>
    </w:p>
    <w:p w14:paraId="4A89C131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Добейтесь согласия в целях. Членам группы необходимо видеть будущее и участвовать в установлении целей перемен. Избыточная жесткость в установлении целей породит враждебность, не способствующую эффективному влиянию.</w:t>
      </w:r>
    </w:p>
    <w:p w14:paraId="21C552FD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Старайтесь увидеть потенциальные опасности. Реалистичные ожидания позволяют людям успешно планировать и готовить себя к неудачам. Это помогает преодолевать неизбежные проблемы, случающиеся при осуществлении программы перемен.</w:t>
      </w:r>
    </w:p>
    <w:p w14:paraId="2A0D73C0" w14:textId="77777777" w:rsidR="008B35E8" w:rsidRPr="002A0EB7" w:rsidRDefault="008B35E8" w:rsidP="008B35E8">
      <w:pPr>
        <w:spacing w:before="120"/>
        <w:jc w:val="center"/>
        <w:rPr>
          <w:b/>
          <w:bCs/>
          <w:sz w:val="28"/>
          <w:szCs w:val="28"/>
        </w:rPr>
      </w:pPr>
      <w:r w:rsidRPr="002A0EB7">
        <w:rPr>
          <w:b/>
          <w:bCs/>
          <w:sz w:val="28"/>
          <w:szCs w:val="28"/>
        </w:rPr>
        <w:t>Успешное влияние</w:t>
      </w:r>
    </w:p>
    <w:p w14:paraId="611E5D4C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Навыки и методы воздействия на окружающих могут быть сильнодействующими и убедительными. Их можно использовать как для конструктивных целей, так и для разных </w:t>
      </w:r>
      <w:r w:rsidRPr="007415D9">
        <w:lastRenderedPageBreak/>
        <w:t>махинаций. Чем более открыты люди по поводу своих целей, тем труднее неэтично использовать эти методы.</w:t>
      </w:r>
    </w:p>
    <w:p w14:paraId="64EE1090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Характеристики тех, кто успешно влияет на окружающих, вкратце сводятся к следующему:</w:t>
      </w:r>
    </w:p>
    <w:p w14:paraId="1BFE49FE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Влиятельность — это свойство заслуживающих доверия людей. </w:t>
      </w:r>
    </w:p>
    <w:p w14:paraId="05695B69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Необходимо вознаграждать положительные изменения. </w:t>
      </w:r>
    </w:p>
    <w:p w14:paraId="35E47F38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Наши ожидания влияют на окружающих. </w:t>
      </w:r>
    </w:p>
    <w:p w14:paraId="19F16A67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Публичное выражение своих взглядов укрепляет новое отношение. </w:t>
      </w:r>
    </w:p>
    <w:p w14:paraId="5D8BA9D6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Нам необходимо самим следовать своим поучениям. </w:t>
      </w:r>
    </w:p>
    <w:p w14:paraId="51FF6E54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Ключевым фактором является личное взаимопонимание. </w:t>
      </w:r>
    </w:p>
    <w:p w14:paraId="4F386275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Люди, эффективно влияющие на окружающих, приобретают навыки успешной презентации. Они также воспринимают взгляды, мнения и другую информацию от тех, на кого стремятся влиять. Поскольку влияние представляет собой двусторонний процесс, важно умение прислушиваться к другим. Такое умение может быть специально развито, а среди его достоинств можно упомянуть следующие:</w:t>
      </w:r>
    </w:p>
    <w:p w14:paraId="41260975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Накапливается больше информации. </w:t>
      </w:r>
    </w:p>
    <w:p w14:paraId="6B459702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Лучше понимаются перспективы другого человека. </w:t>
      </w:r>
    </w:p>
    <w:p w14:paraId="67BF08D5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Вы показываете, что цените другого человека. </w:t>
      </w:r>
    </w:p>
    <w:p w14:paraId="26C2BCCE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Создается взаимопонимание. </w:t>
      </w:r>
    </w:p>
    <w:p w14:paraId="17D1F41E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Можно сделать разумные умозаключения. </w:t>
      </w:r>
    </w:p>
    <w:p w14:paraId="6C8EEF19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Умение слушать других</w:t>
      </w:r>
    </w:p>
    <w:p w14:paraId="427787DF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>Те, кто действительно умеет прислушиваться к другим, обладают мощным средством влияния, которое можно получить, обучившись следующим навыкам:</w:t>
      </w:r>
    </w:p>
    <w:p w14:paraId="7EA43E2A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Направлять свое внимание. Посмотрите на человека, почувствуйте интерес к тому, что он говорит, не давайте себе отвлекаться. </w:t>
      </w:r>
    </w:p>
    <w:p w14:paraId="7DF1CE62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Следить за невербальными знаками. Наблюдайте за выражением лица и движениями человека, выражающими невысказанные, но важные отношения и чувства. </w:t>
      </w:r>
    </w:p>
    <w:p w14:paraId="408792FE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Откладывать суждения. Не выносите оценок до тех пор, пока полностью не уясните взгляды другого человека. </w:t>
      </w:r>
    </w:p>
    <w:p w14:paraId="2C1EEAD3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Не позволять себе перебивать другого. Прежде чем сделать замечание, дождитесь, пока человек закончит свою речь. </w:t>
      </w:r>
    </w:p>
    <w:p w14:paraId="39235E3F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Проверять свое понимание. Повторяйте сказанное, чтобы обеспечить полное понимание; если необходимо, уточните сказанное своими собственными словами. </w:t>
      </w:r>
    </w:p>
    <w:p w14:paraId="1CE35634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Выявлять логику высказываний. Найдите образец, по которому строятся высказывания другого человека, и постарайтесь выявить содержащуюся в них логику и допущения. </w:t>
      </w:r>
    </w:p>
    <w:p w14:paraId="586ECF06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Предоставлять свою поддержку. Поощряйте свободное высказывание суждений, даже если они неудобны для вас или кажутся неразумными. </w:t>
      </w:r>
    </w:p>
    <w:p w14:paraId="2E08F39F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t xml:space="preserve">Создавать идеи. Стремитесь расширять и развивать сказанное другим человеком, а не выискивать в нем ошибки. </w:t>
      </w:r>
    </w:p>
    <w:p w14:paraId="2876D775" w14:textId="77777777" w:rsidR="008B35E8" w:rsidRPr="002A0EB7" w:rsidRDefault="008B35E8" w:rsidP="008B35E8">
      <w:pPr>
        <w:spacing w:before="120"/>
        <w:jc w:val="center"/>
        <w:rPr>
          <w:b/>
          <w:bCs/>
          <w:sz w:val="28"/>
          <w:szCs w:val="28"/>
        </w:rPr>
      </w:pPr>
      <w:r w:rsidRPr="002A0EB7">
        <w:rPr>
          <w:b/>
          <w:bCs/>
          <w:sz w:val="28"/>
          <w:szCs w:val="28"/>
        </w:rPr>
        <w:t xml:space="preserve">Список литературы </w:t>
      </w:r>
    </w:p>
    <w:p w14:paraId="72345BEC" w14:textId="77777777" w:rsidR="008B35E8" w:rsidRPr="007415D9" w:rsidRDefault="008B35E8" w:rsidP="008B35E8">
      <w:pPr>
        <w:spacing w:before="120"/>
        <w:ind w:firstLine="567"/>
        <w:jc w:val="both"/>
      </w:pPr>
      <w:r w:rsidRPr="007415D9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7415D9">
          <w:rPr>
            <w:rStyle w:val="a3"/>
          </w:rPr>
          <w:t>http://www.elitarium.ru/</w:t>
        </w:r>
      </w:hyperlink>
    </w:p>
    <w:p w14:paraId="5DB76452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E8"/>
    <w:rsid w:val="002A0EB7"/>
    <w:rsid w:val="00616072"/>
    <w:rsid w:val="007415D9"/>
    <w:rsid w:val="008B35E8"/>
    <w:rsid w:val="008B35EE"/>
    <w:rsid w:val="00B42C45"/>
    <w:rsid w:val="00B47B6A"/>
    <w:rsid w:val="00C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4B3E3"/>
  <w14:defaultImageDpi w14:val="0"/>
  <w15:docId w15:val="{477A49F1-4D22-4ECD-B694-BD3D852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5E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B35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4760</Characters>
  <Application>Microsoft Office Word</Application>
  <DocSecurity>0</DocSecurity>
  <Lines>39</Lines>
  <Paragraphs>11</Paragraphs>
  <ScaleCrop>false</ScaleCrop>
  <Company>Home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воздействовать на малые группы людей</dc:title>
  <dc:subject/>
  <dc:creator>User</dc:creator>
  <cp:keywords/>
  <dc:description/>
  <cp:lastModifiedBy>Igor_Trofimov</cp:lastModifiedBy>
  <cp:revision>2</cp:revision>
  <dcterms:created xsi:type="dcterms:W3CDTF">2025-11-13T05:33:00Z</dcterms:created>
  <dcterms:modified xsi:type="dcterms:W3CDTF">2025-11-13T05:33:00Z</dcterms:modified>
</cp:coreProperties>
</file>