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91AB9" w14:textId="77777777" w:rsidR="00000000" w:rsidRDefault="00000000">
      <w:pPr>
        <w:pStyle w:val="Mystyle"/>
        <w:jc w:val="center"/>
        <w:rPr>
          <w:b/>
          <w:bCs/>
          <w:sz w:val="32"/>
          <w:szCs w:val="32"/>
        </w:rPr>
      </w:pPr>
      <w:bookmarkStart w:id="0" w:name="_Toc11464440"/>
      <w:r>
        <w:rPr>
          <w:b/>
          <w:bCs/>
          <w:sz w:val="32"/>
          <w:szCs w:val="32"/>
        </w:rPr>
        <w:t>Методы в психофизиологических исследованиях</w:t>
      </w:r>
      <w:bookmarkEnd w:id="0"/>
    </w:p>
    <w:p w14:paraId="7F83050B" w14:textId="77777777" w:rsidR="00000000" w:rsidRDefault="00000000">
      <w:pPr>
        <w:pStyle w:val="Mystyle"/>
        <w:rPr>
          <w:b/>
          <w:bCs/>
          <w:sz w:val="28"/>
          <w:szCs w:val="28"/>
        </w:rPr>
      </w:pPr>
      <w:r>
        <w:rPr>
          <w:b/>
          <w:bCs/>
          <w:sz w:val="28"/>
          <w:szCs w:val="28"/>
        </w:rPr>
        <w:t>Электроэнцефалограмма</w:t>
      </w:r>
    </w:p>
    <w:p w14:paraId="60656F08" w14:textId="77777777" w:rsidR="00000000" w:rsidRDefault="00000000">
      <w:pPr>
        <w:pStyle w:val="Mystyle"/>
      </w:pPr>
      <w:r>
        <w:t>Впервые регистрацию биоэлектрической активности мозга у человека осуществил австрийский психиатр, ректор Йенского Университета Ганс Бергер (1929)[32], показав, что биотоки мозга представляют электрические колебания, основными из которых являются колебания частотой 8-10 в секунду, названные им альфа- ритмом. Ему же принадлежит и термин “ электроэнцефалограмма”, и соответствующая аббревиатура- ЭЭГ, используемая до настоящего времени. С этого момента начинается современный этап клинической электроэнцефалографии. В последующем были открыты ритмы и других диапазонов: дельта- 1-4 кол\сек, тета- 5-8 кол\сек , бета- от 13 до 30 кол\сек. В настоящее время ЭЭГ- самостоятельная область исследований, нашедшая широкое применение в анестезиологии, реаниматологии, неврологии , нейрохирургии и других областях медицины как в клинических, так и в научных целях.</w:t>
      </w:r>
    </w:p>
    <w:p w14:paraId="2E615F72" w14:textId="77777777" w:rsidR="00000000" w:rsidRDefault="00000000">
      <w:pPr>
        <w:pStyle w:val="Mystyle"/>
      </w:pPr>
      <w:r>
        <w:t>Клиническая электроэнцефалография - раздел электрофизиологии центральной нервной системы, предметом которой является исследование электрических явлений в мозге человека преимущественно в диапазоне частот от 0.5 до 35 Гц, в то же время это метод исследования деятельности головного мозга человека, в основе которого лежит регистрация электрических потенциалов, спонтанно возникающих в мозге: в отличие от т.н. вызванной активности , возникающей в ответ на различные афферентные раздражения- вызванные потенциалы (ВП) на свет- зрительные (ЗВП), на звук- акустические (АВП) и соматосенсорные (ССВП).</w:t>
      </w:r>
    </w:p>
    <w:p w14:paraId="68977493" w14:textId="77777777" w:rsidR="00000000" w:rsidRDefault="00000000">
      <w:pPr>
        <w:pStyle w:val="Mystyle"/>
      </w:pPr>
      <w:r>
        <w:t>Спонтанную биоэлектрическую активность мозга можно регистрировать со скальпа, увеличивая ее приблизительно в 1 миллион раз. Для этого используют хлор-серебряные электроды-мостики, крепящиеся на голове специальными шлемами, либо чашечные электроды, фиксируемые к предварительно обработанной, обезжиренной коже головы специальной электролитной пастой или коллодием. В операционной применяют подкожные игольчатые электроды из нержавеющей стали или платиновые. Электрические потенциалы, записанные с одного скальпового электрода, представляют собой, главным образом, потенциалы дендритов большого числа кортикальных нейронов ( около 10 ). Запись ЭЭГ между двумя точками скальпа отражает активность между двумя этими регионами. Чтобы получить пространственное представление об электрической активности мозга, на скальп накладывают несколько пар электродов. ЭЭГ отражает не только активность коры, но и , косвенно, состояние срединных структур ( ствол мозга, таламус и др. ), оказывающих регулирующее влияние на электрическую активность коры. Электрическую активность можно отводить также и, при использовании специальных электродов, с базальных и труднодоступных латеральных отделов мозга (назальный, сфеноидальный электроды), а также непосредственно с коры больших полушарий во время нейрохирургических операций - электрокортикограмма (ЭКоГ), и при отведении с глубоких отделов мозга с помощью интрацеребральных электродов - электросубкортикограмма (ЭСКоГ). Усиление и регистрация биопотенциалов мозга во всех этих случаях осуществляется практически одинаково; различия касаются лишь методов отведения, зависящих от задач, стоящих перед исследователем.</w:t>
      </w:r>
    </w:p>
    <w:p w14:paraId="15601547" w14:textId="77777777" w:rsidR="00000000" w:rsidRDefault="00000000">
      <w:pPr>
        <w:pStyle w:val="Mystyle"/>
      </w:pPr>
      <w:r>
        <w:t xml:space="preserve">Спонтанную биоэлектрическую активность можно регистрировать на протяжении длительного времени, обеспечивая таким образом мониторинг функционального состояния мозга больного, даже находящегося в бессознательном состоянии, при глубоком наркозе. Такие достоинства ЭЭГ как высокая степень ее корреляции с уровнем бодрствования и с состоянием метаболизма и гемо- и ликвороциркуляции, а также способность улавливать нарушения этих факторов с минимальным латентным периодом, до развития необратимых изменений в мозгу, возможность обнаружения скрытых форм патологии мозга, </w:t>
      </w:r>
      <w:r>
        <w:lastRenderedPageBreak/>
        <w:t>неинвазивность метода и возможность использования его у обездвиженных больных и больных в коматозном состоянии, хорошо и давно известны и признаны бесспорными.</w:t>
      </w:r>
    </w:p>
    <w:p w14:paraId="221D1186" w14:textId="77777777" w:rsidR="00000000" w:rsidRDefault="00000000">
      <w:pPr>
        <w:pStyle w:val="Mystyle"/>
      </w:pPr>
      <w:r>
        <w:t>Проведенные экспериментальные исследования явились теоретической предпосылкой для использования ЭЭГ в клинической практике для оценки функционального состояния мозга у больных с нарушениями мозгового кровообращения, при остановке сердца, в коматозном состоянии, в кардиохирургии, хирургии сосудов, нейрохирургии. Для этих целей применяют мониторинг ЭЭГ, используя при ее оценке как рутинный визуальный анализ, так и различные методы компьютерного анализа.</w:t>
      </w:r>
    </w:p>
    <w:p w14:paraId="5035F528" w14:textId="77777777" w:rsidR="00000000" w:rsidRDefault="00000000">
      <w:pPr>
        <w:pStyle w:val="Mystyle"/>
        <w:rPr>
          <w:b/>
          <w:bCs/>
          <w:sz w:val="28"/>
          <w:szCs w:val="28"/>
        </w:rPr>
      </w:pPr>
      <w:r>
        <w:rPr>
          <w:b/>
          <w:bCs/>
          <w:sz w:val="28"/>
          <w:szCs w:val="28"/>
        </w:rPr>
        <w:t>Картирование деятельности мозга</w:t>
      </w:r>
    </w:p>
    <w:p w14:paraId="410AD134" w14:textId="77777777" w:rsidR="00000000" w:rsidRDefault="00000000">
      <w:pPr>
        <w:pStyle w:val="Mystyle"/>
      </w:pPr>
      <w:r>
        <w:t>Очень крупный этап обработки ЭЭГ сигналов связан с топографическим картированием электрической активности мозга, позволяющим представить исходные данные в более наглядном виде, а в некоторых случаях, позволяющим увидеть то, что принципиально не наблюдаемо в исходных записях.</w:t>
      </w:r>
    </w:p>
    <w:p w14:paraId="57089147" w14:textId="77777777" w:rsidR="00000000" w:rsidRDefault="00000000">
      <w:pPr>
        <w:pStyle w:val="Mystyle"/>
      </w:pPr>
      <w:r>
        <w:t>В большинстве существующих сегодня программ компьютерного анализа ЭЭГ данных, имеется возможность построения карт распределения мощности регистрируемых на поверхности скальпа ЭЭГ сигналов определенного частотного диапазона, потенциальных карт, отражающих пространственное распределение мгновенных значений потенциалов, и частотных карт, позволяющих увидеть пространственное распределение значений частот наиболее мощных спектральных составляющих сигналов ЭЭГ отведений.</w:t>
      </w:r>
    </w:p>
    <w:p w14:paraId="7EBA4561" w14:textId="77777777" w:rsidR="00000000" w:rsidRDefault="00000000">
      <w:pPr>
        <w:pStyle w:val="Mystyle"/>
        <w:rPr>
          <w:b/>
          <w:bCs/>
          <w:sz w:val="28"/>
          <w:szCs w:val="28"/>
        </w:rPr>
      </w:pPr>
      <w:r>
        <w:rPr>
          <w:b/>
          <w:bCs/>
          <w:sz w:val="28"/>
          <w:szCs w:val="28"/>
        </w:rPr>
        <w:t>Магнитоэнцефалография</w:t>
      </w:r>
    </w:p>
    <w:p w14:paraId="4B048C5B" w14:textId="77777777" w:rsidR="00000000" w:rsidRDefault="00000000">
      <w:pPr>
        <w:pStyle w:val="Mystyle"/>
      </w:pPr>
      <w:r>
        <w:t>Значительные успехи в локализации источников активности мозга, достигнутые в последнее десятилетие, связаны с развитием. Первые электромагнитные поля (ЭМП) нервной системы были зарегистрированы у лягушки. Они были записаны с расстояния 12 мм при возбуждении седалищного нерва. Биологические поля мозга и различных органов очень малы. Магнитное поле человеческого сердца составляет около 1 миллионной доли земного магнитного поля, а человеческого тела — в 100 раз слабее. Магнитное поле сердца человека впервые было записано в 1963 г. Первые же измерения ЭМП мозга человека были сделаны Д. Косном (Коеп О.) из Массачусетского технологического института в 1968 г. Магнитным методом он зарегистрировал спонтанный альфа-ритм у здоровых испытуемых и изменение активности мозга у эпилептиков. Первые вызванные потенциалы с помощью магнитометров были получены несколько лет спустя.</w:t>
      </w:r>
    </w:p>
    <w:p w14:paraId="08894B1D" w14:textId="77777777" w:rsidR="00000000" w:rsidRDefault="00000000">
      <w:pPr>
        <w:pStyle w:val="Mystyle"/>
      </w:pPr>
      <w:r>
        <w:t xml:space="preserve">Сначала для регистрации ЭМП были использованы индукционные катушки с большим количеством витков. С увеличением их числа чувствительность системы возрастает. Число витков в первых таких катушках достигало миллиона. Однако чувствительность их оставалась невысокой и они не регистрировали постоянное ЭМП. Создание новых магнитометров связано с открытием Б. Джозефсона, за которое он получил Нобелевскую премию. Работая в области криогенной технологии со сверхпроводящими материалами, он обнаружил, что между двумя сверхпроводниками, разделенными диэлектриком, возникает ток, если они находятся вблизи ЭМП. Эта система реагировала на переменные и постоянные ЭМП. На основе открытия Б. Джозефсона были созданы СКВИДы — сверхпроводниковые квантомеханические интерференционные датчики. Магнитометры, работающие на базе СКВИДа, очень дороги, их необходимо регулярно заполнять жидким гелием в качестве диэлектрика. Дальнейшее совершенствование магнитометров связано с разработкой квантовых магнитометров с оптической накачкой (МОИ). Созданы МОНы, в которых вместо жидкого гелия используются пары щелочного металла цезия. Это более дешевые системы, не требующие криогенной техники. В них световой сигнал поступает по световодам от общего источника и достигает фотодетекторов. Колебания ЭМП мозга человека модулируют сигнал на фотодетекторах. По его колебаниям судят об электромагнитных волнах мозга. Каждый магнитометр имеет множество датчиков, что позволяет получать пространственную картину </w:t>
      </w:r>
      <w:r>
        <w:lastRenderedPageBreak/>
        <w:t>распределения ЭМП. Современные магнитометры (СКВИДы и др.) обладают высокой временной и пространственной разрешающей способностью (до 1 мм и 1 мс). Магнитоэнцефалограмма (МЭГ) по сравнению с ЭЭГ обладает рядом преимуществ. Прежде всего это связано с бесконтактным методом регистрации. МЭГ не испытывает также искажений от кожи, подкожной жировой клетчатки, костей черепа, твердой мозговой оболочки, крови и др., так как магнитная проницаемость для воздуха и для тканей примерно одинакова. В МЭГ отражаются только источники активности, которые расположены тангенциально (параллельно черепу), так как МЭГ не реагирует на радиально ориентированные источники, т.е. расположенные перпендикулярно поверхности. Благодаря этим свойствам МЭГ позволяет определять локализацию только корковых диполей, тогда как в ЭЭГ суммируются сигналы от всех источников независимо от их ориентации, что затрудняет их разделение. МЭГ не требует индифферентного электрода и снимает проблему выбора места для реально неактивного отведения. Для МЭГ, так же как и для ЭЭГ, существует проблема увеличения соотношения «сигнал-шум», поэтому усреднение ответов также необходимо. Из-за различной чувствительности ЭЭГ и МЭГ к источникам активности особенно полезно комбинированное их использование.</w:t>
      </w:r>
    </w:p>
    <w:p w14:paraId="16135906" w14:textId="77777777" w:rsidR="00000000" w:rsidRDefault="00000000">
      <w:pPr>
        <w:pStyle w:val="Mystyle"/>
        <w:rPr>
          <w:b/>
          <w:bCs/>
          <w:sz w:val="28"/>
          <w:szCs w:val="28"/>
        </w:rPr>
      </w:pPr>
      <w:r>
        <w:rPr>
          <w:b/>
          <w:bCs/>
          <w:sz w:val="28"/>
          <w:szCs w:val="28"/>
        </w:rPr>
        <w:t>Измерение локального мозгового кровотока</w:t>
      </w:r>
    </w:p>
    <w:p w14:paraId="7F4B0B93" w14:textId="77777777" w:rsidR="00000000" w:rsidRDefault="00000000">
      <w:pPr>
        <w:pStyle w:val="Mystyle"/>
      </w:pPr>
      <w:r>
        <w:t>Мозговая ткань не имеет собственных энергетических ресурсов и зависит от непосредственного притока кислорода и глюкозы, поставляемых через кровь. Поэтому увеличение локального кровотока может быть использовано в качестве косвенного признака локальной мозговой активации. Метод разработан в 50-х и начале 60-х годов. Он основан на измерении скорости вымывания из ткани мозга изотопов ксенона или криптона (изотопный клиренс) или же атомов водорода (водородный клиренс). Скорость вымывания радиоактивной метки прямо связана с интенсивностью кровотока. Чем интенсивнее кровоток в данном участке мозга, тем быстрее в нем будет накапливаться содержание радиоактивной метки и быстрее происходить ее вымывание. Увеличение кровотока коррелирует с ростом уровня метаболической активности мозга. Регистрация метки производится с помощью многоканальной гамма-камеры. Используют шлем со специальными сцинтилляционными датчиками (до 254 штук). Применяют два метода введения изотопов. При инвазивном методе изотоп вводят в кровяное русло через сонную артерию. Регистрацию начинают через 10 с после инъекции и продолжают в течение 40-50 с. Недостаток этого метода состоит в том, что можно исследовать только одно полушарие, которое связано с той сонной артерией, в которую сделана инъекция. Кроме того, не все области коры снабжаются кровью через сонные артерии.</w:t>
      </w:r>
    </w:p>
    <w:p w14:paraId="7D0802C8" w14:textId="77777777" w:rsidR="00000000" w:rsidRDefault="00000000">
      <w:pPr>
        <w:pStyle w:val="Mystyle"/>
      </w:pPr>
      <w:r>
        <w:t>Более широкое распространение получил неинвазивный способ измерения локального кровотока, когда изотоп вводят через дыхательные пути. Человек в течение 1 мин вдыхает очень малое количество инертного газа ксенона-133, а затем дышит нормальным воздухом. Через дыхательную систему изотоп попадает в кровяное русло и достигает мозга. Метка уходит из мозговой ткани через венозную кровь, возвращается к легким и выдыхается. Скорость вымывания изотопа в различных точках поверхности полушарий преобразуется в значения локального кровотока и представляется в виде карты метаболической активности мозга. В отличие от инвазивного метода в этом случае метка распространяется на оба полушария.</w:t>
      </w:r>
    </w:p>
    <w:p w14:paraId="375FA094" w14:textId="77777777" w:rsidR="00000000" w:rsidRDefault="00000000">
      <w:pPr>
        <w:pStyle w:val="Mystyle"/>
      </w:pPr>
      <w:r>
        <w:t>При измерении водородного клиренса в мозг вживляют ряд металлических электродов для регистрации сдвига электрохимического потенциала, который создается подкислением тканей ионами водорода. По его уровню судят об активности локального участка мозга. Этот метод на человеке применяют в медицинских целях: для уточнения клинического диагноза при опухолях, инсультах, травмах.</w:t>
      </w:r>
    </w:p>
    <w:p w14:paraId="6AA01339" w14:textId="77777777" w:rsidR="00000000" w:rsidRDefault="00000000">
      <w:pPr>
        <w:pStyle w:val="Mystyle"/>
      </w:pPr>
      <w:r>
        <w:t xml:space="preserve">Пространственное разрешение методов, применяемых для измерения локального мозгового кровотока, достаточно хорошее: для изотопных датчиков — 2 см, для измерения </w:t>
      </w:r>
      <w:r>
        <w:lastRenderedPageBreak/>
        <w:t>водородного клиренса — 250 мкм. Существенным недостатком этих методов является их низкое временное разрешение. Каждое измерение длится около 2 мин. Поэтому техника измерения локального мозгового кровотока хороша для оценки тонических изменений или характеристики фоновой мозговой активности и малопригодна для изучения ее динамики.</w:t>
      </w:r>
    </w:p>
    <w:p w14:paraId="1A0E5A29" w14:textId="77777777" w:rsidR="00000000" w:rsidRDefault="00000000">
      <w:pPr>
        <w:pStyle w:val="Mystyle"/>
        <w:rPr>
          <w:b/>
          <w:bCs/>
          <w:sz w:val="28"/>
          <w:szCs w:val="28"/>
        </w:rPr>
      </w:pPr>
      <w:r>
        <w:rPr>
          <w:b/>
          <w:bCs/>
          <w:sz w:val="28"/>
          <w:szCs w:val="28"/>
        </w:rPr>
        <w:t>Компьютерная томография</w:t>
      </w:r>
    </w:p>
    <w:p w14:paraId="33A59250" w14:textId="77777777" w:rsidR="00000000" w:rsidRDefault="00000000">
      <w:pPr>
        <w:pStyle w:val="Mystyle"/>
      </w:pPr>
      <w:r>
        <w:t xml:space="preserve">Одним из самых эффективных методов современной диагностики является компьютерная томография. Компьютерная томография (KT, CT, CAT scan) – метод исследования, при котором, как и при других рентгенологических методах, используются рентгеновские лучи (Х-лучи). Однако, в отличие от обычной рентгенографии, КТ позволяет получить снимок определенного поперечного слоя (среза) человеческого тела. При этом организм можно исследовать слоями шагом в 1 мм. А главное, с помощью КТ можно увидеть структуры, которые не видны на обычных рентгенограммах. При обычном исследовании рентгеновские лучи проходят через тело и оставляют след на пленке, затем изображение на ней расшифровывает врач. Компьютерный томограф позволяет детально осмотреть органы человека по отдельности. В этом отличие его от рентгеновского снимка, представляющего собой проекционное изображение, на котором видны не органы и ткани человека, а лишь их тени, которые накладываются друг на друга. При КТ лучи попадают на специальную матрицу, передающую информацию в компьютер, который обрабатывает полученные данные о поглощении Х-лучей организмом человека и выводит изображение на экран монитора. Таким образом, фиксируются мельчайшие изменения поглощаемости лучей, что, в свою очередь, и позволяет увидеть то, что не видно на обычном рентгеновском снимке. Для усиления «видимости» в организм могут вводиться контрастные вещества, которые, заполняя определенные пространства, упрощают распознавание тех или иных патологических процессов. </w:t>
      </w:r>
    </w:p>
    <w:p w14:paraId="71EAE279" w14:textId="77777777" w:rsidR="00000000" w:rsidRDefault="00000000">
      <w:pPr>
        <w:pStyle w:val="Mystyle"/>
      </w:pPr>
      <w:r>
        <w:t xml:space="preserve">При компьютерной томографии исследуются в основном три зоны – голова и шея, грудная и брюшная полости. Нередко прицельно изучается только один орган или структура. Никакой особой подготовки перед процедурой не проводится. При плохой переносимости закрытых пространств пациенту за несколько часов дают успокоительные средства. </w:t>
      </w:r>
    </w:p>
    <w:p w14:paraId="5AFF2CDF" w14:textId="77777777" w:rsidR="00000000" w:rsidRDefault="00000000">
      <w:pPr>
        <w:pStyle w:val="Mystyle"/>
      </w:pPr>
      <w:r>
        <w:t xml:space="preserve">Компьютерный томограф представляет собой стол, входящий в куб с большим круглым окном. Внутри окна находится луч и матрица. Происходит исследование следующим образом. Пациент лежит на столе, который очень медленно перемещается внутри вращающегося кольца. На этом кольце с одного края находится рентгеновская трубка, а с другого цепочка очень чувствительных детекторов. Постепенно сканер продвигается вдоль тела человека. После полного оборота излучателя рентгеновских волн и детекторов вокруг остановившегося стола на экране соединенного с ними компьютера возникает срез исследуемого органа. Так срез за срезом собирается информация об этом органе и о его внутреннем содержимом. Как правило, исследование укладывается в 1 час, а для определенных областей, например только головы или только шеи, достаточно нескольких минут. Чуть дольше длится сканирование грудной клетки или органов брюшной полости. </w:t>
      </w:r>
    </w:p>
    <w:p w14:paraId="0A695D07" w14:textId="77777777" w:rsidR="00000000" w:rsidRDefault="00000000">
      <w:pPr>
        <w:pStyle w:val="Mystyle"/>
      </w:pPr>
      <w:r>
        <w:t xml:space="preserve">При необходимости используется спиральная компьютерная томография. В этом случае стол и трубка с детектором движутся непрерывно, и в результате рентгеновский излучатель описывает спираль вокруг пациента. Это дает более полную информацию об интересующем органе. Современные компьютерные программы дают возможность получать трехмерные изображения. </w:t>
      </w:r>
    </w:p>
    <w:p w14:paraId="07228C3F" w14:textId="77777777" w:rsidR="00000000" w:rsidRDefault="00000000">
      <w:pPr>
        <w:pStyle w:val="Mystyle"/>
      </w:pPr>
      <w:r>
        <w:t xml:space="preserve">Благодаря высокой информативности и безопасности по сравнению с другими рентгеновскими методами КТ получила огромное распространение. Наибольшее значение она имеет для травматологии и нейрохирургии, когда необходимо определить наличие повреждения и его характер, а в онкологии используется для определения степени распространения опухолевого процесса, а также планирования лучевого лечения (для того чтобы воздействовать на опухоль ионизирующим излучением, необходимы ее точные </w:t>
      </w:r>
      <w:r>
        <w:lastRenderedPageBreak/>
        <w:t xml:space="preserve">координаты). С помощью КТ можно обнаружить многие патологические состояния: травмы и их последствия, опухоли, поражение лимфатических узлов, расширение сосудов (аневризмы), воспалительные, в том числе гнойные процессы (пневмонию, абсцессы), пороки развития, процессы дистрофического характера и др. </w:t>
      </w:r>
    </w:p>
    <w:p w14:paraId="536AF0ED" w14:textId="77777777" w:rsidR="00000000" w:rsidRDefault="00000000">
      <w:pPr>
        <w:pStyle w:val="Mystyle"/>
      </w:pPr>
      <w:r>
        <w:t>Необходимо отметить, что лучевая нагрузка при компьютерной томографии значительно ниже, чем при обычном рентгеновском исследовании. Это позволяет говорить о большей безопасности метода по сравнению с другими исследованиями, использующими Х-лучи.</w:t>
      </w:r>
    </w:p>
    <w:p w14:paraId="48A99C19" w14:textId="77777777" w:rsidR="00000000" w:rsidRDefault="00000000">
      <w:pPr>
        <w:pStyle w:val="Mystyle"/>
        <w:rPr>
          <w:b/>
          <w:bCs/>
          <w:sz w:val="28"/>
          <w:szCs w:val="28"/>
        </w:rPr>
      </w:pPr>
      <w:r>
        <w:rPr>
          <w:b/>
          <w:bCs/>
          <w:sz w:val="28"/>
          <w:szCs w:val="28"/>
        </w:rPr>
        <w:t>ЯМР томография</w:t>
      </w:r>
    </w:p>
    <w:p w14:paraId="2DD6496B" w14:textId="77777777" w:rsidR="00000000" w:rsidRDefault="00000000">
      <w:pPr>
        <w:pStyle w:val="Mystyle"/>
      </w:pPr>
      <w:r>
        <w:t xml:space="preserve">Магнитно-резонансная томография (ядерно-магнитная резонансная томография, МРТ, ЯМРТ, NMR, MRI) – нерентгенологический метод исследования внутренних органов и тканей человека. Здесь не используются Х-лучи, что делает данный метод безопасным для большинства людей. </w:t>
      </w:r>
    </w:p>
    <w:p w14:paraId="10CB5BA6" w14:textId="77777777" w:rsidR="00000000" w:rsidRDefault="00000000">
      <w:pPr>
        <w:pStyle w:val="Mystyle"/>
      </w:pPr>
      <w:r>
        <w:t xml:space="preserve">Технология МРТ достаточно сложна: используется эффект резонансного поглощения атомами электро-магнитных волн. Человека помещают в магнитное поле, которое создает аппарат. Молекулы в организме при этом разворачиваются согласно направлению магнитного поля. После этого радиоволной проводят сканирование. Изменение состояния молекул фиксируется на специальной матрице и передается в компьютер, где проводится обработка полученных данных. В отличие от компьютерной томографии МРТ позволяет получить изображение патологического процесса в разных плоскостях. Магнитно-резонансный томограф по своему внешнему виду похож на компьютерный. Исследование проходит так же, как и компьютерная томография. Стол постепенно продвигается вдоль сканера. МРТ требует больше времени, чем КТ, и обычно занимает не менее 1 часа. </w:t>
      </w:r>
    </w:p>
    <w:p w14:paraId="6487B79C" w14:textId="77777777" w:rsidR="00000000" w:rsidRDefault="00000000">
      <w:pPr>
        <w:pStyle w:val="Mystyle"/>
      </w:pPr>
      <w:r>
        <w:t xml:space="preserve">Метод был назван магнитно-резонансной томографией, а не ядерно-магнитной резонансной томографией (ЯМРТ) из-за негативных ассоциаций со словом "ядерный" в конце 1970-х годов. МРТ основана на принципах ядерно-магнитного резонанса (ЯМР), методе спектроскопии, используемом учеными для получения данных о химических и физических свойствах молекул. МРТ получила начало как метод томографического отображения, дающий изображения ЯМР-сигнала из тонких срезов, проходящих через человеческое тело. МРТ развивалась от метода томографического отображения к методу объемного отображения. </w:t>
      </w:r>
    </w:p>
    <w:p w14:paraId="459BC060" w14:textId="77777777" w:rsidR="00000000" w:rsidRDefault="00000000">
      <w:pPr>
        <w:pStyle w:val="Mystyle"/>
      </w:pPr>
      <w:r>
        <w:t xml:space="preserve">Метод особенно эффективен для изучения динамических процессов (например, состояния кровотока и результатов его нарушения) в органах и тканях. </w:t>
      </w:r>
    </w:p>
    <w:p w14:paraId="03300183" w14:textId="77777777" w:rsidR="00000000" w:rsidRDefault="00000000">
      <w:pPr>
        <w:pStyle w:val="Mystyle"/>
      </w:pPr>
      <w:r>
        <w:t xml:space="preserve">МРТ лучше визуализирует некоторые структуры головного и спинного мозга, а также другие нервные структуры. В связи с этим она чаще используется для диагностики повреждений, опухолевых образований нервной системы, а также в онкологии, когда необходимо определить наличие и распространенность опухолевого процесса. Список заболеваний, которые можно обнаружить с помощью МРТ, внушителен: воспалительные, дистрофические и опухолевые поражения сосудов и сердца, органов грудной и брюшной полости, поражение лимфатических узлов, паразитарные процессы и другие патологии. </w:t>
      </w:r>
    </w:p>
    <w:p w14:paraId="63B6C1E0" w14:textId="77777777" w:rsidR="00000000" w:rsidRDefault="00000000">
      <w:pPr>
        <w:pStyle w:val="Mystyle"/>
      </w:pPr>
      <w:r>
        <w:t xml:space="preserve">В настоящее время о вреде магнитного поля ничего не известно. Однако большинство ученых считают, что в условиях, когда нет данных о его полной безопасности, подобным исследованиям не следует подвергать беременных женщин. По этим причинам, а также в связи с высокой стоимостью и малой доступностью оборудования компьютерная и ЯМР томографии назначаются по строгим показаниях в случаях спорного диагноза или безрезультатности других методов исследований. МРТ не может также проводиться у тех людей, в организме которых находятся различные металлические конструкции – искусственные суставы, водители ритма сердца, дефибрилляторы, ортопедические конструкции, удерживающие кости и т.п. </w:t>
      </w:r>
    </w:p>
    <w:p w14:paraId="75388C8F" w14:textId="77777777" w:rsidR="00000000" w:rsidRDefault="00000000">
      <w:pPr>
        <w:pStyle w:val="Mystyle"/>
      </w:pPr>
      <w:r>
        <w:lastRenderedPageBreak/>
        <w:t>Как и другие методы исследования, компьютерную и магнитно-резонансную томографию назначает только врач. Далеко не во всех медицинских учреждениях проводятся эти исследования, поэтому при необходимости постарайтесь обратиться в диагностический центр.</w:t>
      </w:r>
    </w:p>
    <w:p w14:paraId="15754728" w14:textId="77777777" w:rsidR="00000000" w:rsidRDefault="00000000">
      <w:pPr>
        <w:pStyle w:val="Mystyle"/>
      </w:pPr>
    </w:p>
    <w:p w14:paraId="4F379116" w14:textId="77777777" w:rsidR="00000000" w:rsidRDefault="00000000">
      <w:pPr>
        <w:pStyle w:val="Mystyle"/>
        <w:rPr>
          <w:b/>
          <w:bCs/>
          <w:sz w:val="28"/>
          <w:szCs w:val="28"/>
        </w:rPr>
      </w:pPr>
      <w:r>
        <w:rPr>
          <w:b/>
          <w:bCs/>
          <w:sz w:val="28"/>
          <w:szCs w:val="28"/>
        </w:rPr>
        <w:t>Термоэнцефалоскопия</w:t>
      </w:r>
    </w:p>
    <w:p w14:paraId="21C5E4BE" w14:textId="77777777" w:rsidR="00000000" w:rsidRDefault="00000000">
      <w:pPr>
        <w:pStyle w:val="Mystyle"/>
      </w:pPr>
      <w:r>
        <w:t>Данным методом измеряют локальный метаболизм мозга и кро-воток по теплопродукции. Мозг излучает теплолучи в инфракрасном диапазоне. Водяные пары воздуха задерживают значительную часть этого излучения. Но есть два диапазона частотот ( 3-5 и 8— 14 мкм), в которых тепловые лучи распространяются в атмосфере на огромные расстояния и поэтому могут быть зарегистрированы. Этот метод разработан в Институте высшей нервной деятельности и нейрофизиологии РАН и Институте радиоэлектроники (Шевелёв И.А. и др., 1989). Инфракрасное излучение мозга улавливается на расстоянии от нескольких сантиметров до метра термовизором с автоматической системой сканирования. Сигналы попадают на точечные датчики. Каждая термокарта содержит 10—16 тысяч дискретных точек, образующих матрицу 128x85 или 128*128 точек. Процедура измерений в одной точке длится 2,4 мкс. В работающем мозге температура отдельных участков непрерывно меняется. Построение термокарты дает временной срез метаболической активности мозга.</w:t>
      </w:r>
    </w:p>
    <w:p w14:paraId="3FE50824" w14:textId="77777777" w:rsidR="00000000" w:rsidRDefault="00000000">
      <w:pPr>
        <w:pStyle w:val="Mystyle"/>
        <w:rPr>
          <w:b/>
          <w:bCs/>
          <w:sz w:val="28"/>
          <w:szCs w:val="28"/>
        </w:rPr>
      </w:pPr>
      <w:r>
        <w:rPr>
          <w:b/>
          <w:bCs/>
          <w:sz w:val="28"/>
          <w:szCs w:val="28"/>
        </w:rPr>
        <w:t>Другие методы</w:t>
      </w:r>
    </w:p>
    <w:p w14:paraId="507632FB" w14:textId="77777777" w:rsidR="00000000" w:rsidRDefault="00000000">
      <w:pPr>
        <w:pStyle w:val="Mystyle"/>
      </w:pPr>
      <w:r>
        <w:t>Область прорыва наших знаний в нейронауках связана с методами нейроинтраскопии, основанными на принципе распознавания образов. Среди этих методов наиболее широко используются: компьютерная томография (КТ); метод магнитного резонанса (МР); однофотонная эмиссионная томография (ОЭТ); позитронная эмиссионная томография (ПЭТ). Весь этот комплекс методов позволяет проводить неинвазивное изучение структуры и функций мозга.</w:t>
      </w:r>
    </w:p>
    <w:p w14:paraId="618EA238" w14:textId="77777777" w:rsidR="00000000" w:rsidRDefault="00000000">
      <w:pPr>
        <w:pStyle w:val="Mystyle"/>
      </w:pPr>
    </w:p>
    <w:p w14:paraId="37F232C8" w14:textId="77777777" w:rsidR="00000000" w:rsidRDefault="00000000">
      <w:pPr>
        <w:pStyle w:val="Mystyle"/>
      </w:pPr>
      <w:r>
        <w:t xml:space="preserve">При подготовке этой работы были использованы материалы с сайта </w:t>
      </w:r>
      <w:hyperlink r:id="rId5" w:history="1">
        <w:r>
          <w:rPr>
            <w:rStyle w:val="ab"/>
          </w:rPr>
          <w:t>http://www.studentu.ru</w:t>
        </w:r>
      </w:hyperlink>
      <w:r>
        <w:t xml:space="preserve"> </w:t>
      </w:r>
    </w:p>
    <w:p w14:paraId="619306D5" w14:textId="77777777" w:rsidR="000E0854" w:rsidRDefault="000E0854">
      <w:pPr>
        <w:pStyle w:val="Mystyle"/>
      </w:pPr>
    </w:p>
    <w:sectPr w:rsidR="000E0854">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96173"/>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2E0A62A9"/>
    <w:multiLevelType w:val="singleLevel"/>
    <w:tmpl w:val="FFFFFFFF"/>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 w15:restartNumberingAfterBreak="0">
    <w:nsid w:val="3DFB7B17"/>
    <w:multiLevelType w:val="singleLevel"/>
    <w:tmpl w:val="FFFFFFFF"/>
    <w:lvl w:ilvl="0">
      <w:start w:val="1"/>
      <w:numFmt w:val="decimal"/>
      <w:lvlText w:val="%1)"/>
      <w:lvlJc w:val="left"/>
      <w:pPr>
        <w:tabs>
          <w:tab w:val="num" w:pos="585"/>
        </w:tabs>
        <w:ind w:left="585" w:hanging="435"/>
      </w:pPr>
      <w:rPr>
        <w:rFonts w:hint="default"/>
      </w:rPr>
    </w:lvl>
  </w:abstractNum>
  <w:abstractNum w:abstractNumId="3" w15:restartNumberingAfterBreak="0">
    <w:nsid w:val="52C50826"/>
    <w:multiLevelType w:val="singleLevel"/>
    <w:tmpl w:val="FFFFFFFF"/>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4" w15:restartNumberingAfterBreak="0">
    <w:nsid w:val="5DF72958"/>
    <w:multiLevelType w:val="singleLevel"/>
    <w:tmpl w:val="FFFFFFFF"/>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16cid:durableId="1346178450">
    <w:abstractNumId w:val="2"/>
  </w:num>
  <w:num w:numId="2" w16cid:durableId="1268468588">
    <w:abstractNumId w:val="0"/>
  </w:num>
  <w:num w:numId="3" w16cid:durableId="959190577">
    <w:abstractNumId w:val="4"/>
  </w:num>
  <w:num w:numId="4" w16cid:durableId="427773242">
    <w:abstractNumId w:val="1"/>
  </w:num>
  <w:num w:numId="5" w16cid:durableId="1761296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86"/>
    <w:rsid w:val="000E0854"/>
    <w:rsid w:val="002342F0"/>
    <w:rsid w:val="00C95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FFA44E"/>
  <w14:defaultImageDpi w14:val="0"/>
  <w15:docId w15:val="{98532F60-C257-49FF-B491-0E328B63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after="0" w:line="240" w:lineRule="auto"/>
    </w:pPr>
    <w:rPr>
      <w:rFonts w:ascii="Times New Roman" w:hAnsi="Times New Roman" w:cs="Times New Roman"/>
      <w:kern w:val="0"/>
      <w:lang w:val="en-US"/>
    </w:rPr>
  </w:style>
  <w:style w:type="paragraph" w:styleId="3">
    <w:name w:val="heading 3"/>
    <w:aliases w:val="h3"/>
    <w:basedOn w:val="a"/>
    <w:next w:val="a"/>
    <w:link w:val="30"/>
    <w:uiPriority w:val="99"/>
    <w:qFormat/>
    <w:pPr>
      <w:keepNext/>
      <w:keepLines/>
      <w:widowControl/>
      <w:autoSpaceDE/>
      <w:autoSpaceDN/>
      <w:spacing w:before="120" w:after="120"/>
      <w:outlineLvl w:val="2"/>
    </w:pPr>
    <w:rPr>
      <w:b/>
      <w:bCs/>
      <w:lang w:val="ru-RU" w:eastAsia="en-US"/>
    </w:rPr>
  </w:style>
  <w:style w:type="paragraph" w:styleId="4">
    <w:name w:val="heading 4"/>
    <w:aliases w:val="h4"/>
    <w:basedOn w:val="a"/>
    <w:next w:val="a"/>
    <w:link w:val="40"/>
    <w:uiPriority w:val="99"/>
    <w:qFormat/>
    <w:pPr>
      <w:keepNext/>
      <w:keepLines/>
      <w:widowControl/>
      <w:pBdr>
        <w:bottom w:val="single" w:sz="4" w:space="1" w:color="auto"/>
      </w:pBdr>
      <w:tabs>
        <w:tab w:val="center" w:pos="6480"/>
        <w:tab w:val="right" w:pos="10440"/>
      </w:tabs>
      <w:autoSpaceDE/>
      <w:autoSpaceDN/>
      <w:spacing w:before="240"/>
      <w:ind w:left="2517"/>
      <w:outlineLvl w:val="3"/>
    </w:pPr>
    <w:rPr>
      <w:b/>
      <w:bCs/>
      <w:sz w:val="22"/>
      <w:szCs w:val="22"/>
      <w:lang w:val="ru-RU" w:eastAsia="en-U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uiPriority w:val="9"/>
    <w:semiHidden/>
    <w:rPr>
      <w:rFonts w:asciiTheme="majorHAnsi" w:eastAsiaTheme="majorEastAsia" w:hAnsiTheme="majorHAnsi" w:cstheme="majorBidi"/>
      <w:b/>
      <w:bCs/>
      <w:kern w:val="0"/>
      <w:sz w:val="26"/>
      <w:szCs w:val="26"/>
      <w:lang w:val="en-US"/>
    </w:rPr>
  </w:style>
  <w:style w:type="character" w:customStyle="1" w:styleId="40">
    <w:name w:val="Заголовок 4 Знак"/>
    <w:aliases w:val="h4 Знак"/>
    <w:basedOn w:val="a0"/>
    <w:link w:val="4"/>
    <w:uiPriority w:val="9"/>
    <w:semiHidden/>
    <w:rPr>
      <w:b/>
      <w:bCs/>
      <w:kern w:val="0"/>
      <w:sz w:val="28"/>
      <w:szCs w:val="28"/>
      <w:lang w:val="en-US"/>
    </w:rPr>
  </w:style>
  <w:style w:type="paragraph" w:customStyle="1" w:styleId="1">
    <w:name w:val="заголовок 1"/>
    <w:basedOn w:val="a"/>
    <w:next w:val="a"/>
    <w:uiPriority w:val="99"/>
    <w:pPr>
      <w:keepNext/>
      <w:widowControl/>
      <w:spacing w:before="240" w:after="60"/>
    </w:pPr>
    <w:rPr>
      <w:rFonts w:ascii="Arial" w:hAnsi="Arial" w:cs="Arial"/>
      <w:b/>
      <w:bCs/>
      <w:kern w:val="28"/>
      <w:sz w:val="28"/>
      <w:szCs w:val="28"/>
      <w:lang w:val="ru-RU"/>
    </w:rPr>
  </w:style>
  <w:style w:type="paragraph" w:customStyle="1" w:styleId="2">
    <w:name w:val="заголовок 2"/>
    <w:basedOn w:val="a"/>
    <w:next w:val="a"/>
    <w:uiPriority w:val="99"/>
    <w:pPr>
      <w:keepNext/>
      <w:widowControl/>
      <w:spacing w:before="240" w:after="60"/>
      <w:outlineLvl w:val="1"/>
    </w:pPr>
    <w:rPr>
      <w:rFonts w:ascii="Arial" w:hAnsi="Arial" w:cs="Arial"/>
      <w:b/>
      <w:bCs/>
      <w:i/>
      <w:iCs/>
      <w:lang w:val="ru-RU"/>
    </w:rPr>
  </w:style>
  <w:style w:type="paragraph" w:customStyle="1" w:styleId="31">
    <w:name w:val="заголовок 3"/>
    <w:basedOn w:val="a"/>
    <w:next w:val="a"/>
    <w:uiPriority w:val="99"/>
    <w:pPr>
      <w:keepNext/>
      <w:widowControl/>
      <w:jc w:val="both"/>
      <w:outlineLvl w:val="2"/>
    </w:pPr>
    <w:rPr>
      <w:sz w:val="28"/>
      <w:szCs w:val="28"/>
      <w:lang w:val="ru-RU"/>
    </w:rPr>
  </w:style>
  <w:style w:type="paragraph" w:customStyle="1" w:styleId="41">
    <w:name w:val="заголовок 4"/>
    <w:basedOn w:val="a"/>
    <w:next w:val="a"/>
    <w:uiPriority w:val="99"/>
    <w:pPr>
      <w:keepNext/>
      <w:widowControl/>
      <w:jc w:val="center"/>
      <w:outlineLvl w:val="3"/>
    </w:pPr>
    <w:rPr>
      <w:b/>
      <w:bCs/>
      <w:sz w:val="28"/>
      <w:szCs w:val="28"/>
      <w:lang w:val="ru-RU"/>
    </w:rPr>
  </w:style>
  <w:style w:type="paragraph" w:customStyle="1" w:styleId="8">
    <w:name w:val="заголовок 8"/>
    <w:basedOn w:val="a"/>
    <w:next w:val="a"/>
    <w:uiPriority w:val="99"/>
    <w:pPr>
      <w:widowControl/>
      <w:spacing w:before="240" w:after="60"/>
    </w:pPr>
    <w:rPr>
      <w:rFonts w:ascii="Arial" w:hAnsi="Arial" w:cs="Arial"/>
      <w:i/>
      <w:iCs/>
      <w:sz w:val="20"/>
      <w:szCs w:val="20"/>
      <w:lang w:val="ru-RU"/>
    </w:rPr>
  </w:style>
  <w:style w:type="character" w:customStyle="1" w:styleId="a3">
    <w:name w:val="Основной шрифт"/>
    <w:uiPriority w:val="99"/>
  </w:style>
  <w:style w:type="paragraph" w:styleId="a4">
    <w:name w:val="Body Text"/>
    <w:basedOn w:val="a"/>
    <w:link w:val="a5"/>
    <w:uiPriority w:val="99"/>
    <w:pPr>
      <w:widowControl/>
      <w:jc w:val="both"/>
    </w:pPr>
    <w:rPr>
      <w:rFonts w:ascii="Courier New" w:hAnsi="Courier New" w:cs="Courier New"/>
      <w:b/>
      <w:bCs/>
      <w:lang w:val="ru-RU"/>
    </w:rPr>
  </w:style>
  <w:style w:type="character" w:customStyle="1" w:styleId="a5">
    <w:name w:val="Основной текст Знак"/>
    <w:basedOn w:val="a0"/>
    <w:link w:val="a4"/>
    <w:uiPriority w:val="99"/>
    <w:semiHidden/>
    <w:rPr>
      <w:rFonts w:ascii="Times New Roman" w:hAnsi="Times New Roman" w:cs="Times New Roman"/>
      <w:kern w:val="0"/>
      <w:lang w:val="en-US"/>
    </w:rPr>
  </w:style>
  <w:style w:type="paragraph" w:styleId="20">
    <w:name w:val="Body Text 2"/>
    <w:basedOn w:val="a"/>
    <w:link w:val="21"/>
    <w:uiPriority w:val="99"/>
    <w:pPr>
      <w:widowControl/>
      <w:jc w:val="both"/>
    </w:pPr>
    <w:rPr>
      <w:lang w:val="ru-RU"/>
    </w:rPr>
  </w:style>
  <w:style w:type="character" w:customStyle="1" w:styleId="21">
    <w:name w:val="Основной текст 2 Знак"/>
    <w:basedOn w:val="a0"/>
    <w:link w:val="20"/>
    <w:uiPriority w:val="99"/>
    <w:semiHidden/>
    <w:rPr>
      <w:rFonts w:ascii="Times New Roman" w:hAnsi="Times New Roman" w:cs="Times New Roman"/>
      <w:kern w:val="0"/>
      <w:lang w:val="en-US"/>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2">
    <w:name w:val="Body Text Indent 2"/>
    <w:basedOn w:val="a"/>
    <w:link w:val="23"/>
    <w:uiPriority w:val="99"/>
    <w:pPr>
      <w:widowControl/>
      <w:spacing w:line="240" w:lineRule="atLeast"/>
      <w:ind w:right="-2812" w:firstLine="320"/>
    </w:pPr>
    <w:rPr>
      <w:lang w:val="ru-RU"/>
    </w:rPr>
  </w:style>
  <w:style w:type="character" w:customStyle="1" w:styleId="23">
    <w:name w:val="Основной текст с отступом 2 Знак"/>
    <w:basedOn w:val="a0"/>
    <w:link w:val="22"/>
    <w:uiPriority w:val="99"/>
    <w:semiHidden/>
    <w:rPr>
      <w:rFonts w:ascii="Times New Roman" w:hAnsi="Times New Roman" w:cs="Times New Roman"/>
      <w:kern w:val="0"/>
      <w:lang w:val="en-US"/>
    </w:rPr>
  </w:style>
  <w:style w:type="paragraph" w:styleId="32">
    <w:name w:val="Body Text Indent 3"/>
    <w:basedOn w:val="a"/>
    <w:link w:val="33"/>
    <w:uiPriority w:val="99"/>
    <w:pPr>
      <w:widowControl/>
      <w:spacing w:before="40" w:line="240" w:lineRule="atLeast"/>
      <w:ind w:right="-2812" w:firstLine="360"/>
    </w:pPr>
    <w:rPr>
      <w:lang w:val="ru-RU"/>
    </w:rPr>
  </w:style>
  <w:style w:type="character" w:customStyle="1" w:styleId="33">
    <w:name w:val="Основной текст с отступом 3 Знак"/>
    <w:basedOn w:val="a0"/>
    <w:link w:val="32"/>
    <w:uiPriority w:val="99"/>
    <w:semiHidden/>
    <w:rPr>
      <w:rFonts w:ascii="Times New Roman" w:hAnsi="Times New Roman" w:cs="Times New Roman"/>
      <w:kern w:val="0"/>
      <w:sz w:val="16"/>
      <w:szCs w:val="16"/>
      <w:lang w:val="en-US"/>
    </w:rPr>
  </w:style>
  <w:style w:type="paragraph" w:styleId="a6">
    <w:name w:val="footer"/>
    <w:basedOn w:val="a"/>
    <w:link w:val="a7"/>
    <w:uiPriority w:val="99"/>
    <w:pPr>
      <w:widowControl/>
      <w:tabs>
        <w:tab w:val="center" w:pos="4153"/>
        <w:tab w:val="right" w:pos="8306"/>
      </w:tabs>
    </w:pPr>
    <w:rPr>
      <w:sz w:val="20"/>
      <w:szCs w:val="20"/>
      <w:lang w:val="ru-RU"/>
    </w:rPr>
  </w:style>
  <w:style w:type="character" w:customStyle="1" w:styleId="a7">
    <w:name w:val="Нижний колонтитул Знак"/>
    <w:basedOn w:val="a0"/>
    <w:link w:val="a6"/>
    <w:uiPriority w:val="99"/>
    <w:semiHidden/>
    <w:rPr>
      <w:rFonts w:ascii="Times New Roman" w:hAnsi="Times New Roman" w:cs="Times New Roman"/>
      <w:kern w:val="0"/>
      <w:lang w:val="en-US"/>
    </w:rPr>
  </w:style>
  <w:style w:type="character" w:customStyle="1" w:styleId="a8">
    <w:name w:val="номер страницы"/>
    <w:basedOn w:val="a3"/>
    <w:uiPriority w:val="99"/>
  </w:style>
  <w:style w:type="paragraph" w:customStyle="1" w:styleId="10">
    <w:name w:val="оглавление 1"/>
    <w:basedOn w:val="a"/>
    <w:next w:val="a"/>
    <w:autoRedefine/>
    <w:uiPriority w:val="99"/>
    <w:pPr>
      <w:widowControl/>
    </w:pPr>
    <w:rPr>
      <w:sz w:val="20"/>
      <w:szCs w:val="20"/>
      <w:lang w:val="ru-RU"/>
    </w:rPr>
  </w:style>
  <w:style w:type="paragraph" w:customStyle="1" w:styleId="24">
    <w:name w:val="оглавление 2"/>
    <w:basedOn w:val="a"/>
    <w:next w:val="a"/>
    <w:autoRedefine/>
    <w:uiPriority w:val="99"/>
    <w:pPr>
      <w:widowControl/>
      <w:tabs>
        <w:tab w:val="right" w:leader="dot" w:pos="4536"/>
      </w:tabs>
      <w:ind w:left="142"/>
    </w:pPr>
    <w:rPr>
      <w:noProof/>
      <w:sz w:val="10"/>
      <w:szCs w:val="10"/>
    </w:rPr>
  </w:style>
  <w:style w:type="paragraph" w:customStyle="1" w:styleId="34">
    <w:name w:val="оглавление 3"/>
    <w:basedOn w:val="a"/>
    <w:next w:val="a"/>
    <w:autoRedefine/>
    <w:uiPriority w:val="99"/>
    <w:pPr>
      <w:widowControl/>
      <w:ind w:left="400"/>
    </w:pPr>
    <w:rPr>
      <w:sz w:val="20"/>
      <w:szCs w:val="20"/>
      <w:lang w:val="ru-RU"/>
    </w:rPr>
  </w:style>
  <w:style w:type="paragraph" w:customStyle="1" w:styleId="42">
    <w:name w:val="оглавление 4"/>
    <w:basedOn w:val="a"/>
    <w:next w:val="a"/>
    <w:autoRedefine/>
    <w:uiPriority w:val="99"/>
    <w:pPr>
      <w:widowControl/>
      <w:ind w:left="600"/>
    </w:pPr>
    <w:rPr>
      <w:sz w:val="20"/>
      <w:szCs w:val="20"/>
      <w:lang w:val="ru-RU"/>
    </w:rPr>
  </w:style>
  <w:style w:type="paragraph" w:customStyle="1" w:styleId="5">
    <w:name w:val="оглавление 5"/>
    <w:basedOn w:val="a"/>
    <w:next w:val="a"/>
    <w:autoRedefine/>
    <w:uiPriority w:val="99"/>
    <w:pPr>
      <w:widowControl/>
      <w:ind w:left="800"/>
    </w:pPr>
    <w:rPr>
      <w:sz w:val="20"/>
      <w:szCs w:val="20"/>
      <w:lang w:val="ru-RU"/>
    </w:rPr>
  </w:style>
  <w:style w:type="paragraph" w:customStyle="1" w:styleId="6">
    <w:name w:val="оглавление 6"/>
    <w:basedOn w:val="a"/>
    <w:next w:val="a"/>
    <w:autoRedefine/>
    <w:uiPriority w:val="99"/>
    <w:pPr>
      <w:widowControl/>
      <w:ind w:left="1000"/>
    </w:pPr>
    <w:rPr>
      <w:sz w:val="20"/>
      <w:szCs w:val="20"/>
      <w:lang w:val="ru-RU"/>
    </w:rPr>
  </w:style>
  <w:style w:type="paragraph" w:customStyle="1" w:styleId="7">
    <w:name w:val="оглавление 7"/>
    <w:basedOn w:val="a"/>
    <w:next w:val="a"/>
    <w:autoRedefine/>
    <w:uiPriority w:val="99"/>
    <w:pPr>
      <w:widowControl/>
      <w:ind w:left="1200"/>
    </w:pPr>
    <w:rPr>
      <w:sz w:val="20"/>
      <w:szCs w:val="20"/>
      <w:lang w:val="ru-RU"/>
    </w:rPr>
  </w:style>
  <w:style w:type="paragraph" w:customStyle="1" w:styleId="80">
    <w:name w:val="оглавление 8"/>
    <w:basedOn w:val="a"/>
    <w:next w:val="a"/>
    <w:autoRedefine/>
    <w:uiPriority w:val="99"/>
    <w:pPr>
      <w:widowControl/>
      <w:ind w:left="1400"/>
    </w:pPr>
    <w:rPr>
      <w:sz w:val="20"/>
      <w:szCs w:val="20"/>
      <w:lang w:val="ru-RU"/>
    </w:rPr>
  </w:style>
  <w:style w:type="paragraph" w:customStyle="1" w:styleId="9">
    <w:name w:val="оглавление 9"/>
    <w:basedOn w:val="a"/>
    <w:next w:val="a"/>
    <w:autoRedefine/>
    <w:uiPriority w:val="99"/>
    <w:pPr>
      <w:widowControl/>
      <w:ind w:left="1600"/>
    </w:pPr>
    <w:rPr>
      <w:sz w:val="20"/>
      <w:szCs w:val="20"/>
      <w:lang w:val="ru-RU"/>
    </w:rPr>
  </w:style>
  <w:style w:type="paragraph" w:styleId="a9">
    <w:name w:val="header"/>
    <w:basedOn w:val="a"/>
    <w:link w:val="aa"/>
    <w:uiPriority w:val="99"/>
    <w:pPr>
      <w:widowControl/>
      <w:tabs>
        <w:tab w:val="center" w:pos="4153"/>
        <w:tab w:val="right" w:pos="8306"/>
      </w:tabs>
    </w:pPr>
    <w:rPr>
      <w:sz w:val="20"/>
      <w:szCs w:val="20"/>
      <w:lang w:val="ru-RU"/>
    </w:rPr>
  </w:style>
  <w:style w:type="character" w:customStyle="1" w:styleId="aa">
    <w:name w:val="Верхний колонтитул Знак"/>
    <w:basedOn w:val="a0"/>
    <w:link w:val="a9"/>
    <w:uiPriority w:val="99"/>
    <w:semiHidden/>
    <w:rPr>
      <w:rFonts w:ascii="Times New Roman" w:hAnsi="Times New Roman" w:cs="Times New Roman"/>
      <w:kern w:val="0"/>
      <w:lang w:val="en-US"/>
    </w:rPr>
  </w:style>
  <w:style w:type="character" w:styleId="ab">
    <w:name w:val="Hyperlink"/>
    <w:basedOn w:val="a3"/>
    <w:uiPriority w:val="99"/>
    <w:rPr>
      <w:color w:val="0000FF"/>
      <w:u w:val="single"/>
    </w:rPr>
  </w:style>
  <w:style w:type="paragraph" w:customStyle="1" w:styleId="Referat-Body">
    <w:name w:val="Referat-Body"/>
    <w:basedOn w:val="a"/>
    <w:uiPriority w:val="99"/>
    <w:pPr>
      <w:widowControl/>
      <w:autoSpaceDE/>
      <w:autoSpaceDN/>
      <w:spacing w:line="360" w:lineRule="auto"/>
      <w:ind w:firstLine="561"/>
      <w:jc w:val="both"/>
    </w:pPr>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udent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3090</Words>
  <Characters>17613</Characters>
  <Application>Microsoft Office Word</Application>
  <DocSecurity>0</DocSecurity>
  <Lines>146</Lines>
  <Paragraphs>41</Paragraphs>
  <ScaleCrop>false</ScaleCrop>
  <Company>ГУУ</Company>
  <LinksUpToDate>false</LinksUpToDate>
  <CharactersWithSpaces>20662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Пользователь</cp:lastModifiedBy>
  <cp:revision>2</cp:revision>
  <dcterms:created xsi:type="dcterms:W3CDTF">2025-11-22T19:15:00Z</dcterms:created>
  <dcterms:modified xsi:type="dcterms:W3CDTF">2025-11-22T19:15:00Z</dcterms:modified>
</cp:coreProperties>
</file>