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723BA" w14:textId="77777777" w:rsidR="00000000" w:rsidRDefault="00A60046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Мотивация деятельности и поведения. </w:t>
      </w:r>
    </w:p>
    <w:p w14:paraId="094283BF" w14:textId="77777777" w:rsidR="00000000" w:rsidRDefault="00A6004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Понятие деятельности и поведения </w:t>
      </w:r>
    </w:p>
    <w:p w14:paraId="57C4DC73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Деятельность —целенаправленное взаимодействие человека с окружающей средой, осуществляемое на основе ее познани</w:t>
      </w:r>
      <w:r>
        <w:rPr>
          <w:color w:val="000000"/>
          <w:sz w:val="24"/>
          <w:szCs w:val="24"/>
        </w:rPr>
        <w:t xml:space="preserve">я и направленное на ее преобразование для удовлетворения потребностей человека. </w:t>
      </w:r>
    </w:p>
    <w:p w14:paraId="364A0C1B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Деятельность —сложная и многоплановая категория, включающая в себя многие стороны взаимодействия человечества с миром. </w:t>
      </w:r>
    </w:p>
    <w:p w14:paraId="51BF49F7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Деятельность определяется внутренними (психическими) и </w:t>
      </w:r>
      <w:r>
        <w:rPr>
          <w:color w:val="000000"/>
          <w:sz w:val="24"/>
          <w:szCs w:val="24"/>
        </w:rPr>
        <w:t xml:space="preserve">внешними условиями, осуществляется в виде различных способов (систем приемов и операций) , при помощи определенных средств. </w:t>
      </w:r>
    </w:p>
    <w:p w14:paraId="3285609F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онтогенетическом развитии человека обычно выделяются три ведущих вида деятельности: игра, учение, труд. Но это лишь самая общая к</w:t>
      </w:r>
      <w:r>
        <w:rPr>
          <w:color w:val="000000"/>
          <w:sz w:val="24"/>
          <w:szCs w:val="24"/>
        </w:rPr>
        <w:t xml:space="preserve">лассификация видов деятельности. Из нее выпадает такая важнейшая форма жизнедеятельности человечества, как деятельность по включению человека в систему социальных связей, формирование социально адаптированного поведения. </w:t>
      </w:r>
    </w:p>
    <w:p w14:paraId="41D89013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Поведением называется социально зн</w:t>
      </w:r>
      <w:r>
        <w:rPr>
          <w:color w:val="000000"/>
          <w:sz w:val="24"/>
          <w:szCs w:val="24"/>
        </w:rPr>
        <w:t xml:space="preserve">ачимая система действий человека. </w:t>
      </w:r>
    </w:p>
    <w:p w14:paraId="2C1BFA5A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Отдельные поведенческие действия называются поступком, если они соответствуют общепринятым нормам поведения, и проступком, если не соответствуют этим нормам. Общественно опасное, уголовно наказуемое, виновное поведение, с</w:t>
      </w:r>
      <w:r>
        <w:rPr>
          <w:color w:val="000000"/>
          <w:sz w:val="24"/>
          <w:szCs w:val="24"/>
        </w:rPr>
        <w:t xml:space="preserve">овершаемое под контролем воли и сознания человека, называется преступлением. </w:t>
      </w:r>
    </w:p>
    <w:p w14:paraId="4860132E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Одной из основных предпосылок преступного поведения являются негативные качества человека: эгоизм, индивидуализм, пренебрежение правами и интересами других граждан, стяжательство</w:t>
      </w:r>
      <w:r>
        <w:rPr>
          <w:color w:val="000000"/>
          <w:sz w:val="24"/>
          <w:szCs w:val="24"/>
        </w:rPr>
        <w:t>, карьеризм, мстительность, жестокость, стремление выделиться в референтной, привлекающей данного человека, группе. Эти качества не являются врожденными, а формируются в зависимости от условий психического развития человека. Формирование человека —это форм</w:t>
      </w:r>
      <w:r>
        <w:rPr>
          <w:color w:val="000000"/>
          <w:sz w:val="24"/>
          <w:szCs w:val="24"/>
        </w:rPr>
        <w:t xml:space="preserve">ирование его потребностей и способов их удовлетворения. </w:t>
      </w:r>
    </w:p>
    <w:p w14:paraId="28CCA64D" w14:textId="77777777" w:rsidR="00000000" w:rsidRDefault="00A6004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Потребности, мотивационные состояния и мотивы деятельности </w:t>
      </w:r>
    </w:p>
    <w:p w14:paraId="4E14A29A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Предпосылкой поведения человека, источником его деятельности является потребность. </w:t>
      </w:r>
    </w:p>
    <w:p w14:paraId="08AEC47E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Нуждаясь в определенных условиях, человек стремится к у</w:t>
      </w:r>
      <w:r>
        <w:rPr>
          <w:color w:val="000000"/>
          <w:sz w:val="24"/>
          <w:szCs w:val="24"/>
        </w:rPr>
        <w:t xml:space="preserve">странению возникшего дефицита. </w:t>
      </w:r>
    </w:p>
    <w:p w14:paraId="33B4C162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Условия, необходимые для жизни и развития человека, делятся на следующие группы: а) условия, необходимые для жизни и развития человека как естественного организма (отсюда естественные или органические потребности) ; б) услов</w:t>
      </w:r>
      <w:r>
        <w:rPr>
          <w:color w:val="000000"/>
          <w:sz w:val="24"/>
          <w:szCs w:val="24"/>
        </w:rPr>
        <w:t>ия, необходимые для жизни и развития человека как индивидуума, как представителя человеческого рода (условия для общения, познания и труда) ; в) условия, необходимые для жизни и развития данного человека как личности, для удовлетворения широкой системы его</w:t>
      </w:r>
      <w:r>
        <w:rPr>
          <w:color w:val="000000"/>
          <w:sz w:val="24"/>
          <w:szCs w:val="24"/>
        </w:rPr>
        <w:t xml:space="preserve"> индивидуализированных потребностей. </w:t>
      </w:r>
    </w:p>
    <w:p w14:paraId="386B9B80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Потребность —необходимость выравнивания отклонений от параметров жизнедеятельности, оптимальных для человека как биологического существа, индивида и личности. </w:t>
      </w:r>
    </w:p>
    <w:p w14:paraId="1339619B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определяют направленность психики данного чело</w:t>
      </w:r>
      <w:r>
        <w:rPr>
          <w:color w:val="000000"/>
          <w:sz w:val="24"/>
          <w:szCs w:val="24"/>
        </w:rPr>
        <w:t xml:space="preserve">века, повышенную возбудимость ее к определенным сторонам действительности. </w:t>
      </w:r>
    </w:p>
    <w:p w14:paraId="1B624490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Потребности подразделяются на естественные и культурные. Культурные потребности </w:t>
      </w:r>
      <w:r>
        <w:rPr>
          <w:color w:val="000000"/>
          <w:sz w:val="24"/>
          <w:szCs w:val="24"/>
        </w:rPr>
        <w:lastRenderedPageBreak/>
        <w:t>подразделяются на материальные, материально-духовные (книги, предметы искусства и др.) и духовные. П</w:t>
      </w:r>
      <w:r>
        <w:rPr>
          <w:color w:val="000000"/>
          <w:sz w:val="24"/>
          <w:szCs w:val="24"/>
        </w:rPr>
        <w:t xml:space="preserve">отребности человека социально обусловлены. В зависимости от того, с каким кругом общественных требований связаны эти потребности, различаются разные их уровни. </w:t>
      </w:r>
    </w:p>
    <w:p w14:paraId="23ED0635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человека иерархизированы, т.е. организованы в определенной соподчиненной схеме. Иер</w:t>
      </w:r>
      <w:r>
        <w:rPr>
          <w:color w:val="000000"/>
          <w:sz w:val="24"/>
          <w:szCs w:val="24"/>
        </w:rPr>
        <w:t xml:space="preserve">архия индивидуальных потребностей составляет основную отличительную особенность личности —ее направленность. Но не смотря на значительное разнообразие индивидуальных потребностей личности, можно вычленить основную схему личностных потребностей. </w:t>
      </w:r>
    </w:p>
    <w:p w14:paraId="5713D414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уровни</w:t>
      </w:r>
      <w:r>
        <w:rPr>
          <w:color w:val="000000"/>
          <w:sz w:val="24"/>
          <w:szCs w:val="24"/>
        </w:rPr>
        <w:t xml:space="preserve"> потребностей взаимосвязаны, регуляция человеческого поведения одновременно взаимодействует со всеми уровнями —происходит так называемая “сквозная регуляция”, связанная с взаимодействием этих уровней. Депривация одной из потребностей приводит к деформации </w:t>
      </w:r>
      <w:r>
        <w:rPr>
          <w:color w:val="000000"/>
          <w:sz w:val="24"/>
          <w:szCs w:val="24"/>
        </w:rPr>
        <w:t>личностного поведения в целом. Так например, невозможность удовлетворить потребность в безопасности ведет к повышению уровня тревожности личности, к свертыванию ее возможностей в самореализации; затруднение в удовлетворении физиологических потребностей вед</w:t>
      </w:r>
      <w:r>
        <w:rPr>
          <w:color w:val="000000"/>
          <w:sz w:val="24"/>
          <w:szCs w:val="24"/>
        </w:rPr>
        <w:t xml:space="preserve">ет к понижению когнитивных потребностей и т.д. </w:t>
      </w:r>
    </w:p>
    <w:p w14:paraId="2EBBDF47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Иерархия личных потребностей видоизменяется с развитием личности, высшие ее уровни “вызревают” лишь к моменту достижения индивидом психологической зрелости. Но будучи сформированными высшие уровни потребности</w:t>
      </w:r>
      <w:r>
        <w:rPr>
          <w:color w:val="000000"/>
          <w:sz w:val="24"/>
          <w:szCs w:val="24"/>
        </w:rPr>
        <w:t>, особенно потребности в самореализации, самоусовершенствовании, начинают играть системообразующую роль в системе потребностей. Автономизация же отдельных ее уровней ведет к сужению интересов личности, а в ряде случаев к асоциальным способам их реализации.</w:t>
      </w:r>
      <w:r>
        <w:rPr>
          <w:color w:val="000000"/>
          <w:sz w:val="24"/>
          <w:szCs w:val="24"/>
        </w:rPr>
        <w:t xml:space="preserve"> </w:t>
      </w:r>
    </w:p>
    <w:p w14:paraId="787182BA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социализированной личности существует потребность в самооценке, в понимании самого себя, смысла своего существования. Это имеет большое значение для его адаптации к окружающей среде. </w:t>
      </w:r>
    </w:p>
    <w:p w14:paraId="35B114E7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Иерархия потребностей человека </w:t>
      </w:r>
    </w:p>
    <w:p w14:paraId="657BBB28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Потребность в самореализации </w:t>
      </w:r>
    </w:p>
    <w:p w14:paraId="56C7D42F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Когнит</w:t>
      </w:r>
      <w:r>
        <w:rPr>
          <w:color w:val="000000"/>
          <w:sz w:val="24"/>
          <w:szCs w:val="24"/>
        </w:rPr>
        <w:t xml:space="preserve">ивные потребности Потребность в признании, уважении </w:t>
      </w:r>
    </w:p>
    <w:p w14:paraId="4B23E312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Потребность в привязанностях </w:t>
      </w:r>
    </w:p>
    <w:p w14:paraId="3ACAF4C5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Потребность в безопасности </w:t>
      </w:r>
    </w:p>
    <w:p w14:paraId="171CEB22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Физиологические потребности </w:t>
      </w:r>
    </w:p>
    <w:p w14:paraId="4B75285B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нормального социального функционирования необходимо включение человека в деятельность, в которой он находил бы с</w:t>
      </w:r>
      <w:r>
        <w:rPr>
          <w:color w:val="000000"/>
          <w:sz w:val="24"/>
          <w:szCs w:val="24"/>
        </w:rPr>
        <w:t xml:space="preserve">мысл своего существования. Отсюда вытекает потребность в труде, в труде творческом, в котором раскрывались бы основные способности человека. Отсутствие этой фундаментальной человеческой потребности —основной показатель социальной деформации личности. </w:t>
      </w:r>
    </w:p>
    <w:p w14:paraId="6899FCF4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</w:t>
      </w:r>
      <w:r>
        <w:rPr>
          <w:color w:val="000000"/>
          <w:sz w:val="24"/>
          <w:szCs w:val="24"/>
        </w:rPr>
        <w:t xml:space="preserve">нические потребности человека возникают без специального их формирования, тогда как все социальные потребности возникают лишь в процессе специального их формирования, воспитания. </w:t>
      </w:r>
    </w:p>
    <w:p w14:paraId="768A0AEF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людей зависят от исторически сложившегося уровня производства и</w:t>
      </w:r>
      <w:r>
        <w:rPr>
          <w:color w:val="000000"/>
          <w:sz w:val="24"/>
          <w:szCs w:val="24"/>
        </w:rPr>
        <w:t xml:space="preserve"> потребления, от условий жизни человека, от традиций и господствующих вкусов в данной социальной группе. </w:t>
      </w:r>
    </w:p>
    <w:p w14:paraId="28D25B0D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Потребности закрепляются в процессе их удовлетворения. Удовлетворенная потребность сначала исчезает, но затем возникает с большей интенсивностью. Слаб</w:t>
      </w:r>
      <w:r>
        <w:rPr>
          <w:color w:val="000000"/>
          <w:sz w:val="24"/>
          <w:szCs w:val="24"/>
        </w:rPr>
        <w:t xml:space="preserve">ые потребности в процессе их многократного удовлетворения становятся более стойкими. </w:t>
      </w:r>
    </w:p>
    <w:p w14:paraId="28FBCEAD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Возникающие в результате деятельности все новые и новые потребности являются основным стимулом как развития отдельной личности, так и исторического прогресса </w:t>
      </w:r>
      <w:r>
        <w:rPr>
          <w:color w:val="000000"/>
          <w:sz w:val="24"/>
          <w:szCs w:val="24"/>
        </w:rPr>
        <w:lastRenderedPageBreak/>
        <w:t>общества в ц</w:t>
      </w:r>
      <w:r>
        <w:rPr>
          <w:color w:val="000000"/>
          <w:sz w:val="24"/>
          <w:szCs w:val="24"/>
        </w:rPr>
        <w:t xml:space="preserve">елом. </w:t>
      </w:r>
    </w:p>
    <w:p w14:paraId="5F348B3A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Потребность становится основой поведенческого акта лишь в том случае, если для ее удовлетоврения имеются или могут быть созданы необходимые средства и условия (предмет деятельности, орудие деятельности, знание и способы действия). Чем разнообразнее </w:t>
      </w:r>
      <w:r>
        <w:rPr>
          <w:color w:val="000000"/>
          <w:sz w:val="24"/>
          <w:szCs w:val="24"/>
        </w:rPr>
        <w:t xml:space="preserve">средства удовлетворения данной потребности, тем прочнее они закрепляются. </w:t>
      </w:r>
    </w:p>
    <w:p w14:paraId="7DCE1BBD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Потребность, с нейрофизиологической точки зрения, представляет собой образование доминанты, устойчивого возбуждения определенных механизмов головного мозга, которые связаны с регули</w:t>
      </w:r>
      <w:r>
        <w:rPr>
          <w:color w:val="000000"/>
          <w:sz w:val="24"/>
          <w:szCs w:val="24"/>
        </w:rPr>
        <w:t xml:space="preserve">рованием необходимых поведенческих актов. </w:t>
      </w:r>
    </w:p>
    <w:p w14:paraId="670B2289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Возникающая потребность вызывает мотивационное возбуждение соответствующих нервных центров, побуждающее организм к определенному виду деятельности. При этом оживляются все необходимые механизмы памяти, обрабатываю</w:t>
      </w:r>
      <w:r>
        <w:rPr>
          <w:color w:val="000000"/>
          <w:sz w:val="24"/>
          <w:szCs w:val="24"/>
        </w:rPr>
        <w:t xml:space="preserve">тся данные о наличии внешних условий и на основе этого формируется целенаправленное действие. </w:t>
      </w:r>
    </w:p>
    <w:p w14:paraId="3138CBCB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Итак, актуализированная потребность вызывает определенное нейрофизиологическое состояние —мотивацию. </w:t>
      </w:r>
    </w:p>
    <w:p w14:paraId="6AEF0568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Мотивация — обусловленное потребностью возбуждение определе</w:t>
      </w:r>
      <w:r>
        <w:rPr>
          <w:color w:val="000000"/>
          <w:sz w:val="24"/>
          <w:szCs w:val="24"/>
        </w:rPr>
        <w:t xml:space="preserve">нных нервных структур (функциональных систем) , вызывающих направленную активность организма. </w:t>
      </w:r>
    </w:p>
    <w:p w14:paraId="6EAF5EBD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мотивационного состояния зависит допуск в кору головного мозга тех или иных сенсорных возбуждении, их усиление или ослабление. Эффективность внешнего стимула </w:t>
      </w:r>
      <w:r>
        <w:rPr>
          <w:color w:val="000000"/>
          <w:sz w:val="24"/>
          <w:szCs w:val="24"/>
        </w:rPr>
        <w:t>зависит не только от его объективных качеств, но и от мотивационного состояния организма (сытый организм не реагирует на самую привлекательную пищу). Внешние раздражители становятся стимулами, то есть сигналами к действию лишь при соответствующем мотивацио</w:t>
      </w:r>
      <w:r>
        <w:rPr>
          <w:color w:val="000000"/>
          <w:sz w:val="24"/>
          <w:szCs w:val="24"/>
        </w:rPr>
        <w:t xml:space="preserve">нном состоянии организма. </w:t>
      </w:r>
    </w:p>
    <w:p w14:paraId="58D27185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Таким образом, обусловленные потребностью мотивационные состояния характеризуются тем, что мозг при этом моделирует параметры объектов, которые необходимы для удовлетворения потребности, и схемы деятельности по овладению требуемы</w:t>
      </w:r>
      <w:r>
        <w:rPr>
          <w:color w:val="000000"/>
          <w:sz w:val="24"/>
          <w:szCs w:val="24"/>
        </w:rPr>
        <w:t xml:space="preserve">м объектом. Эти схемы —программы поведения — могут быть или врожденными, инстинктивными, или основанными на индивидуальном опыте, или заново созданными из элементов опыта. </w:t>
      </w:r>
    </w:p>
    <w:p w14:paraId="1C59D4B5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Осуществление деятельности контролируется путем сравнения достигнутых промежуточных</w:t>
      </w:r>
      <w:r>
        <w:rPr>
          <w:color w:val="000000"/>
          <w:sz w:val="24"/>
          <w:szCs w:val="24"/>
        </w:rPr>
        <w:t xml:space="preserve"> и итоговых результатов с тем, что было заранее запрограммировано. Удовлетворение потребности снимает мотивационное напряжение и, вызывая положительную эмоцию, “утверждает” данный вид деятельности (включая его в фонд полезных действий). Неудовлетворение по</w:t>
      </w:r>
      <w:r>
        <w:rPr>
          <w:color w:val="000000"/>
          <w:sz w:val="24"/>
          <w:szCs w:val="24"/>
        </w:rPr>
        <w:t xml:space="preserve">требности вызывает отрицательную эмоцию, усиление мотивационного напряжения и вместе с этим —поисковой деятельности. Таким образом, мотивация —индивидуализированный механизм соотнесения внешних и внутренних факторов, определяющий способы поведения данного </w:t>
      </w:r>
      <w:r>
        <w:rPr>
          <w:color w:val="000000"/>
          <w:sz w:val="24"/>
          <w:szCs w:val="24"/>
        </w:rPr>
        <w:t xml:space="preserve">индивида. </w:t>
      </w:r>
    </w:p>
    <w:p w14:paraId="3D41F1FB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животном мире способы поведения определяются рефлекторным соотнесением внешней обстановки с актуальными, насущными органическими потребностями. Так, голод вызывает определенные действия в зависимости от внешней ситуации. </w:t>
      </w:r>
    </w:p>
    <w:p w14:paraId="25ECF5F0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человеческой жизнед</w:t>
      </w:r>
      <w:r>
        <w:rPr>
          <w:color w:val="000000"/>
          <w:sz w:val="24"/>
          <w:szCs w:val="24"/>
        </w:rPr>
        <w:t>еятельности сама внешняя обстановка может актуализировать различные потребности. Так, в преступно опасной ситуации один человек руководствуется только органической потребностью самосохранения, у другого доминирует потребность выполнения гражданского долга,</w:t>
      </w:r>
      <w:r>
        <w:rPr>
          <w:color w:val="000000"/>
          <w:sz w:val="24"/>
          <w:szCs w:val="24"/>
        </w:rPr>
        <w:t xml:space="preserve"> потребность оказания помощи другим людям, у третьего —проявить удаль в схватке, отличиться и т.д. </w:t>
      </w:r>
    </w:p>
    <w:p w14:paraId="0EA3C42B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Все формы и способы сознательного поведения человека определяются его отношениями к различным сторонам действительности. Мотивационные состояния человека су</w:t>
      </w:r>
      <w:r>
        <w:rPr>
          <w:color w:val="000000"/>
          <w:sz w:val="24"/>
          <w:szCs w:val="24"/>
        </w:rPr>
        <w:t xml:space="preserve">щественно отличаются от мотивационных состояний животных тем, что они регулируются второй сигнальной системой —словом. К мотивационным состояниям человека относятся </w:t>
      </w:r>
      <w:r>
        <w:rPr>
          <w:color w:val="000000"/>
          <w:sz w:val="24"/>
          <w:szCs w:val="24"/>
        </w:rPr>
        <w:lastRenderedPageBreak/>
        <w:t xml:space="preserve">установки, интересы, желания, стремления и влечения. </w:t>
      </w:r>
    </w:p>
    <w:p w14:paraId="3BA96024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Виды мотивационных состояний: установ</w:t>
      </w:r>
      <w:r>
        <w:rPr>
          <w:color w:val="000000"/>
          <w:sz w:val="24"/>
          <w:szCs w:val="24"/>
        </w:rPr>
        <w:t xml:space="preserve">ки, </w:t>
      </w:r>
    </w:p>
    <w:p w14:paraId="6BDA1998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интересы, желания, стремления, влечения </w:t>
      </w:r>
    </w:p>
    <w:p w14:paraId="2914D83A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Установка —это стереотипная готовность действовать в соответствующей ситуации определенным образом. Эта готовность к стереотипному поведению возникает на основе прошлого опыта. Установки являются неосознанной о</w:t>
      </w:r>
      <w:r>
        <w:rPr>
          <w:color w:val="000000"/>
          <w:sz w:val="24"/>
          <w:szCs w:val="24"/>
        </w:rPr>
        <w:t xml:space="preserve">сновой поведенческих актов, в которых не осознается ни цель действия, ни потребность, ради которой оно совершается. </w:t>
      </w:r>
    </w:p>
    <w:p w14:paraId="1FB7F43A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Различают следующие виды установок: </w:t>
      </w:r>
    </w:p>
    <w:p w14:paraId="6F210FA9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1) Ситуативно-двигательная (моторная) установка (например, готовность кисти руки к оперированию больши</w:t>
      </w:r>
      <w:r>
        <w:rPr>
          <w:color w:val="000000"/>
          <w:sz w:val="24"/>
          <w:szCs w:val="24"/>
        </w:rPr>
        <w:t xml:space="preserve">ми или малыми предметами). </w:t>
      </w:r>
    </w:p>
    <w:p w14:paraId="6262C83E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2) Сенсорно-перцептивная установка (ожидание звонка, выделение значимого сигнала из общего шумового фона). </w:t>
      </w:r>
    </w:p>
    <w:p w14:paraId="02A8EA7D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3) Социально-перцептивная установка —стереотипы восприятия социально значимых объектов (например, наличие татуировок инт</w:t>
      </w:r>
      <w:r>
        <w:rPr>
          <w:color w:val="000000"/>
          <w:sz w:val="24"/>
          <w:szCs w:val="24"/>
        </w:rPr>
        <w:t xml:space="preserve">ерпретируется как признак криминализованной личности). </w:t>
      </w:r>
    </w:p>
    <w:p w14:paraId="25386978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4) Когнитивная —познавательная установка (предубеждение следователя в отношении виновности допрашиваемого ведет к доминированию в его сознании обвинительных доказательств, оправдательные же доказатель</w:t>
      </w:r>
      <w:r>
        <w:rPr>
          <w:color w:val="000000"/>
          <w:sz w:val="24"/>
          <w:szCs w:val="24"/>
        </w:rPr>
        <w:t xml:space="preserve">ства отступают на второй план). </w:t>
      </w:r>
    </w:p>
    <w:p w14:paraId="0032F2F2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5) Мнемическая установка —установка на запоминание значимого материала. </w:t>
      </w:r>
    </w:p>
    <w:p w14:paraId="3D9EE9EF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Но в большинстве случаев человек осознает необходимые в данных условиях действия, предвосхищает их результаты в идеальных образах, осознает цель этих </w:t>
      </w:r>
      <w:r>
        <w:rPr>
          <w:color w:val="000000"/>
          <w:sz w:val="24"/>
          <w:szCs w:val="24"/>
        </w:rPr>
        <w:t xml:space="preserve">действий. Объективные условия поведения осознаются в системе понятий. </w:t>
      </w:r>
    </w:p>
    <w:p w14:paraId="14813C43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Мотивационное состояние человека является психическим отражением условий, необходимых для жизнедеятельности человека как организма, индивида и личности. Это отражение необходимых услови</w:t>
      </w:r>
      <w:r>
        <w:rPr>
          <w:color w:val="000000"/>
          <w:sz w:val="24"/>
          <w:szCs w:val="24"/>
        </w:rPr>
        <w:t xml:space="preserve">й осуществляется в виде интересов, желаний, стремлений и влечений. </w:t>
      </w:r>
    </w:p>
    <w:p w14:paraId="3CF18E50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Интерес (от лат. ” —имеет значение) —избирательное отношение к предметам и явлениям в результате понимания их значения и эмоционального переживания значимых ситуаций. </w:t>
      </w:r>
    </w:p>
    <w:p w14:paraId="19ED60D7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Интересы определяютс</w:t>
      </w:r>
      <w:r>
        <w:rPr>
          <w:color w:val="000000"/>
          <w:sz w:val="24"/>
          <w:szCs w:val="24"/>
        </w:rPr>
        <w:t>я доминирующей направленностью личности. Интересы личности обусловлены ее принадлежностью к определенной социальной группе. Интересы человека определяются системой его потребностей, но связь интересов с потребностями не прямолинейна, а иногда она и не осоз</w:t>
      </w:r>
      <w:r>
        <w:rPr>
          <w:color w:val="000000"/>
          <w:sz w:val="24"/>
          <w:szCs w:val="24"/>
        </w:rPr>
        <w:t xml:space="preserve">нается. </w:t>
      </w:r>
    </w:p>
    <w:p w14:paraId="42A8E069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Интерес, как и все психические состояния, существенно влияет на протекание психических процессов, активизирует их. В соответствии с потребностями интересы подразделяются по содержанию (материальные и духовные) , по широте (ограниченные и разностор</w:t>
      </w:r>
      <w:r>
        <w:rPr>
          <w:color w:val="000000"/>
          <w:sz w:val="24"/>
          <w:szCs w:val="24"/>
        </w:rPr>
        <w:t>онние) и устойчивости (кратковременные и устойчивые). Различаются также непосредственные и косвенные интересы (так, например, проявленный следователем интерес к какому-либо вещественному доказательству является интересом косвенным, тогда как прямым его инт</w:t>
      </w:r>
      <w:r>
        <w:rPr>
          <w:color w:val="000000"/>
          <w:sz w:val="24"/>
          <w:szCs w:val="24"/>
        </w:rPr>
        <w:t xml:space="preserve">ересом является раскрытие всего преступления в целом). Интересы могут быть положительными и отрицательными. Они не только стимулируют человека к деятельности, но и сами формируются в ней. </w:t>
      </w:r>
    </w:p>
    <w:p w14:paraId="63B600D9" w14:textId="77777777" w:rsidR="00000000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Широта и глубина интересов человека определяет полноценность его ж</w:t>
      </w:r>
      <w:r>
        <w:rPr>
          <w:color w:val="000000"/>
          <w:sz w:val="24"/>
          <w:szCs w:val="24"/>
        </w:rPr>
        <w:t>изни. Узость круга интересов, их обусловленность только материальными потребностями, отсутствие полноценных устойчивых интересов нередко лежат в основе преступного поведения. Характеристика личности включает в себя определение круга интересов данного челов</w:t>
      </w:r>
      <w:r>
        <w:rPr>
          <w:color w:val="000000"/>
          <w:sz w:val="24"/>
          <w:szCs w:val="24"/>
        </w:rPr>
        <w:t xml:space="preserve">ека. </w:t>
      </w:r>
    </w:p>
    <w:p w14:paraId="584B6377" w14:textId="77777777" w:rsidR="00000000" w:rsidRDefault="00A60046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14:paraId="5F33B5E1" w14:textId="77777777" w:rsidR="00A60046" w:rsidRDefault="00A60046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Для подготовки данной работы были использованы материалы с сайта </w:t>
      </w:r>
      <w:hyperlink r:id="rId4" w:history="1">
        <w:r>
          <w:rPr>
            <w:rStyle w:val="a5"/>
          </w:rPr>
          <w:t>http://azps.ru/</w:t>
        </w:r>
      </w:hyperlink>
    </w:p>
    <w:sectPr w:rsidR="00A6004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74"/>
    <w:rsid w:val="00A60046"/>
    <w:rsid w:val="00D4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7481EF"/>
  <w14:defaultImageDpi w14:val="0"/>
  <w15:docId w15:val="{D498EB90-162F-4699-AD19-C08FCC32B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outlineLvl w:val="1"/>
    </w:pPr>
    <w:rPr>
      <w:b/>
      <w:bCs/>
      <w:color w:val="000000"/>
      <w:sz w:val="36"/>
      <w:szCs w:val="36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a4">
    <w:name w:val="Strong"/>
    <w:basedOn w:val="a0"/>
    <w:uiPriority w:val="99"/>
    <w:qFormat/>
    <w:rPr>
      <w:b/>
      <w:bCs/>
    </w:rPr>
  </w:style>
  <w:style w:type="character" w:styleId="a5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zp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1919</Words>
  <Characters>10943</Characters>
  <Application>Microsoft Office Word</Application>
  <DocSecurity>0</DocSecurity>
  <Lines>91</Lines>
  <Paragraphs>25</Paragraphs>
  <ScaleCrop>false</ScaleCrop>
  <Company>PERSONAL COMPUTERS</Company>
  <LinksUpToDate>false</LinksUpToDate>
  <CharactersWithSpaces>12837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Понятие деятельности в психологии</dc:title>
  <dc:subject/>
  <dc:creator>USER</dc:creator>
  <cp:keywords/>
  <dc:description/>
  <cp:lastModifiedBy>Igor_Trofimov</cp:lastModifiedBy>
  <cp:revision>2</cp:revision>
  <dcterms:created xsi:type="dcterms:W3CDTF">2025-11-13T05:33:00Z</dcterms:created>
  <dcterms:modified xsi:type="dcterms:W3CDTF">2025-11-13T05:33:00Z</dcterms:modified>
</cp:coreProperties>
</file>