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8677" w14:textId="77777777" w:rsidR="00000000" w:rsidRDefault="00F91CEA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Муми – терапия</w:t>
      </w:r>
    </w:p>
    <w:p w14:paraId="51462672" w14:textId="77777777" w:rsidR="00000000" w:rsidRDefault="00F91CEA">
      <w:pPr>
        <w:widowControl w:val="0"/>
        <w:spacing w:before="120"/>
        <w:jc w:val="center"/>
        <w:rPr>
          <w:rStyle w:val="content"/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Бондыч Ольга, психолог</w:t>
      </w:r>
    </w:p>
    <w:p w14:paraId="0B3DCB7F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В наш просвещенный век трудно представить себе, как далекие предки обходились без знания высшей математики, филологии, юриспруденции…И все же они не были от этого </w:t>
      </w:r>
      <w:r>
        <w:rPr>
          <w:rStyle w:val="content"/>
          <w:color w:val="000000"/>
          <w:sz w:val="24"/>
          <w:szCs w:val="24"/>
        </w:rPr>
        <w:t>менее «социально адаптированными». Возникает вопрос: почему? Может быть, потому, что наши далекие предки придавали большее значение развитию «практического интеллекта», передаче и накоплению жизненного опыта? Может быть, потому, что они имели такие знания,</w:t>
      </w:r>
      <w:r>
        <w:rPr>
          <w:rStyle w:val="content"/>
          <w:color w:val="000000"/>
          <w:sz w:val="24"/>
          <w:szCs w:val="24"/>
        </w:rPr>
        <w:t xml:space="preserve"> к которым на рубеже тысячелетий интуитивно стремимся и мы.</w:t>
      </w:r>
    </w:p>
    <w:p w14:paraId="5CB476B7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Сегодня на прием к психологу обращается немало родителей одаренных, интеллектуально развитых детей. Оказывается, и у них могут проблемы! Часто источником этих проблем оказывается чрезмерно развит</w:t>
      </w:r>
      <w:r>
        <w:rPr>
          <w:rStyle w:val="content"/>
          <w:color w:val="000000"/>
          <w:sz w:val="24"/>
          <w:szCs w:val="24"/>
        </w:rPr>
        <w:t>ая интеллектуальность в ущерб элементарным житейским представлениям и навыкам. Чего же не хватило этим одаренным детям? Конечно сказок!</w:t>
      </w:r>
    </w:p>
    <w:p w14:paraId="123B316F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Известно, что наши предки занимались воспитанием детей, рассказывая им занимательные истории. Как строился сказкотерапе</w:t>
      </w:r>
      <w:r>
        <w:rPr>
          <w:rStyle w:val="content"/>
          <w:color w:val="000000"/>
          <w:sz w:val="24"/>
          <w:szCs w:val="24"/>
        </w:rPr>
        <w:t>втический процесс в далекие прежние времена? Дети забирались на печку и слушали сказки, девушки пряли кудель и рассказывали истории…И копились, копились истории в памяти. Накапливались знания о жизни, создавая в бессознательном запас жизненной прочности, п</w:t>
      </w:r>
      <w:r>
        <w:rPr>
          <w:rStyle w:val="content"/>
          <w:color w:val="000000"/>
          <w:sz w:val="24"/>
          <w:szCs w:val="24"/>
        </w:rPr>
        <w:t>робуждая скрытые силы, формируя желания и планы. Так и сегодня мы передаем детям знания о жизни, рассказывая сказки. Но часто мы ошибочно полагаем, что возраст сказок проходит. Он не проходит, поскольку сказки предназначены также и для воспитания Внутренне</w:t>
      </w:r>
      <w:r>
        <w:rPr>
          <w:rStyle w:val="content"/>
          <w:color w:val="000000"/>
          <w:sz w:val="24"/>
          <w:szCs w:val="24"/>
        </w:rPr>
        <w:t>го ребенка, развития души, повышения уровня осознанности событий, приобретения знаний о законах жизни и способах социального проявления созидательной творческой силы.</w:t>
      </w:r>
    </w:p>
    <w:p w14:paraId="03E438D5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В повестях и рассказах финской писательницы Туве Янссон о Муми-троллях мы находим способ</w:t>
      </w:r>
      <w:r>
        <w:rPr>
          <w:rStyle w:val="content"/>
          <w:color w:val="000000"/>
          <w:sz w:val="24"/>
          <w:szCs w:val="24"/>
        </w:rPr>
        <w:t>ы решения широкого спектра психологических проблем, как для детей, так и для взрослых.</w:t>
      </w:r>
    </w:p>
    <w:p w14:paraId="6564FE1F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Границы между субсистемами семьи представлены здесь как наиболее желательный их вариант. Они символизируют равновесие свободы и контроля, помогают членам семьи чувствова</w:t>
      </w:r>
      <w:r>
        <w:rPr>
          <w:rStyle w:val="content"/>
          <w:color w:val="000000"/>
          <w:sz w:val="24"/>
          <w:szCs w:val="24"/>
        </w:rPr>
        <w:t>ть взаимозависимость, но не мешают проявлению их индивидуальностей. Здесь каждый заботится о каждом, при этом, не препятствуя личностному росту других. Дети, имея возможность принимать самостоятельные решения и воплощать их в жизнь, отправляются в длительн</w:t>
      </w:r>
      <w:r>
        <w:rPr>
          <w:rStyle w:val="content"/>
          <w:color w:val="000000"/>
          <w:sz w:val="24"/>
          <w:szCs w:val="24"/>
        </w:rPr>
        <w:t>ое путешествие, где на практике учатся решать жизненные проблемы, возникающие у них на пути.</w:t>
      </w:r>
    </w:p>
    <w:p w14:paraId="6E75D4AF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>Появление в семье новых героев и складывающиеся отношения между ними, демонстрирует членов семьи как хорошо дифференцированных личностей, способных сформулировать</w:t>
      </w:r>
      <w:r>
        <w:rPr>
          <w:rStyle w:val="content"/>
          <w:color w:val="000000"/>
          <w:sz w:val="24"/>
          <w:szCs w:val="24"/>
        </w:rPr>
        <w:t xml:space="preserve"> свою систему ценностей, отличную от мнений семьи и окружающих. Ориентируясь на эту систему ценностей, они выдвигают цели, сообразуясь с доводами своего интеллекта и ориентируясь на свои потребности. Их поведение определяется этими, выдвинутыми ими самими </w:t>
      </w:r>
      <w:r>
        <w:rPr>
          <w:rStyle w:val="content"/>
          <w:color w:val="000000"/>
          <w:sz w:val="24"/>
          <w:szCs w:val="24"/>
        </w:rPr>
        <w:t>целями. Такие отношения в семье способствуют развитию личности каждого члена в семье. Безусловное положительное отношение муми-мамы к собственному сыну, ее вера в положительный характер его природы, вера в то, что если кто-то совершил в этой жизни что-либо</w:t>
      </w:r>
      <w:r>
        <w:rPr>
          <w:rStyle w:val="content"/>
          <w:color w:val="000000"/>
          <w:sz w:val="24"/>
          <w:szCs w:val="24"/>
        </w:rPr>
        <w:t xml:space="preserve"> нехорошее, то сделал это в следствие того, что отдалился от своей изначальной, природной человеческой сущности, которая всегда изначально положительна, характеризует ее как хорошо функционирующего родителя, который выдвигает свои требования к ребенку, исх</w:t>
      </w:r>
      <w:r>
        <w:rPr>
          <w:rStyle w:val="content"/>
          <w:color w:val="000000"/>
          <w:sz w:val="24"/>
          <w:szCs w:val="24"/>
        </w:rPr>
        <w:t>одя из потребностей его уникальной внутренней организации. Все это имеет большое значение в формировании положительной самооценки у ребенка.</w:t>
      </w:r>
    </w:p>
    <w:p w14:paraId="396D2D38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rStyle w:val="content"/>
          <w:color w:val="000000"/>
          <w:sz w:val="24"/>
          <w:szCs w:val="24"/>
        </w:rPr>
        <w:t xml:space="preserve">В процессе рассказывания, прослушивания сказок происходит естественная </w:t>
      </w:r>
      <w:r>
        <w:rPr>
          <w:rStyle w:val="content"/>
          <w:color w:val="000000"/>
          <w:sz w:val="24"/>
          <w:szCs w:val="24"/>
        </w:rPr>
        <w:lastRenderedPageBreak/>
        <w:t>идентификация участников сказкотерапии с ге</w:t>
      </w:r>
      <w:r>
        <w:rPr>
          <w:rStyle w:val="content"/>
          <w:color w:val="000000"/>
          <w:sz w:val="24"/>
          <w:szCs w:val="24"/>
        </w:rPr>
        <w:t>роями сказки. Члены семьи, участвующие в этом процессе, ассоциируют себя с соответствующими персонажами, что позволяет им найти конструктивные способы решения своих жизненных, психологических проблем. На мой взгляд, использование повестей о муми-троллях мо</w:t>
      </w:r>
      <w:r>
        <w:rPr>
          <w:rStyle w:val="content"/>
          <w:color w:val="000000"/>
          <w:sz w:val="24"/>
          <w:szCs w:val="24"/>
        </w:rPr>
        <w:t>жет иметь большое значение в семейной сказкотерапии.</w:t>
      </w:r>
    </w:p>
    <w:p w14:paraId="2C6C89B2" w14:textId="77777777" w:rsidR="00000000" w:rsidRDefault="00F91CEA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5AEB4F06" w14:textId="77777777" w:rsidR="00000000" w:rsidRDefault="00F91CEA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10437F76" w14:textId="77777777" w:rsidR="00F91CEA" w:rsidRDefault="00F91CEA"/>
    <w:sectPr w:rsidR="00F91CE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D4"/>
    <w:rsid w:val="00E146D4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836A6"/>
  <w14:defaultImageDpi w14:val="0"/>
  <w15:docId w15:val="{5A2A2E1B-9147-46ED-8B6A-2169E71B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3396</Characters>
  <Application>Microsoft Office Word</Application>
  <DocSecurity>0</DocSecurity>
  <Lines>28</Lines>
  <Paragraphs>7</Paragraphs>
  <ScaleCrop>false</ScaleCrop>
  <Company>PERSONAL COMPUTERS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Муми – терапия</dc:title>
  <dc:subject/>
  <dc:creator>USER</dc:creator>
  <cp:keywords/>
  <dc:description/>
  <cp:lastModifiedBy>Igor_Trofimov</cp:lastModifiedBy>
  <cp:revision>2</cp:revision>
  <dcterms:created xsi:type="dcterms:W3CDTF">2025-11-06T05:26:00Z</dcterms:created>
  <dcterms:modified xsi:type="dcterms:W3CDTF">2025-11-06T05:26:00Z</dcterms:modified>
</cp:coreProperties>
</file>