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6E174" w14:textId="77777777" w:rsidR="00000000" w:rsidRDefault="00644577">
      <w:pPr>
        <w:spacing w:line="360" w:lineRule="auto"/>
        <w:ind w:firstLine="709"/>
        <w:jc w:val="both"/>
        <w:rPr>
          <w:sz w:val="28"/>
          <w:szCs w:val="28"/>
          <w:lang w:val="ru-BY"/>
        </w:rPr>
      </w:pPr>
      <w:r>
        <w:rPr>
          <w:sz w:val="28"/>
          <w:szCs w:val="28"/>
          <w:lang w:val="ru-BY"/>
        </w:rPr>
        <w:t>Содержание</w:t>
      </w:r>
    </w:p>
    <w:p w14:paraId="4C83E19A" w14:textId="77777777" w:rsidR="00000000" w:rsidRDefault="00644577">
      <w:pPr>
        <w:pStyle w:val="2"/>
        <w:spacing w:line="360" w:lineRule="auto"/>
        <w:ind w:firstLine="709"/>
        <w:jc w:val="both"/>
        <w:rPr>
          <w:sz w:val="28"/>
          <w:szCs w:val="28"/>
          <w:lang w:val="ru-BY"/>
        </w:rPr>
      </w:pPr>
    </w:p>
    <w:p w14:paraId="7A72AF34" w14:textId="77777777" w:rsidR="00000000" w:rsidRDefault="00644577">
      <w:pPr>
        <w:pStyle w:val="2"/>
        <w:spacing w:line="360" w:lineRule="auto"/>
        <w:rPr>
          <w:sz w:val="28"/>
          <w:szCs w:val="28"/>
          <w:lang w:val="ru-BY"/>
        </w:rPr>
      </w:pPr>
      <w:r>
        <w:rPr>
          <w:sz w:val="28"/>
          <w:szCs w:val="28"/>
          <w:lang w:val="ru-BY"/>
        </w:rPr>
        <w:t>Введение</w:t>
      </w:r>
    </w:p>
    <w:p w14:paraId="1CB84B10" w14:textId="77777777" w:rsidR="00000000" w:rsidRDefault="00644577">
      <w:pPr>
        <w:pStyle w:val="2"/>
        <w:spacing w:line="360" w:lineRule="auto"/>
        <w:rPr>
          <w:sz w:val="28"/>
          <w:szCs w:val="28"/>
          <w:lang w:val="ru-BY"/>
        </w:rPr>
      </w:pPr>
      <w:r>
        <w:rPr>
          <w:sz w:val="28"/>
          <w:szCs w:val="28"/>
          <w:lang w:val="ru-BY"/>
        </w:rPr>
        <w:t>. Основные представления о теоретическом уровне научного познания</w:t>
      </w:r>
    </w:p>
    <w:p w14:paraId="65247150" w14:textId="77777777" w:rsidR="00000000" w:rsidRDefault="00644577">
      <w:pPr>
        <w:pStyle w:val="2"/>
        <w:spacing w:line="360" w:lineRule="auto"/>
        <w:rPr>
          <w:sz w:val="28"/>
          <w:szCs w:val="28"/>
          <w:lang w:val="ru-BY"/>
        </w:rPr>
      </w:pPr>
      <w:r>
        <w:rPr>
          <w:sz w:val="28"/>
          <w:szCs w:val="28"/>
          <w:lang w:val="ru-BY"/>
        </w:rPr>
        <w:t>. Формальные и содержательные теории в науке</w:t>
      </w:r>
    </w:p>
    <w:p w14:paraId="421BF55C" w14:textId="77777777" w:rsidR="00000000" w:rsidRDefault="00644577">
      <w:pPr>
        <w:pStyle w:val="2"/>
        <w:spacing w:line="360" w:lineRule="auto"/>
        <w:rPr>
          <w:sz w:val="28"/>
          <w:szCs w:val="28"/>
          <w:lang w:val="ru-BY"/>
        </w:rPr>
      </w:pPr>
      <w:r>
        <w:rPr>
          <w:sz w:val="28"/>
          <w:szCs w:val="28"/>
          <w:lang w:val="ru-BY"/>
        </w:rPr>
        <w:t>Заключение</w:t>
      </w:r>
    </w:p>
    <w:p w14:paraId="45A0A875" w14:textId="77777777" w:rsidR="00000000" w:rsidRDefault="00644577">
      <w:pPr>
        <w:pStyle w:val="2"/>
        <w:spacing w:line="360" w:lineRule="auto"/>
        <w:rPr>
          <w:sz w:val="28"/>
          <w:szCs w:val="28"/>
          <w:lang w:val="ru-BY"/>
        </w:rPr>
      </w:pPr>
      <w:r>
        <w:rPr>
          <w:sz w:val="28"/>
          <w:szCs w:val="28"/>
          <w:lang w:val="ru-BY"/>
        </w:rPr>
        <w:t>Список использованной литературы</w:t>
      </w:r>
    </w:p>
    <w:p w14:paraId="3F6B68C5" w14:textId="77777777" w:rsidR="00000000" w:rsidRDefault="00644577">
      <w:pPr>
        <w:pStyle w:val="2"/>
        <w:spacing w:line="360" w:lineRule="auto"/>
        <w:ind w:firstLine="709"/>
        <w:jc w:val="both"/>
        <w:rPr>
          <w:sz w:val="28"/>
          <w:szCs w:val="28"/>
          <w:lang w:val="ru-BY"/>
        </w:rPr>
      </w:pPr>
    </w:p>
    <w:p w14:paraId="169F265C" w14:textId="77777777" w:rsidR="00000000" w:rsidRDefault="00644577">
      <w:pPr>
        <w:pStyle w:val="2"/>
        <w:spacing w:line="360" w:lineRule="auto"/>
        <w:ind w:firstLine="709"/>
        <w:jc w:val="both"/>
        <w:rPr>
          <w:sz w:val="28"/>
          <w:szCs w:val="28"/>
          <w:lang w:val="ru-BY"/>
        </w:rPr>
      </w:pPr>
      <w:r>
        <w:rPr>
          <w:sz w:val="28"/>
          <w:szCs w:val="28"/>
          <w:lang w:val="ru-BY"/>
        </w:rPr>
        <w:br w:type="page"/>
      </w:r>
      <w:r>
        <w:rPr>
          <w:sz w:val="28"/>
          <w:szCs w:val="28"/>
          <w:lang w:val="ru-BY"/>
        </w:rPr>
        <w:lastRenderedPageBreak/>
        <w:t>Введение</w:t>
      </w:r>
    </w:p>
    <w:p w14:paraId="728F5443" w14:textId="77777777" w:rsidR="00000000" w:rsidRDefault="00644577">
      <w:pPr>
        <w:spacing w:line="360" w:lineRule="auto"/>
        <w:ind w:firstLine="709"/>
        <w:jc w:val="both"/>
        <w:rPr>
          <w:sz w:val="28"/>
          <w:szCs w:val="28"/>
          <w:lang w:val="ru-BY"/>
        </w:rPr>
      </w:pPr>
    </w:p>
    <w:p w14:paraId="7FA07B0F" w14:textId="77777777" w:rsidR="00000000" w:rsidRDefault="00644577">
      <w:pPr>
        <w:spacing w:line="360" w:lineRule="auto"/>
        <w:ind w:firstLine="709"/>
        <w:jc w:val="both"/>
        <w:rPr>
          <w:sz w:val="28"/>
          <w:szCs w:val="28"/>
          <w:lang w:val="ru-BY"/>
        </w:rPr>
      </w:pPr>
      <w:r>
        <w:rPr>
          <w:sz w:val="28"/>
          <w:szCs w:val="28"/>
          <w:lang w:val="ru-BY"/>
        </w:rPr>
        <w:t>Высшей формой научного познания является - теория.</w:t>
      </w:r>
    </w:p>
    <w:p w14:paraId="4A9DDDDE" w14:textId="77777777" w:rsidR="00000000" w:rsidRDefault="00644577">
      <w:pPr>
        <w:spacing w:line="360" w:lineRule="auto"/>
        <w:ind w:firstLine="709"/>
        <w:jc w:val="both"/>
        <w:rPr>
          <w:sz w:val="28"/>
          <w:szCs w:val="28"/>
          <w:lang w:val="ru-BY"/>
        </w:rPr>
      </w:pPr>
      <w:r>
        <w:rPr>
          <w:sz w:val="28"/>
          <w:szCs w:val="28"/>
          <w:lang w:val="ru-BY"/>
        </w:rPr>
        <w:t>Потребность в но</w:t>
      </w:r>
      <w:r>
        <w:rPr>
          <w:sz w:val="28"/>
          <w:szCs w:val="28"/>
          <w:lang w:val="ru-BY"/>
        </w:rPr>
        <w:t>вой теории и соответственно в нахождении ее исходных принципов порождается двумя различными ситуациями. Во-первых, это тот случай, когда накоплен обширный эмпирический материал в виде эмпирических фактов и законов и возникает необходимость найти внутреннее</w:t>
      </w:r>
      <w:r>
        <w:rPr>
          <w:sz w:val="28"/>
          <w:szCs w:val="28"/>
          <w:lang w:val="ru-BY"/>
        </w:rPr>
        <w:t xml:space="preserve"> единство всего этого эмпирического многообразия. Но она является не только чисто гносеологической, но и практической, поскольку теоретическое обобщение эмпирического материала всегда открывает новые пути исследования и в том числе пути обнаружения новых э</w:t>
      </w:r>
      <w:r>
        <w:rPr>
          <w:sz w:val="28"/>
          <w:szCs w:val="28"/>
          <w:lang w:val="ru-BY"/>
        </w:rPr>
        <w:t>мпирических фактов.</w:t>
      </w:r>
    </w:p>
    <w:p w14:paraId="25556B63" w14:textId="77777777" w:rsidR="00000000" w:rsidRDefault="00644577">
      <w:pPr>
        <w:spacing w:line="360" w:lineRule="auto"/>
        <w:ind w:firstLine="709"/>
        <w:jc w:val="both"/>
        <w:rPr>
          <w:sz w:val="28"/>
          <w:szCs w:val="28"/>
          <w:lang w:val="ru-BY"/>
        </w:rPr>
      </w:pPr>
      <w:r>
        <w:rPr>
          <w:sz w:val="28"/>
          <w:szCs w:val="28"/>
          <w:lang w:val="ru-BY"/>
        </w:rPr>
        <w:t>Во-вторых, такая потребность порождается обнаружением ограниченности имеющейся теории, поскольку устанавливаются такие эмпирические факты, которые противоречат самим основам данной теории и потому не могут быть объяснены на ее основе. П</w:t>
      </w:r>
      <w:r>
        <w:rPr>
          <w:sz w:val="28"/>
          <w:szCs w:val="28"/>
          <w:lang w:val="ru-BY"/>
        </w:rPr>
        <w:t>равда, в этом случае нередко пытаются модернизировать теорию, вводя в нее новые исходные принципы, стремясь путем расширения базиса теории объяснить новые факты. Иногда это удается сделать. Однако в конце концов обнаруживаются такие факты, которые уже нево</w:t>
      </w:r>
      <w:r>
        <w:rPr>
          <w:sz w:val="28"/>
          <w:szCs w:val="28"/>
          <w:lang w:val="ru-BY"/>
        </w:rPr>
        <w:t>зможно объяснить простым расширением исходного базиса теории, так как сам базис оказывается противоречивым вследствие включения в него дополнительного принципа.</w:t>
      </w:r>
    </w:p>
    <w:p w14:paraId="5905715B" w14:textId="77777777" w:rsidR="00000000" w:rsidRDefault="00644577">
      <w:pPr>
        <w:spacing w:line="360" w:lineRule="auto"/>
        <w:ind w:firstLine="709"/>
        <w:jc w:val="both"/>
        <w:rPr>
          <w:sz w:val="28"/>
          <w:szCs w:val="28"/>
          <w:lang w:val="ru-BY"/>
        </w:rPr>
      </w:pPr>
      <w:r>
        <w:rPr>
          <w:sz w:val="28"/>
          <w:szCs w:val="28"/>
          <w:lang w:val="ru-BY"/>
        </w:rPr>
        <w:t>Теориями, в отличие от гипотез, считают подтвержденные научными фактами или проверенные практик</w:t>
      </w:r>
      <w:r>
        <w:rPr>
          <w:sz w:val="28"/>
          <w:szCs w:val="28"/>
          <w:lang w:val="ru-BY"/>
        </w:rPr>
        <w:t>ой определенные положения и заключения. Таким образом, в качестве теории выступает знание об объекте, то есть о тех или иных явлениях действительности. Это важная отличительная черта теории, но она не исчерпывает ее сущности. Теория - конкретное сущностное</w:t>
      </w:r>
      <w:r>
        <w:rPr>
          <w:sz w:val="28"/>
          <w:szCs w:val="28"/>
          <w:lang w:val="ru-BY"/>
        </w:rPr>
        <w:t xml:space="preserve"> содержательное знание об объекте познания, которое может быть использовано в предметно-практической и познавательной деятельности.</w:t>
      </w:r>
    </w:p>
    <w:p w14:paraId="40DA9955" w14:textId="77777777" w:rsidR="00000000" w:rsidRDefault="00644577">
      <w:pPr>
        <w:pStyle w:val="2"/>
        <w:spacing w:line="360" w:lineRule="auto"/>
        <w:ind w:firstLine="709"/>
        <w:jc w:val="both"/>
        <w:rPr>
          <w:sz w:val="28"/>
          <w:szCs w:val="28"/>
          <w:lang w:val="ru-BY"/>
        </w:rPr>
      </w:pPr>
      <w:r>
        <w:rPr>
          <w:sz w:val="28"/>
          <w:szCs w:val="28"/>
          <w:lang w:val="ru-BY"/>
        </w:rPr>
        <w:br w:type="page"/>
      </w:r>
      <w:r>
        <w:rPr>
          <w:sz w:val="28"/>
          <w:szCs w:val="28"/>
          <w:lang w:val="ru-BY"/>
        </w:rPr>
        <w:lastRenderedPageBreak/>
        <w:t>1. Основные представления о теоретическом уровне научного познания</w:t>
      </w:r>
    </w:p>
    <w:p w14:paraId="1D393396" w14:textId="77777777" w:rsidR="00000000" w:rsidRDefault="00644577">
      <w:pPr>
        <w:spacing w:line="360" w:lineRule="auto"/>
        <w:ind w:firstLine="709"/>
        <w:jc w:val="both"/>
        <w:rPr>
          <w:sz w:val="28"/>
          <w:szCs w:val="28"/>
          <w:lang w:val="ru-BY"/>
        </w:rPr>
      </w:pPr>
    </w:p>
    <w:p w14:paraId="367CD5F0" w14:textId="77777777" w:rsidR="00000000" w:rsidRDefault="00644577">
      <w:pPr>
        <w:spacing w:line="360" w:lineRule="auto"/>
        <w:ind w:firstLine="709"/>
        <w:jc w:val="both"/>
        <w:rPr>
          <w:sz w:val="28"/>
          <w:szCs w:val="28"/>
          <w:lang w:val="ru-BY"/>
        </w:rPr>
      </w:pPr>
      <w:r>
        <w:rPr>
          <w:sz w:val="28"/>
          <w:szCs w:val="28"/>
          <w:lang w:val="ru-BY"/>
        </w:rPr>
        <w:t>Теория в широком смысле слова - система достоверных пре</w:t>
      </w:r>
      <w:r>
        <w:rPr>
          <w:sz w:val="28"/>
          <w:szCs w:val="28"/>
          <w:lang w:val="ru-BY"/>
        </w:rPr>
        <w:t xml:space="preserve">дставлений, идей, принципов, объясняющих какие-либо явления. В узком смысле слова теория - это высшая обоснованная, логически непротиворечивая система научного знания, дающая целостный взгляд на существенные свойства, закономерности, причинно-следственные </w:t>
      </w:r>
      <w:r>
        <w:rPr>
          <w:sz w:val="28"/>
          <w:szCs w:val="28"/>
          <w:lang w:val="ru-BY"/>
        </w:rPr>
        <w:t>связи, детерминанты, определяющие характер функционирования и развития определенной области реальности. Она выступает как форма синтетического знания, в границах которой отдельные понятия, гипотезы и законы теряют прежнюю автономность и становятся элемента</w:t>
      </w:r>
      <w:r>
        <w:rPr>
          <w:sz w:val="28"/>
          <w:szCs w:val="28"/>
          <w:lang w:val="ru-BY"/>
        </w:rPr>
        <w:t>ми целостной системы.</w:t>
      </w:r>
    </w:p>
    <w:p w14:paraId="6E2826DC" w14:textId="77777777" w:rsidR="00000000" w:rsidRDefault="00644577">
      <w:pPr>
        <w:spacing w:line="360" w:lineRule="auto"/>
        <w:ind w:firstLine="709"/>
        <w:jc w:val="both"/>
        <w:rPr>
          <w:sz w:val="28"/>
          <w:szCs w:val="28"/>
          <w:lang w:val="ru-BY"/>
        </w:rPr>
      </w:pPr>
      <w:r>
        <w:rPr>
          <w:sz w:val="28"/>
          <w:szCs w:val="28"/>
          <w:lang w:val="ru-BY"/>
        </w:rPr>
        <w:t>Теория характеризуется сложностью состава. Исследование предполагает анализ, обобщение, объяснение фактов, раскрытие освещающих их идей, принципов, законов и, наконец, построение теории.</w:t>
      </w:r>
    </w:p>
    <w:p w14:paraId="1567BB7D" w14:textId="77777777" w:rsidR="00000000" w:rsidRDefault="00644577">
      <w:pPr>
        <w:spacing w:line="360" w:lineRule="auto"/>
        <w:ind w:firstLine="709"/>
        <w:jc w:val="both"/>
        <w:rPr>
          <w:sz w:val="28"/>
          <w:szCs w:val="28"/>
          <w:lang w:val="ru-BY"/>
        </w:rPr>
      </w:pPr>
      <w:r>
        <w:rPr>
          <w:sz w:val="28"/>
          <w:szCs w:val="28"/>
          <w:lang w:val="ru-BY"/>
        </w:rPr>
        <w:t xml:space="preserve">Обычно считается, что поиск исходных принципов </w:t>
      </w:r>
      <w:r>
        <w:rPr>
          <w:sz w:val="28"/>
          <w:szCs w:val="28"/>
          <w:lang w:val="ru-BY"/>
        </w:rPr>
        <w:t>теории - это такая задача, которая решается исключительно интуитивно. Эта точка зрения берет свое начало в рационализме XVII века и в сущности сохраняется до наших дней. Однако исследования в философии и психологии научного творчества показывают, что сущес</w:t>
      </w:r>
      <w:r>
        <w:rPr>
          <w:sz w:val="28"/>
          <w:szCs w:val="28"/>
          <w:lang w:val="ru-BY"/>
        </w:rPr>
        <w:t>твуют факторы, детерминирующие этот процесс и, следовательно, можно указать наличие определенных закономерностей в этом процессе. Но если есть закономерности, то можно сформулировать и такие правила, программы, которые хотя и не будут жестко детерминироват</w:t>
      </w:r>
      <w:r>
        <w:rPr>
          <w:sz w:val="28"/>
          <w:szCs w:val="28"/>
          <w:lang w:val="ru-BY"/>
        </w:rPr>
        <w:t>ь творческий процесс поиска исходных принципов теории, но все же укажут пути эффективного решения задачи.</w:t>
      </w:r>
    </w:p>
    <w:p w14:paraId="47905DBC" w14:textId="77777777" w:rsidR="00000000" w:rsidRDefault="00644577">
      <w:pPr>
        <w:spacing w:line="360" w:lineRule="auto"/>
        <w:ind w:firstLine="709"/>
        <w:jc w:val="both"/>
        <w:rPr>
          <w:sz w:val="28"/>
          <w:szCs w:val="28"/>
          <w:lang w:val="ru-BY"/>
        </w:rPr>
      </w:pPr>
      <w:r>
        <w:rPr>
          <w:sz w:val="28"/>
          <w:szCs w:val="28"/>
          <w:lang w:val="ru-BY"/>
        </w:rPr>
        <w:t>Дело в том, что при интуитивном решении той или иной задачи человек использует ту информацию, которая им накоплена в опыте, общении и познании. Основн</w:t>
      </w:r>
      <w:r>
        <w:rPr>
          <w:sz w:val="28"/>
          <w:szCs w:val="28"/>
          <w:lang w:val="ru-BY"/>
        </w:rPr>
        <w:t xml:space="preserve">ой механизм интуитивного решения задач основан на поиске аналогий, ассоциаций. Поскольку при поиске основ новой теории происходит </w:t>
      </w:r>
      <w:r>
        <w:rPr>
          <w:sz w:val="28"/>
          <w:szCs w:val="28"/>
          <w:lang w:val="ru-BY"/>
        </w:rPr>
        <w:lastRenderedPageBreak/>
        <w:t>качественный скачок по отношению к развитию научного мышления в данной области, то новая теория в своих исходных принципах дол</w:t>
      </w:r>
      <w:r>
        <w:rPr>
          <w:sz w:val="28"/>
          <w:szCs w:val="28"/>
          <w:lang w:val="ru-BY"/>
        </w:rPr>
        <w:t>жна содержать нечто такое, чего принципиально не было в том исходном научном материале, который послужил исходным базисом постановки задачи. Но из этого следует, что исходные принципы надо искать не только и не столько в той ситуации, которая породила данн</w:t>
      </w:r>
      <w:r>
        <w:rPr>
          <w:sz w:val="28"/>
          <w:szCs w:val="28"/>
          <w:lang w:val="ru-BY"/>
        </w:rPr>
        <w:t>ую задачу, а в качественно иных сферах опыта и знаний. И здесь, естественно, главным механизмом становится поиск аналогий как в других науках, так и в обобщении повседневного опыта, включая также тот опыт, который дает литература и искусство. Но концентрир</w:t>
      </w:r>
      <w:r>
        <w:rPr>
          <w:sz w:val="28"/>
          <w:szCs w:val="28"/>
          <w:lang w:val="ru-BY"/>
        </w:rPr>
        <w:t>ованное обобщение аналогий и ассоциаций, которое охватывает все сферы человеческой практики и познания, содержится в системе философских категорий. Отсюда понятен тот интерес к философии, который обычно проявляют теоретики в период научных революций, когда</w:t>
      </w:r>
      <w:r>
        <w:rPr>
          <w:sz w:val="28"/>
          <w:szCs w:val="28"/>
          <w:lang w:val="ru-BY"/>
        </w:rPr>
        <w:t xml:space="preserve"> требуется изменить сами основы парадигмального мышления в данной области научного познания. Система философских категорий, которую осознанно или неосознанно использует любой ученый, особенно тогда, когда задачу приходится решать интуитивно, без возможност</w:t>
      </w:r>
      <w:r>
        <w:rPr>
          <w:sz w:val="28"/>
          <w:szCs w:val="28"/>
          <w:lang w:val="ru-BY"/>
        </w:rPr>
        <w:t>и применить те или иные правила, дает богатейший материал аналогий, из которого можно осуществить выбор. Принципиальное значение при этом имеет то обстоятельство, что возникает более широкая точка зрения, свободная от тех парадигмальных ограничений, которы</w:t>
      </w:r>
      <w:r>
        <w:rPr>
          <w:sz w:val="28"/>
          <w:szCs w:val="28"/>
          <w:lang w:val="ru-BY"/>
        </w:rPr>
        <w:t>е мешают в поиске нового. Механизм поиска новых принципов усиливается так называемым творческим воображением. Суть его в том, что абстрактные аналогии, содержащиеся в категориальных структурах, воплощаются в наглядные образы, что упрощает и облегчает поиск</w:t>
      </w:r>
      <w:r>
        <w:rPr>
          <w:sz w:val="28"/>
          <w:szCs w:val="28"/>
          <w:lang w:val="ru-BY"/>
        </w:rPr>
        <w:t xml:space="preserve"> новых принципов для построения теории.</w:t>
      </w:r>
    </w:p>
    <w:p w14:paraId="0868DF66" w14:textId="77777777" w:rsidR="00000000" w:rsidRDefault="00644577">
      <w:pPr>
        <w:spacing w:line="360" w:lineRule="auto"/>
        <w:ind w:firstLine="709"/>
        <w:jc w:val="both"/>
        <w:rPr>
          <w:sz w:val="28"/>
          <w:szCs w:val="28"/>
          <w:lang w:val="ru-BY"/>
        </w:rPr>
      </w:pPr>
      <w:r>
        <w:rPr>
          <w:sz w:val="28"/>
          <w:szCs w:val="28"/>
          <w:lang w:val="ru-BY"/>
        </w:rPr>
        <w:t>Но при разработке новой теории существенное значение имеет и поиск в сфере уже существующих научных теорий. В них также можно нередко найти весьма существенные аналогии. На этом пути возникло одно из направлений сист</w:t>
      </w:r>
      <w:r>
        <w:rPr>
          <w:sz w:val="28"/>
          <w:szCs w:val="28"/>
          <w:lang w:val="ru-BY"/>
        </w:rPr>
        <w:t>емных исследований.</w:t>
      </w:r>
    </w:p>
    <w:p w14:paraId="3A4F0753" w14:textId="77777777" w:rsidR="00000000" w:rsidRDefault="00644577">
      <w:pPr>
        <w:spacing w:line="360" w:lineRule="auto"/>
        <w:ind w:firstLine="709"/>
        <w:jc w:val="both"/>
        <w:rPr>
          <w:sz w:val="28"/>
          <w:szCs w:val="28"/>
          <w:lang w:val="ru-BY"/>
        </w:rPr>
      </w:pPr>
      <w:r>
        <w:rPr>
          <w:sz w:val="28"/>
          <w:szCs w:val="28"/>
          <w:lang w:val="ru-BY"/>
        </w:rPr>
        <w:lastRenderedPageBreak/>
        <w:t>Естественным приемом в теоретическом мышлении всегда было стремление заимствовать общие принципы при объяснении новых явлений из тех фундаментальных теорий, которые считались парадигмами теоретического мышления вообще. На этом пути возн</w:t>
      </w:r>
      <w:r>
        <w:rPr>
          <w:sz w:val="28"/>
          <w:szCs w:val="28"/>
          <w:lang w:val="ru-BY"/>
        </w:rPr>
        <w:t>ик так называемый редукционизм, то есть стремление свести новую область явлений к законам уже изученной области. Исторически первой формой редукционизма был механицизм, который доминировал вплоть до начала XX века, но крушение механицизма в физике поставил</w:t>
      </w:r>
      <w:r>
        <w:rPr>
          <w:sz w:val="28"/>
          <w:szCs w:val="28"/>
          <w:lang w:val="ru-BY"/>
        </w:rPr>
        <w:t>о под вопрос редукционизм вообще. Однако аналогии между закономерностями в качественно различных областях объективной реальности действительно существуют, и их использование возможно и эффективно. Естественно возникает вопрос, как это сделать, избежав в то</w:t>
      </w:r>
      <w:r>
        <w:rPr>
          <w:sz w:val="28"/>
          <w:szCs w:val="28"/>
          <w:lang w:val="ru-BY"/>
        </w:rPr>
        <w:t xml:space="preserve"> же время редукционизма. Эта задача была поставлена и по-своему решена в общей теории систем Берталланфи. Он показал, что, используя математические модели, можно на основании аналогий переносить модели эффективные при описании одних процессов на качественн</w:t>
      </w:r>
      <w:r>
        <w:rPr>
          <w:sz w:val="28"/>
          <w:szCs w:val="28"/>
          <w:lang w:val="ru-BY"/>
        </w:rPr>
        <w:t>о иные. В основе этого принципа лежит тот факт, что математические структуры отображают не одну какую-то качественно определенную систему объектов, а множество систем, взятых с точностью до изоморфизма. Поэтому, если мы берем математическое описание броуно</w:t>
      </w:r>
      <w:r>
        <w:rPr>
          <w:sz w:val="28"/>
          <w:szCs w:val="28"/>
          <w:lang w:val="ru-BY"/>
        </w:rPr>
        <w:t>вского движения и применяем этот метод для описания движения простейших организмов в жидкости, то никакого редукционизма здесь нет. Мы просто используем модели, построенные в одной области, для описания того же самого аспекта поведения в другой.</w:t>
      </w:r>
    </w:p>
    <w:p w14:paraId="04D8C8A2" w14:textId="77777777" w:rsidR="00000000" w:rsidRDefault="00644577">
      <w:pPr>
        <w:spacing w:line="360" w:lineRule="auto"/>
        <w:ind w:firstLine="709"/>
        <w:jc w:val="both"/>
        <w:rPr>
          <w:sz w:val="28"/>
          <w:szCs w:val="28"/>
          <w:lang w:val="ru-BY"/>
        </w:rPr>
      </w:pPr>
      <w:r>
        <w:rPr>
          <w:sz w:val="28"/>
          <w:szCs w:val="28"/>
          <w:lang w:val="ru-BY"/>
        </w:rPr>
        <w:t>В этом отн</w:t>
      </w:r>
      <w:r>
        <w:rPr>
          <w:sz w:val="28"/>
          <w:szCs w:val="28"/>
          <w:lang w:val="ru-BY"/>
        </w:rPr>
        <w:t>ошении математические структуры дают богатый материал для аналогий. Те же экстремальные принципы, имея одну и ту же математическую форму, равным образом применяются в существенно различных предметных областях при их теоретическом описании.</w:t>
      </w:r>
    </w:p>
    <w:p w14:paraId="0B959B4A" w14:textId="77777777" w:rsidR="00000000" w:rsidRDefault="00644577">
      <w:pPr>
        <w:spacing w:line="360" w:lineRule="auto"/>
        <w:ind w:firstLine="709"/>
        <w:jc w:val="both"/>
        <w:rPr>
          <w:sz w:val="28"/>
          <w:szCs w:val="28"/>
          <w:lang w:val="ru-BY"/>
        </w:rPr>
      </w:pPr>
      <w:r>
        <w:rPr>
          <w:sz w:val="28"/>
          <w:szCs w:val="28"/>
          <w:lang w:val="ru-BY"/>
        </w:rPr>
        <w:t>Существует два у</w:t>
      </w:r>
      <w:r>
        <w:rPr>
          <w:sz w:val="28"/>
          <w:szCs w:val="28"/>
          <w:lang w:val="ru-BY"/>
        </w:rPr>
        <w:t>ровня использования результатов, полученных при изучении одних предметных областей, для построения теории других.</w:t>
      </w:r>
    </w:p>
    <w:p w14:paraId="05730E59" w14:textId="77777777" w:rsidR="00000000" w:rsidRDefault="00644577">
      <w:pPr>
        <w:spacing w:line="360" w:lineRule="auto"/>
        <w:ind w:firstLine="709"/>
        <w:jc w:val="both"/>
        <w:rPr>
          <w:sz w:val="28"/>
          <w:szCs w:val="28"/>
          <w:lang w:val="ru-BY"/>
        </w:rPr>
      </w:pPr>
      <w:r>
        <w:rPr>
          <w:sz w:val="28"/>
          <w:szCs w:val="28"/>
          <w:lang w:val="ru-BY"/>
        </w:rPr>
        <w:lastRenderedPageBreak/>
        <w:t xml:space="preserve">Первый связан с применением системного подхода Берталланфи. Суть его в том, что на разных уровнях организации как бы повторяются в иной форме </w:t>
      </w:r>
      <w:r>
        <w:rPr>
          <w:sz w:val="28"/>
          <w:szCs w:val="28"/>
          <w:lang w:val="ru-BY"/>
        </w:rPr>
        <w:t>одни и те же структуры организации. Можно полагать, что это является следствием того, что в процессе становления этих форм приходилось решать одни и те же задачи. Примером таких аналогий служит принцип обратной связи. Не вызывает сомнения, что живые органи</w:t>
      </w:r>
      <w:r>
        <w:rPr>
          <w:sz w:val="28"/>
          <w:szCs w:val="28"/>
          <w:lang w:val="ru-BY"/>
        </w:rPr>
        <w:t>змы, машины и социальные системы качественно различны, тем не менее управление в них осуществляется на основе одного и того же принципа обратной связи. Онтологической основой единства теоретического описания этого принципа служит аналогия, которая действит</w:t>
      </w:r>
      <w:r>
        <w:rPr>
          <w:sz w:val="28"/>
          <w:szCs w:val="28"/>
          <w:lang w:val="ru-BY"/>
        </w:rPr>
        <w:t>ельно существует в этих трех вариантах управления. Если рассматривать лишь математическую форму, то эту аналогию можно продолжить, поскольку математическое описание принципа Ля Шателье-Брауна по своей математической форме вполне аналогично описанию принцип</w:t>
      </w:r>
      <w:r>
        <w:rPr>
          <w:sz w:val="28"/>
          <w:szCs w:val="28"/>
          <w:lang w:val="ru-BY"/>
        </w:rPr>
        <w:t>а управления с обратной связью в машинах, живых организмах и социальных системах.</w:t>
      </w:r>
    </w:p>
    <w:p w14:paraId="29FA231B" w14:textId="77777777" w:rsidR="00000000" w:rsidRDefault="00644577">
      <w:pPr>
        <w:spacing w:line="360" w:lineRule="auto"/>
        <w:ind w:firstLine="709"/>
        <w:jc w:val="both"/>
        <w:rPr>
          <w:sz w:val="28"/>
          <w:szCs w:val="28"/>
          <w:lang w:val="ru-BY"/>
        </w:rPr>
      </w:pPr>
      <w:r>
        <w:rPr>
          <w:sz w:val="28"/>
          <w:szCs w:val="28"/>
          <w:lang w:val="ru-BY"/>
        </w:rPr>
        <w:t>Поскольку аналогии в известном смысле остаются формальными и их использование связано с применением математических моделей и соответствующих методов, то возникает вопрос о во</w:t>
      </w:r>
      <w:r>
        <w:rPr>
          <w:sz w:val="28"/>
          <w:szCs w:val="28"/>
          <w:lang w:val="ru-BY"/>
        </w:rPr>
        <w:t>зможности содержательного использования одной теории при построении другой, что составляет второй уровень использования результатов научного познания для построения теорий. Этот путь ближе к тому редукционизму, который широко использовался в XIX веке и кот</w:t>
      </w:r>
      <w:r>
        <w:rPr>
          <w:sz w:val="28"/>
          <w:szCs w:val="28"/>
          <w:lang w:val="ru-BY"/>
        </w:rPr>
        <w:t>орый в какой-то мере сохраняется в современном научном познании. Суть его в том, что закономерности, действующие в одной предметной области, продолжают действовать и тогда, когда эта область как бы включается в другую. Например, химия несомненно развивалас</w:t>
      </w:r>
      <w:r>
        <w:rPr>
          <w:sz w:val="28"/>
          <w:szCs w:val="28"/>
          <w:lang w:val="ru-BY"/>
        </w:rPr>
        <w:t xml:space="preserve">ь как самостоятельная наука. Однако развитие атомной физики привело к тому, что возникла возможность вывести многие закономерности химических реакций из фундаментальных законов взаимодействия </w:t>
      </w:r>
      <w:r>
        <w:rPr>
          <w:sz w:val="28"/>
          <w:szCs w:val="28"/>
          <w:lang w:val="ru-BY"/>
        </w:rPr>
        <w:lastRenderedPageBreak/>
        <w:t>элементарных частиц. Успехи в этом направлении развития химии пр</w:t>
      </w:r>
      <w:r>
        <w:rPr>
          <w:sz w:val="28"/>
          <w:szCs w:val="28"/>
          <w:lang w:val="ru-BY"/>
        </w:rPr>
        <w:t>ивели даже к мысли о том, что химия не может рассматриваться как самостоятельная наука, а ее законы - это специфическая форма проявления физических законов. Однако попытка рассматривать все химические процессы как проявление законов физики приводит к столь</w:t>
      </w:r>
      <w:r>
        <w:rPr>
          <w:sz w:val="28"/>
          <w:szCs w:val="28"/>
          <w:lang w:val="ru-BY"/>
        </w:rPr>
        <w:t xml:space="preserve"> сложной форме, что многие задачи становятся технически неразрешимыми.</w:t>
      </w:r>
    </w:p>
    <w:p w14:paraId="7C21942D" w14:textId="77777777" w:rsidR="00000000" w:rsidRDefault="00644577">
      <w:pPr>
        <w:spacing w:line="360" w:lineRule="auto"/>
        <w:ind w:firstLine="709"/>
        <w:jc w:val="both"/>
        <w:rPr>
          <w:sz w:val="28"/>
          <w:szCs w:val="28"/>
          <w:lang w:val="ru-BY"/>
        </w:rPr>
      </w:pPr>
      <w:r>
        <w:rPr>
          <w:sz w:val="28"/>
          <w:szCs w:val="28"/>
          <w:lang w:val="ru-BY"/>
        </w:rPr>
        <w:t>Из того факта, что все формы доступного нам в научном познании объективного мира в конечном счете состоят из частиц и полей, подчиняющихся физическим законам, вовсе не следует, что и са</w:t>
      </w:r>
      <w:r>
        <w:rPr>
          <w:sz w:val="28"/>
          <w:szCs w:val="28"/>
          <w:lang w:val="ru-BY"/>
        </w:rPr>
        <w:t>ми эти более сложные формы бытия могут рассматриваться как проявления этих законов. Дело в том, что количественный рост усложнения ведет к качественным переходам. Между усложненными формами возникают свои специфические взаимодействия, а, следовательно, и с</w:t>
      </w:r>
      <w:r>
        <w:rPr>
          <w:sz w:val="28"/>
          <w:szCs w:val="28"/>
          <w:lang w:val="ru-BY"/>
        </w:rPr>
        <w:t>пецифические законы. Поэтому движение от простого к сложному не равно выведению сложного из простого. Знание низших форм или уже познанных форм реальности может использоваться для объяснения других форм реальности, в которых они присутствуют лишь постольку</w:t>
      </w:r>
      <w:r>
        <w:rPr>
          <w:sz w:val="28"/>
          <w:szCs w:val="28"/>
          <w:lang w:val="ru-BY"/>
        </w:rPr>
        <w:t>, поскольку они сохраняют там свою специфику. Так, кровоток в сосудах живого организма можно частично рассчитать из предположения, что движение крови как жидкости в сосудах должно быть ламинарным и не может быть турбулентным. Используя вариационные принцип</w:t>
      </w:r>
      <w:r>
        <w:rPr>
          <w:sz w:val="28"/>
          <w:szCs w:val="28"/>
          <w:lang w:val="ru-BY"/>
        </w:rPr>
        <w:t>ы, Рашевский рассчитал оптимальные сечения сосудов при этих условиях, что совпало с фактическими измерениями. Однако даже в этом случае хорошие результаты можно получить только для крупных сосудов, например, аорты, кровоток в мелких сосудах и капиллярах не</w:t>
      </w:r>
      <w:r>
        <w:rPr>
          <w:sz w:val="28"/>
          <w:szCs w:val="28"/>
          <w:lang w:val="ru-BY"/>
        </w:rPr>
        <w:t xml:space="preserve"> может быть описан методами гидродинамики.</w:t>
      </w:r>
    </w:p>
    <w:p w14:paraId="2F3E8C97" w14:textId="77777777" w:rsidR="00000000" w:rsidRDefault="00644577">
      <w:pPr>
        <w:spacing w:line="360" w:lineRule="auto"/>
        <w:ind w:firstLine="709"/>
        <w:jc w:val="both"/>
        <w:rPr>
          <w:sz w:val="28"/>
          <w:szCs w:val="28"/>
          <w:lang w:val="ru-BY"/>
        </w:rPr>
      </w:pPr>
      <w:r>
        <w:rPr>
          <w:sz w:val="28"/>
          <w:szCs w:val="28"/>
          <w:lang w:val="ru-BY"/>
        </w:rPr>
        <w:t>Точно так же механика может быть использована для описания функционирования скелета человека и высших животных. Однако это описание будет далеко не полным.</w:t>
      </w:r>
    </w:p>
    <w:p w14:paraId="0DA45BA5" w14:textId="77777777" w:rsidR="00000000" w:rsidRDefault="00644577">
      <w:pPr>
        <w:spacing w:line="360" w:lineRule="auto"/>
        <w:ind w:firstLine="709"/>
        <w:jc w:val="both"/>
        <w:rPr>
          <w:sz w:val="28"/>
          <w:szCs w:val="28"/>
          <w:lang w:val="ru-BY"/>
        </w:rPr>
      </w:pPr>
      <w:r>
        <w:rPr>
          <w:sz w:val="28"/>
          <w:szCs w:val="28"/>
          <w:lang w:val="ru-BY"/>
        </w:rPr>
        <w:t>Таким образом, когда Б. Рассел утверждал, что все законы</w:t>
      </w:r>
      <w:r>
        <w:rPr>
          <w:sz w:val="28"/>
          <w:szCs w:val="28"/>
          <w:lang w:val="ru-BY"/>
        </w:rPr>
        <w:t xml:space="preserve"> жизни, как и </w:t>
      </w:r>
      <w:r>
        <w:rPr>
          <w:sz w:val="28"/>
          <w:szCs w:val="28"/>
          <w:lang w:val="ru-BY"/>
        </w:rPr>
        <w:lastRenderedPageBreak/>
        <w:t>социальные законы, могут быть сведены к законам квантовой механики, он одну форму редукцционизма заменял другой. Полвека развития науки, которые прошли со времени написания его книги о человеческом познании, показали несостоятельность этой то</w:t>
      </w:r>
      <w:r>
        <w:rPr>
          <w:sz w:val="28"/>
          <w:szCs w:val="28"/>
          <w:lang w:val="ru-BY"/>
        </w:rPr>
        <w:t>чки зрения, и в то же время несомненно, что использование аналогий законов качественно различных форм бытия и знание законов тех форм бытия, которые как бы включены в более сложные - это необходимый аспект научного познания.</w:t>
      </w:r>
    </w:p>
    <w:p w14:paraId="755C73CC" w14:textId="77777777" w:rsidR="00000000" w:rsidRDefault="00644577">
      <w:pPr>
        <w:spacing w:line="360" w:lineRule="auto"/>
        <w:ind w:firstLine="709"/>
        <w:jc w:val="both"/>
        <w:rPr>
          <w:sz w:val="28"/>
          <w:szCs w:val="28"/>
          <w:lang w:val="ru-BY"/>
        </w:rPr>
      </w:pPr>
      <w:r>
        <w:rPr>
          <w:sz w:val="28"/>
          <w:szCs w:val="28"/>
          <w:lang w:val="ru-BY"/>
        </w:rPr>
        <w:t>Но для того чтобы в полной мере</w:t>
      </w:r>
      <w:r>
        <w:rPr>
          <w:sz w:val="28"/>
          <w:szCs w:val="28"/>
          <w:lang w:val="ru-BY"/>
        </w:rPr>
        <w:t xml:space="preserve"> использовать аналогии законов качественно различных форм бытия и сами законы для познания качественно иных форм бытия, принципиальное значение имеет возможность представить в обозримой форме научное познание в целом на том или ином этапе его развития.</w:t>
      </w:r>
    </w:p>
    <w:p w14:paraId="76D3556A" w14:textId="77777777" w:rsidR="00000000" w:rsidRDefault="00644577">
      <w:pPr>
        <w:spacing w:line="360" w:lineRule="auto"/>
        <w:ind w:firstLine="709"/>
        <w:jc w:val="both"/>
        <w:rPr>
          <w:sz w:val="28"/>
          <w:szCs w:val="28"/>
          <w:lang w:val="ru-BY"/>
        </w:rPr>
      </w:pPr>
      <w:r>
        <w:rPr>
          <w:sz w:val="28"/>
          <w:szCs w:val="28"/>
          <w:lang w:val="ru-BY"/>
        </w:rPr>
        <w:t>Оче</w:t>
      </w:r>
      <w:r>
        <w:rPr>
          <w:sz w:val="28"/>
          <w:szCs w:val="28"/>
          <w:lang w:val="ru-BY"/>
        </w:rPr>
        <w:t>видно, что для успешного развития научного познания необходима такая форма интеграции научного знания, которая, с одной стороны, давала бы целостную картину научного знания, а с другой, выявляла бы специфику каждой отдельной науки. Очевидно, что совокупнос</w:t>
      </w:r>
      <w:r>
        <w:rPr>
          <w:sz w:val="28"/>
          <w:szCs w:val="28"/>
          <w:lang w:val="ru-BY"/>
        </w:rPr>
        <w:t>ть результатов частных наук не дает еще такой картины, поскольку ни одна частная наука не стремится выявить свое специфическое место в системе наук и свои связи с другими науками. Да это и невозможно сделать, используя специфические методы данной науки. По</w:t>
      </w:r>
      <w:r>
        <w:rPr>
          <w:sz w:val="28"/>
          <w:szCs w:val="28"/>
          <w:lang w:val="ru-BY"/>
        </w:rPr>
        <w:t>этому такая интеграция научного знания возможна лишь как философский синтез этого знания. В результате такого синтеза мы получаем научную картину мира, которая служит базисом построения новых теорий благодаря тому, что она позволяет находить исходные принц</w:t>
      </w:r>
      <w:r>
        <w:rPr>
          <w:sz w:val="28"/>
          <w:szCs w:val="28"/>
          <w:lang w:val="ru-BY"/>
        </w:rPr>
        <w:t>ипы новых теорий из уже имеющегося научного знания.</w:t>
      </w:r>
    </w:p>
    <w:p w14:paraId="2480AA89" w14:textId="77777777" w:rsidR="00000000" w:rsidRDefault="00644577">
      <w:pPr>
        <w:spacing w:line="360" w:lineRule="auto"/>
        <w:ind w:firstLine="709"/>
        <w:jc w:val="both"/>
        <w:rPr>
          <w:sz w:val="28"/>
          <w:szCs w:val="28"/>
          <w:lang w:val="ru-BY"/>
        </w:rPr>
      </w:pPr>
      <w:r>
        <w:rPr>
          <w:sz w:val="28"/>
          <w:szCs w:val="28"/>
          <w:lang w:val="ru-BY"/>
        </w:rPr>
        <w:t>Существуют две главные формы синтеза частнонаучного знания. Первая состоит в том, что исследуются различные формы проявления того или иного фундаментального свойства, например, пространства и времени. Каж</w:t>
      </w:r>
      <w:r>
        <w:rPr>
          <w:sz w:val="28"/>
          <w:szCs w:val="28"/>
          <w:lang w:val="ru-BY"/>
        </w:rPr>
        <w:t xml:space="preserve">дая наука вносит свой вклад в понимание этих универсальных форм бытия. Если раньше </w:t>
      </w:r>
      <w:r>
        <w:rPr>
          <w:sz w:val="28"/>
          <w:szCs w:val="28"/>
          <w:lang w:val="ru-BY"/>
        </w:rPr>
        <w:lastRenderedPageBreak/>
        <w:t>основной интерес в этом отношении составляли физические теории, то теперь биологические и социальные теории также вносят свой вклад в понимание этого круга проблем. То же мо</w:t>
      </w:r>
      <w:r>
        <w:rPr>
          <w:sz w:val="28"/>
          <w:szCs w:val="28"/>
          <w:lang w:val="ru-BY"/>
        </w:rPr>
        <w:t>жно сказать о понимании детерминации на разных уровнях бытия, о законах функционирования и развития и т.д. На этом пути создается такая картина мира, которая выявляет разнообразные формы проявления одних и тех же универсальных свойств бытия.</w:t>
      </w:r>
    </w:p>
    <w:p w14:paraId="771B1A50" w14:textId="77777777" w:rsidR="00000000" w:rsidRDefault="00644577">
      <w:pPr>
        <w:spacing w:line="360" w:lineRule="auto"/>
        <w:ind w:firstLine="709"/>
        <w:jc w:val="both"/>
        <w:rPr>
          <w:sz w:val="28"/>
          <w:szCs w:val="28"/>
          <w:lang w:val="ru-BY"/>
        </w:rPr>
      </w:pPr>
      <w:r>
        <w:rPr>
          <w:sz w:val="28"/>
          <w:szCs w:val="28"/>
          <w:lang w:val="ru-BY"/>
        </w:rPr>
        <w:t>Вторая форма с</w:t>
      </w:r>
      <w:r>
        <w:rPr>
          <w:sz w:val="28"/>
          <w:szCs w:val="28"/>
          <w:lang w:val="ru-BY"/>
        </w:rPr>
        <w:t>интеза заключается в том, что учитывается качественное своеобразие тех аспектов бытия, которые исследуются в той или иной науке. При этом устанавливаются связи между такими различными науками. В этом случае все научное познание предстает в виде качественно</w:t>
      </w:r>
      <w:r>
        <w:rPr>
          <w:sz w:val="28"/>
          <w:szCs w:val="28"/>
          <w:lang w:val="ru-BY"/>
        </w:rPr>
        <w:t>го многообразия, связанного в некоторую целостность. Естественно, что при этом осуществляется укрупнение тех блоков, совокупность которых образует целостную систему научного знания. Эта научная картина мира, как результат философского синтеза, должна соотв</w:t>
      </w:r>
      <w:r>
        <w:rPr>
          <w:sz w:val="28"/>
          <w:szCs w:val="28"/>
          <w:lang w:val="ru-BY"/>
        </w:rPr>
        <w:t>етствовать по крайней мере трем требованиям. Во-первых, сохранять качественное многообразие, выявляемое различными частными науками. Во-вторых, научное знание должно быть представлено в ней как целостная система. В-третьих, картина должна рассматриваться в</w:t>
      </w:r>
      <w:r>
        <w:rPr>
          <w:sz w:val="28"/>
          <w:szCs w:val="28"/>
          <w:lang w:val="ru-BY"/>
        </w:rPr>
        <w:t xml:space="preserve"> ее эволюции.</w:t>
      </w:r>
    </w:p>
    <w:p w14:paraId="65CD7961" w14:textId="77777777" w:rsidR="00000000" w:rsidRDefault="00644577">
      <w:pPr>
        <w:spacing w:line="360" w:lineRule="auto"/>
        <w:ind w:firstLine="709"/>
        <w:jc w:val="both"/>
        <w:rPr>
          <w:sz w:val="28"/>
          <w:szCs w:val="28"/>
          <w:lang w:val="ru-BY"/>
        </w:rPr>
      </w:pPr>
      <w:r>
        <w:rPr>
          <w:sz w:val="28"/>
          <w:szCs w:val="28"/>
          <w:lang w:val="ru-BY"/>
        </w:rPr>
        <w:t>Сопоставляя историю науки и историю философии, можно утверждать, что философия всегда опережала частные науки и формулировала те идеи, которые лишь позднее, часто с запозданием на сотни и тысячи лет, становились фундаментальными для частнонау</w:t>
      </w:r>
      <w:r>
        <w:rPr>
          <w:sz w:val="28"/>
          <w:szCs w:val="28"/>
          <w:lang w:val="ru-BY"/>
        </w:rPr>
        <w:t>чного познания. Достаточно упомянуть идею отбора как принцип формообразования и организации, который был разработан античными мыслителями, затем реализован сначала в дарвиновском учении биологической эволюции, которую не случайно называют селектогенезом, т</w:t>
      </w:r>
      <w:r>
        <w:rPr>
          <w:sz w:val="28"/>
          <w:szCs w:val="28"/>
          <w:lang w:val="ru-BY"/>
        </w:rPr>
        <w:t>о есть учением об эволюции на основе отбора. В той об щей форме, в какой эта идея была развита античными мыслителями, она стала основой синергетики.</w:t>
      </w:r>
    </w:p>
    <w:p w14:paraId="16B66412" w14:textId="77777777" w:rsidR="00000000" w:rsidRDefault="00644577">
      <w:pPr>
        <w:spacing w:line="360" w:lineRule="auto"/>
        <w:ind w:firstLine="709"/>
        <w:jc w:val="both"/>
        <w:rPr>
          <w:sz w:val="28"/>
          <w:szCs w:val="28"/>
          <w:lang w:val="ru-BY"/>
        </w:rPr>
      </w:pPr>
      <w:r>
        <w:rPr>
          <w:sz w:val="28"/>
          <w:szCs w:val="28"/>
          <w:lang w:val="ru-BY"/>
        </w:rPr>
        <w:t xml:space="preserve">Атомизм как основная идея физики и химии также был вначале лишь </w:t>
      </w:r>
      <w:r>
        <w:rPr>
          <w:sz w:val="28"/>
          <w:szCs w:val="28"/>
          <w:lang w:val="ru-BY"/>
        </w:rPr>
        <w:lastRenderedPageBreak/>
        <w:t>философской концепцией. Основные идеи функц</w:t>
      </w:r>
      <w:r>
        <w:rPr>
          <w:sz w:val="28"/>
          <w:szCs w:val="28"/>
          <w:lang w:val="ru-BY"/>
        </w:rPr>
        <w:t xml:space="preserve">ионирования вычислительной техники были сформулированы Лейбницем задолго до их реализации в частнонаучном познании. Этот список можно было бы продолжить, но главное состоит в том, что философия, осуществляя синтез всего имеющегося мыслительного материала, </w:t>
      </w:r>
      <w:r>
        <w:rPr>
          <w:sz w:val="28"/>
          <w:szCs w:val="28"/>
          <w:lang w:val="ru-BY"/>
        </w:rPr>
        <w:t>была способна качественно предвосхищать развитие частнонаучного знания.</w:t>
      </w:r>
    </w:p>
    <w:p w14:paraId="6E29B43E" w14:textId="77777777" w:rsidR="00000000" w:rsidRDefault="00644577">
      <w:pPr>
        <w:spacing w:line="360" w:lineRule="auto"/>
        <w:ind w:firstLine="709"/>
        <w:jc w:val="both"/>
        <w:rPr>
          <w:sz w:val="28"/>
          <w:szCs w:val="28"/>
          <w:lang w:val="ru-BY"/>
        </w:rPr>
      </w:pPr>
      <w:r>
        <w:rPr>
          <w:sz w:val="28"/>
          <w:szCs w:val="28"/>
          <w:lang w:val="ru-BY"/>
        </w:rPr>
        <w:t>Между тем со второй половины XIX века в философии наблюдается ярко выраженный крен в сторону теории познания и методологии. При этом происходит отказ от системного обобщения частнонауч</w:t>
      </w:r>
      <w:r>
        <w:rPr>
          <w:sz w:val="28"/>
          <w:szCs w:val="28"/>
          <w:lang w:val="ru-BY"/>
        </w:rPr>
        <w:t>ных данных, их философского синтеза. Не случайно поэтому многие ученые, стремясь решать свои проблемы, были вынуждены в той или иной форме заняться философским синтезом частнонаучных знаний. Таковы, например, книги Д. Бома, Л. Бриллюэна, посвященные обобще</w:t>
      </w:r>
      <w:r>
        <w:rPr>
          <w:sz w:val="28"/>
          <w:szCs w:val="28"/>
          <w:lang w:val="ru-BY"/>
        </w:rPr>
        <w:t>нию характера детерминации в частнонаучном познании. Н. Винер в книгах «Кибернетика» и особенно «Кибернетика и общество» показывает, что само возникновение кибернетики явилось результатом обсуждения философско-методологических проблем научного познания. Пр</w:t>
      </w:r>
      <w:r>
        <w:rPr>
          <w:sz w:val="28"/>
          <w:szCs w:val="28"/>
          <w:lang w:val="ru-BY"/>
        </w:rPr>
        <w:t>и этом сам Н. Винер стремится рассматривать фундаментальные понятия кибернетики, такие как информация, в широком философском контексте, выявить методологическое значение именно такой постановки проблемы.</w:t>
      </w:r>
    </w:p>
    <w:p w14:paraId="50F4A715" w14:textId="77777777" w:rsidR="00000000" w:rsidRDefault="00644577">
      <w:pPr>
        <w:spacing w:line="360" w:lineRule="auto"/>
        <w:ind w:firstLine="709"/>
        <w:jc w:val="both"/>
        <w:rPr>
          <w:sz w:val="28"/>
          <w:szCs w:val="28"/>
          <w:lang w:val="ru-BY"/>
        </w:rPr>
      </w:pPr>
      <w:r>
        <w:rPr>
          <w:sz w:val="28"/>
          <w:szCs w:val="28"/>
          <w:lang w:val="ru-BY"/>
        </w:rPr>
        <w:t xml:space="preserve">И.Пригожин рассматривает возникновение синергетики, </w:t>
      </w:r>
      <w:r>
        <w:rPr>
          <w:sz w:val="28"/>
          <w:szCs w:val="28"/>
          <w:lang w:val="ru-BY"/>
        </w:rPr>
        <w:t>правда, не употребляя этот термин, в контексте философской постановки проблемы перехода от хаоса к порядку. А затем стремится даже дать синергетическую трактовку целого комплекса наук от теории элементарных частиц до космологии, полагая, что синергетика мо</w:t>
      </w:r>
      <w:r>
        <w:rPr>
          <w:sz w:val="28"/>
          <w:szCs w:val="28"/>
          <w:lang w:val="ru-BY"/>
        </w:rPr>
        <w:t>жет служить их универсальным базисом.</w:t>
      </w:r>
    </w:p>
    <w:p w14:paraId="54BAB482" w14:textId="77777777" w:rsidR="00000000" w:rsidRDefault="00644577">
      <w:pPr>
        <w:spacing w:line="360" w:lineRule="auto"/>
        <w:ind w:firstLine="709"/>
        <w:jc w:val="both"/>
        <w:rPr>
          <w:sz w:val="28"/>
          <w:szCs w:val="28"/>
          <w:lang w:val="ru-BY"/>
        </w:rPr>
      </w:pPr>
      <w:r>
        <w:rPr>
          <w:sz w:val="28"/>
          <w:szCs w:val="28"/>
          <w:lang w:val="ru-BY"/>
        </w:rPr>
        <w:t xml:space="preserve">Таким образом, существует целый комплекс исследований, которые способствуют нахождению исходных принципов для построения новых </w:t>
      </w:r>
      <w:r>
        <w:rPr>
          <w:sz w:val="28"/>
          <w:szCs w:val="28"/>
          <w:lang w:val="ru-BY"/>
        </w:rPr>
        <w:lastRenderedPageBreak/>
        <w:t>научных теорий, и в то же время не существует системы более или менее нормализованных прави</w:t>
      </w:r>
      <w:r>
        <w:rPr>
          <w:sz w:val="28"/>
          <w:szCs w:val="28"/>
          <w:lang w:val="ru-BY"/>
        </w:rPr>
        <w:t>л, обеспечивающих такой переход.</w:t>
      </w:r>
    </w:p>
    <w:p w14:paraId="19ABBDF0" w14:textId="77777777" w:rsidR="00000000" w:rsidRDefault="00644577">
      <w:pPr>
        <w:spacing w:line="360" w:lineRule="auto"/>
        <w:ind w:firstLine="709"/>
        <w:jc w:val="both"/>
        <w:rPr>
          <w:sz w:val="28"/>
          <w:szCs w:val="28"/>
          <w:lang w:val="ru-BY"/>
        </w:rPr>
      </w:pPr>
    </w:p>
    <w:p w14:paraId="6CA26A70" w14:textId="77777777" w:rsidR="00000000" w:rsidRDefault="00644577">
      <w:pPr>
        <w:pStyle w:val="2"/>
        <w:spacing w:line="360" w:lineRule="auto"/>
        <w:ind w:firstLine="709"/>
        <w:jc w:val="both"/>
        <w:rPr>
          <w:sz w:val="28"/>
          <w:szCs w:val="28"/>
          <w:lang w:val="ru-BY"/>
        </w:rPr>
      </w:pPr>
      <w:r>
        <w:rPr>
          <w:sz w:val="28"/>
          <w:szCs w:val="28"/>
          <w:lang w:val="ru-BY"/>
        </w:rPr>
        <w:t>2. Формальные и содержательные теории в науке</w:t>
      </w:r>
    </w:p>
    <w:p w14:paraId="2DDA4B1E" w14:textId="77777777" w:rsidR="00000000" w:rsidRDefault="00644577">
      <w:pPr>
        <w:spacing w:line="360" w:lineRule="auto"/>
        <w:ind w:firstLine="709"/>
        <w:jc w:val="both"/>
        <w:rPr>
          <w:color w:val="FFFFFF"/>
          <w:sz w:val="28"/>
          <w:szCs w:val="28"/>
          <w:lang w:val="ru-BY"/>
        </w:rPr>
      </w:pPr>
      <w:r>
        <w:rPr>
          <w:color w:val="FFFFFF"/>
          <w:sz w:val="28"/>
          <w:szCs w:val="28"/>
          <w:lang w:val="ru-BY"/>
        </w:rPr>
        <w:t>теория наука познание модель</w:t>
      </w:r>
    </w:p>
    <w:p w14:paraId="2A807E43" w14:textId="77777777" w:rsidR="00000000" w:rsidRDefault="00644577">
      <w:pPr>
        <w:spacing w:line="360" w:lineRule="auto"/>
        <w:ind w:firstLine="709"/>
        <w:jc w:val="both"/>
        <w:rPr>
          <w:sz w:val="28"/>
          <w:szCs w:val="28"/>
          <w:lang w:val="ru-BY"/>
        </w:rPr>
      </w:pPr>
      <w:r>
        <w:rPr>
          <w:sz w:val="28"/>
          <w:szCs w:val="28"/>
          <w:lang w:val="ru-BY"/>
        </w:rPr>
        <w:t>Существует два главных метода построения научной теории. Теории, построенные этими двумя методами, различаются как по процессу построения, так и п</w:t>
      </w:r>
      <w:r>
        <w:rPr>
          <w:sz w:val="28"/>
          <w:szCs w:val="28"/>
          <w:lang w:val="ru-BY"/>
        </w:rPr>
        <w:t>о отношению к своим предметным областям.</w:t>
      </w:r>
    </w:p>
    <w:p w14:paraId="1E78AB4E" w14:textId="77777777" w:rsidR="00000000" w:rsidRDefault="00644577">
      <w:pPr>
        <w:spacing w:line="360" w:lineRule="auto"/>
        <w:ind w:firstLine="709"/>
        <w:jc w:val="both"/>
        <w:rPr>
          <w:sz w:val="28"/>
          <w:szCs w:val="28"/>
          <w:lang w:val="ru-BY"/>
        </w:rPr>
      </w:pPr>
      <w:r>
        <w:rPr>
          <w:sz w:val="28"/>
          <w:szCs w:val="28"/>
          <w:lang w:val="ru-BY"/>
        </w:rPr>
        <w:t>Исторически первой теорией, которая по праву может так называться, была геометрия Евклида. Теории такого типа получили название формальных теорий. Правда, сама евклидова геометрия не была до конца нормализована. Это</w:t>
      </w:r>
      <w:r>
        <w:rPr>
          <w:sz w:val="28"/>
          <w:szCs w:val="28"/>
          <w:lang w:val="ru-BY"/>
        </w:rPr>
        <w:t xml:space="preserve"> впоследствии сделал лишь Д. Гильберт. Но принципы, на которых строилась геометрия Евклида, в основе своей соответствуют тем принципам, которые используются для построения современных формальных теорий. Именно они лучше всего разработаны в методологии пост</w:t>
      </w:r>
      <w:r>
        <w:rPr>
          <w:sz w:val="28"/>
          <w:szCs w:val="28"/>
          <w:lang w:val="ru-BY"/>
        </w:rPr>
        <w:t>роения научной теории. Поэтому даже там, где речь идет о содержательных теориях, в методологии их построения стремятся использовать те результаты, которые получены в теории построения формальных теорий. Следовательно, имеет смысл сначала рассмотреть методо</w:t>
      </w:r>
      <w:r>
        <w:rPr>
          <w:sz w:val="28"/>
          <w:szCs w:val="28"/>
          <w:lang w:val="ru-BY"/>
        </w:rPr>
        <w:t>логические основы построения формальных теорий и лишь затем перейти к теориям содержательным.</w:t>
      </w:r>
    </w:p>
    <w:p w14:paraId="16509672" w14:textId="77777777" w:rsidR="00000000" w:rsidRDefault="00644577">
      <w:pPr>
        <w:spacing w:line="360" w:lineRule="auto"/>
        <w:ind w:firstLine="709"/>
        <w:jc w:val="both"/>
        <w:rPr>
          <w:sz w:val="28"/>
          <w:szCs w:val="28"/>
          <w:lang w:val="ru-BY"/>
        </w:rPr>
      </w:pPr>
      <w:r>
        <w:rPr>
          <w:sz w:val="28"/>
          <w:szCs w:val="28"/>
          <w:lang w:val="ru-BY"/>
        </w:rPr>
        <w:t>Исходным пунктом для построения формальных теорий является построение той предметной области, на которой могут быть интерпретированы теоремы этой теории. Она пред</w:t>
      </w:r>
      <w:r>
        <w:rPr>
          <w:sz w:val="28"/>
          <w:szCs w:val="28"/>
          <w:lang w:val="ru-BY"/>
        </w:rPr>
        <w:t>ставляет собой совокупность идеализированных объектов. Согласно теореме Гильберта -Бернайса, теоремы формальной теории не могут быть непосредственно интерпретированы на опытных фактах. Для этого необходимо осуществить идеализацию эмпирического материала, в</w:t>
      </w:r>
      <w:r>
        <w:rPr>
          <w:sz w:val="28"/>
          <w:szCs w:val="28"/>
          <w:lang w:val="ru-BY"/>
        </w:rPr>
        <w:t xml:space="preserve"> результате чего он превращается в систему идеализированных объектов. Однако далеко не всегда построение формальной теории начинается с </w:t>
      </w:r>
      <w:r>
        <w:rPr>
          <w:sz w:val="28"/>
          <w:szCs w:val="28"/>
          <w:lang w:val="ru-BY"/>
        </w:rPr>
        <w:lastRenderedPageBreak/>
        <w:t>построения системы идеализированных объектов. В процессе теоретического мышления иногда разрабатываются такие теоретичес</w:t>
      </w:r>
      <w:r>
        <w:rPr>
          <w:sz w:val="28"/>
          <w:szCs w:val="28"/>
          <w:lang w:val="ru-BY"/>
        </w:rPr>
        <w:t>кие модели, для которых за более или менее длительный период не удается построить предметную область в виде системы идеализированных объектов.</w:t>
      </w:r>
    </w:p>
    <w:p w14:paraId="2CA8555A" w14:textId="77777777" w:rsidR="00000000" w:rsidRDefault="00644577">
      <w:pPr>
        <w:spacing w:line="360" w:lineRule="auto"/>
        <w:ind w:firstLine="709"/>
        <w:jc w:val="both"/>
        <w:rPr>
          <w:sz w:val="28"/>
          <w:szCs w:val="28"/>
          <w:lang w:val="ru-BY"/>
        </w:rPr>
      </w:pPr>
      <w:r>
        <w:rPr>
          <w:sz w:val="28"/>
          <w:szCs w:val="28"/>
          <w:lang w:val="ru-BY"/>
        </w:rPr>
        <w:t>Но если такая система найдена, то, как правило, оказывается, что существуют и другие системы идеализированных объ</w:t>
      </w:r>
      <w:r>
        <w:rPr>
          <w:sz w:val="28"/>
          <w:szCs w:val="28"/>
          <w:lang w:val="ru-BY"/>
        </w:rPr>
        <w:t>ектов, на которых также можно интерпретировать теоремы той же самой теории. Поэтому говорят, что всякая формальная теория отображает бесконечное множество систем объектов, взятых с точностью до изоморфизма.</w:t>
      </w:r>
    </w:p>
    <w:p w14:paraId="50DF318A" w14:textId="77777777" w:rsidR="00000000" w:rsidRDefault="00644577">
      <w:pPr>
        <w:spacing w:line="360" w:lineRule="auto"/>
        <w:ind w:firstLine="709"/>
        <w:jc w:val="both"/>
        <w:rPr>
          <w:sz w:val="28"/>
          <w:szCs w:val="28"/>
          <w:lang w:val="ru-BY"/>
        </w:rPr>
      </w:pPr>
      <w:r>
        <w:rPr>
          <w:sz w:val="28"/>
          <w:szCs w:val="28"/>
          <w:lang w:val="ru-BY"/>
        </w:rPr>
        <w:t>Классическая формализованная теория строится на о</w:t>
      </w:r>
      <w:r>
        <w:rPr>
          <w:sz w:val="28"/>
          <w:szCs w:val="28"/>
          <w:lang w:val="ru-BY"/>
        </w:rPr>
        <w:t>снове некоторой совокупности утверждений, аксиом или постулатов. Для античных мыслителей, да и для философов XVII - XVIII веков, различие между аксиомами и постулатами имело принципиальный характер. Ведь аксиома - это истинное утверждение, которое в силу с</w:t>
      </w:r>
      <w:r>
        <w:rPr>
          <w:sz w:val="28"/>
          <w:szCs w:val="28"/>
          <w:lang w:val="ru-BY"/>
        </w:rPr>
        <w:t>амоочевидности не нуждается в доказательстве, в то время как постулат - это лишь предположение, которое, следовательно, нуждается в доказательстве. Лишь дальнейшее развитие методологии построения формальных теорий показало, что между аксиомами и постулатам</w:t>
      </w:r>
      <w:r>
        <w:rPr>
          <w:sz w:val="28"/>
          <w:szCs w:val="28"/>
          <w:lang w:val="ru-BY"/>
        </w:rPr>
        <w:t>и нет принципиальной разницы.</w:t>
      </w:r>
    </w:p>
    <w:p w14:paraId="1D7C5ECA" w14:textId="77777777" w:rsidR="00000000" w:rsidRDefault="00644577">
      <w:pPr>
        <w:spacing w:line="360" w:lineRule="auto"/>
        <w:ind w:firstLine="709"/>
        <w:jc w:val="both"/>
        <w:rPr>
          <w:sz w:val="28"/>
          <w:szCs w:val="28"/>
          <w:lang w:val="ru-BY"/>
        </w:rPr>
      </w:pPr>
      <w:r>
        <w:rPr>
          <w:sz w:val="28"/>
          <w:szCs w:val="28"/>
          <w:lang w:val="ru-BY"/>
        </w:rPr>
        <w:t>Очевидность сама по себе не является доказательством истинности тех или иных утверждений и, следовательно, аксиомы тоже следует считать постулатами, то есть специфика аксиом состоит не в том, что они не нуждаются в доказательс</w:t>
      </w:r>
      <w:r>
        <w:rPr>
          <w:sz w:val="28"/>
          <w:szCs w:val="28"/>
          <w:lang w:val="ru-BY"/>
        </w:rPr>
        <w:t>тве, а в том, что по отношению к построению данной теории они принимаются в качестве исходных и поэтому не доказываются. Их истинность лишь предполагается. Однако было бы неверным полагать, что аксиомы или постулаты теории так и остаются не доказанными. До</w:t>
      </w:r>
      <w:r>
        <w:rPr>
          <w:sz w:val="28"/>
          <w:szCs w:val="28"/>
          <w:lang w:val="ru-BY"/>
        </w:rPr>
        <w:t xml:space="preserve">казательство их истинности происходит опосредованно, через установление истинности тех теорем, которые доказываются на их основании. Так, Евклид использовал в своей геометрии семь аксиом и пять постулатов, то есть двенадцать </w:t>
      </w:r>
      <w:r>
        <w:rPr>
          <w:sz w:val="28"/>
          <w:szCs w:val="28"/>
          <w:lang w:val="ru-BY"/>
        </w:rPr>
        <w:lastRenderedPageBreak/>
        <w:t>утверждений, принятых им без до</w:t>
      </w:r>
      <w:r>
        <w:rPr>
          <w:sz w:val="28"/>
          <w:szCs w:val="28"/>
          <w:lang w:val="ru-BY"/>
        </w:rPr>
        <w:t>казательств. Однако он вывел из них и доказал более четырехсот шестидесяти теорем. Применение этих теорем на практике показало их истинность, а следовательно, и истинность тех утверждений, из которых они все были выведены.</w:t>
      </w:r>
    </w:p>
    <w:p w14:paraId="474D3530" w14:textId="77777777" w:rsidR="00000000" w:rsidRDefault="00644577">
      <w:pPr>
        <w:spacing w:line="360" w:lineRule="auto"/>
        <w:ind w:firstLine="709"/>
        <w:jc w:val="both"/>
        <w:rPr>
          <w:sz w:val="28"/>
          <w:szCs w:val="28"/>
          <w:lang w:val="ru-BY"/>
        </w:rPr>
      </w:pPr>
      <w:r>
        <w:rPr>
          <w:sz w:val="28"/>
          <w:szCs w:val="28"/>
          <w:lang w:val="ru-BY"/>
        </w:rPr>
        <w:t>Точно так же в теории относительн</w:t>
      </w:r>
      <w:r>
        <w:rPr>
          <w:sz w:val="28"/>
          <w:szCs w:val="28"/>
          <w:lang w:val="ru-BY"/>
        </w:rPr>
        <w:t>ости принимается постоянство скорости света в вакууме и утверждается, что это максимально возможная скорость распространения энергии. В качестве второго постулата утверждается, что все законы физики инвариантны в инерциальных системах, то есть, что никаким</w:t>
      </w:r>
      <w:r>
        <w:rPr>
          <w:sz w:val="28"/>
          <w:szCs w:val="28"/>
          <w:lang w:val="ru-BY"/>
        </w:rPr>
        <w:t xml:space="preserve"> физическим экспериментом невозможно установить, находясь внутри данной системы, движется она или покоится, если ее движение равномерно и прямолинейно. Все другие утверждения специальной теории относительности выводятся из этих постулатов и проверяются в э</w:t>
      </w:r>
      <w:r>
        <w:rPr>
          <w:sz w:val="28"/>
          <w:szCs w:val="28"/>
          <w:lang w:val="ru-BY"/>
        </w:rPr>
        <w:t>ксперименте. Например, замедление времени с увеличением скорости, увеличение массы движущегося тела и т.д.</w:t>
      </w:r>
    </w:p>
    <w:p w14:paraId="77FE490D" w14:textId="77777777" w:rsidR="00000000" w:rsidRDefault="00644577">
      <w:pPr>
        <w:spacing w:line="360" w:lineRule="auto"/>
        <w:ind w:firstLine="709"/>
        <w:jc w:val="both"/>
        <w:rPr>
          <w:sz w:val="28"/>
          <w:szCs w:val="28"/>
          <w:lang w:val="ru-BY"/>
        </w:rPr>
      </w:pPr>
      <w:r>
        <w:rPr>
          <w:sz w:val="28"/>
          <w:szCs w:val="28"/>
          <w:lang w:val="ru-BY"/>
        </w:rPr>
        <w:t>Для математических теорий область интерпретации их теорем не всегда можно построить. Поэтому нередко проходят десятилетия, прежде чем удается построи</w:t>
      </w:r>
      <w:r>
        <w:rPr>
          <w:sz w:val="28"/>
          <w:szCs w:val="28"/>
          <w:lang w:val="ru-BY"/>
        </w:rPr>
        <w:t>ть область интерпретации для уже созданной формальной теории.</w:t>
      </w:r>
    </w:p>
    <w:p w14:paraId="71457706" w14:textId="77777777" w:rsidR="00000000" w:rsidRDefault="00644577">
      <w:pPr>
        <w:spacing w:line="360" w:lineRule="auto"/>
        <w:ind w:firstLine="709"/>
        <w:jc w:val="both"/>
        <w:rPr>
          <w:sz w:val="28"/>
          <w:szCs w:val="28"/>
          <w:lang w:val="ru-BY"/>
        </w:rPr>
      </w:pPr>
      <w:r>
        <w:rPr>
          <w:sz w:val="28"/>
          <w:szCs w:val="28"/>
          <w:lang w:val="ru-BY"/>
        </w:rPr>
        <w:t>Формальные математические теории делятся на два типа: аксиоматические и генетические или конструктивные. Аксиоматические теории характеризуются тем, что, во-первых, все аксиомы задаются изначаль</w:t>
      </w:r>
      <w:r>
        <w:rPr>
          <w:sz w:val="28"/>
          <w:szCs w:val="28"/>
          <w:lang w:val="ru-BY"/>
        </w:rPr>
        <w:t>но. Более того, система аксиом должна быть полной, то есть в ней можно сформулировать и показать любую теорему, относящуюся к данной предметной области. Во-вторых, для аксиоматической теории либо уже задана ее предметная область в виде совокупности идеализ</w:t>
      </w:r>
      <w:r>
        <w:rPr>
          <w:sz w:val="28"/>
          <w:szCs w:val="28"/>
          <w:lang w:val="ru-BY"/>
        </w:rPr>
        <w:t>ированных моделей, либо такая область может быть задана и даже с необходимостью должна быть построена со временем, как это было, например, с геометрией Н. Лобачевского.</w:t>
      </w:r>
    </w:p>
    <w:p w14:paraId="10F41266" w14:textId="77777777" w:rsidR="00000000" w:rsidRDefault="00644577">
      <w:pPr>
        <w:spacing w:line="360" w:lineRule="auto"/>
        <w:ind w:firstLine="709"/>
        <w:jc w:val="both"/>
        <w:rPr>
          <w:sz w:val="28"/>
          <w:szCs w:val="28"/>
          <w:lang w:val="ru-BY"/>
        </w:rPr>
      </w:pPr>
      <w:r>
        <w:rPr>
          <w:sz w:val="28"/>
          <w:szCs w:val="28"/>
          <w:lang w:val="ru-BY"/>
        </w:rPr>
        <w:t>В противоположность этому при генетическом или конструктивном методе предметная область</w:t>
      </w:r>
      <w:r>
        <w:rPr>
          <w:sz w:val="28"/>
          <w:szCs w:val="28"/>
          <w:lang w:val="ru-BY"/>
        </w:rPr>
        <w:t xml:space="preserve"> строится в процессе формулировки и доказательства </w:t>
      </w:r>
      <w:r>
        <w:rPr>
          <w:sz w:val="28"/>
          <w:szCs w:val="28"/>
          <w:lang w:val="ru-BY"/>
        </w:rPr>
        <w:lastRenderedPageBreak/>
        <w:t xml:space="preserve">теорем. Причем сам процесс конструирования имеет принципиальное значение. Имеют смысл лишь те утверждения, которые могут быть построены конечным числом операций. Г. Вейль, философски обобщая эту ситуацию, </w:t>
      </w:r>
      <w:r>
        <w:rPr>
          <w:sz w:val="28"/>
          <w:szCs w:val="28"/>
          <w:lang w:val="ru-BY"/>
        </w:rPr>
        <w:t>утверждал, что здесь как бы повторяется то движение мысли, которое в философии происходило в античности. Парменид и элеаты настаивали на принципе бытия, то есть существования, а Гераклит - на принципе становления. Аксиоматические теории - это теории сущест</w:t>
      </w:r>
      <w:r>
        <w:rPr>
          <w:sz w:val="28"/>
          <w:szCs w:val="28"/>
          <w:lang w:val="ru-BY"/>
        </w:rPr>
        <w:t>вования, а генетические или конструктивные - становления.</w:t>
      </w:r>
    </w:p>
    <w:p w14:paraId="7E729836" w14:textId="77777777" w:rsidR="00000000" w:rsidRDefault="00644577">
      <w:pPr>
        <w:spacing w:line="360" w:lineRule="auto"/>
        <w:ind w:firstLine="709"/>
        <w:jc w:val="both"/>
        <w:rPr>
          <w:sz w:val="28"/>
          <w:szCs w:val="28"/>
          <w:lang w:val="ru-BY"/>
        </w:rPr>
      </w:pPr>
      <w:r>
        <w:rPr>
          <w:sz w:val="28"/>
          <w:szCs w:val="28"/>
          <w:lang w:val="ru-BY"/>
        </w:rPr>
        <w:t>Важно подчеркнуть, что, как правило, основные теоремы, которые доказываются в аксиоматических теориях, можно доказать и в генетических. Однако есть и такие теоремы существования, которые принципиаль</w:t>
      </w:r>
      <w:r>
        <w:rPr>
          <w:sz w:val="28"/>
          <w:szCs w:val="28"/>
          <w:lang w:val="ru-BY"/>
        </w:rPr>
        <w:t>но не признаются сторонниками конструктивной математики.</w:t>
      </w:r>
    </w:p>
    <w:p w14:paraId="0D464290" w14:textId="77777777" w:rsidR="00000000" w:rsidRDefault="00644577">
      <w:pPr>
        <w:spacing w:line="360" w:lineRule="auto"/>
        <w:ind w:firstLine="709"/>
        <w:jc w:val="both"/>
        <w:rPr>
          <w:sz w:val="28"/>
          <w:szCs w:val="28"/>
          <w:lang w:val="ru-BY"/>
        </w:rPr>
      </w:pPr>
      <w:r>
        <w:rPr>
          <w:sz w:val="28"/>
          <w:szCs w:val="28"/>
          <w:lang w:val="ru-BY"/>
        </w:rPr>
        <w:t>Относительно системы аксиом или постулатов аксиоматической теории устанавливается три главных требования. Во-первых, система аксиом должна быть непротиворечивой, то есть, если в ней выводится некотор</w:t>
      </w:r>
      <w:r>
        <w:rPr>
          <w:sz w:val="28"/>
          <w:szCs w:val="28"/>
          <w:lang w:val="ru-BY"/>
        </w:rPr>
        <w:t>ое утверждение «А», то в ней не должно выводиться отрицание этого утверждения, то есть «не А». Во-вторых, система должна быть полной, то есть все теоремы данной теории должны в ней выводиться, доказываться. В-третьих, аксиомы должны быть независимым, то ес</w:t>
      </w:r>
      <w:r>
        <w:rPr>
          <w:sz w:val="28"/>
          <w:szCs w:val="28"/>
          <w:lang w:val="ru-BY"/>
        </w:rPr>
        <w:t>ть любую из них можно заменить на альтернативное утверждение и при этом непротиворечивость системы сохранится. Так, Н. Лобачевский заменил утверждение о том, что через точку вне прямой можно провести лишь одну прямую, параллельную данной, на утверждение, ч</w:t>
      </w:r>
      <w:r>
        <w:rPr>
          <w:sz w:val="28"/>
          <w:szCs w:val="28"/>
          <w:lang w:val="ru-BY"/>
        </w:rPr>
        <w:t>то через такую точку можно провести сколько угодно прямых, параллельных данной, и получил тем самым так называемую геометрию отрицательной кривизны. Риман заменил ту же аксиому на утверждение, что через точку вне прямой нельзя провести ни одной прямой, пар</w:t>
      </w:r>
      <w:r>
        <w:rPr>
          <w:sz w:val="28"/>
          <w:szCs w:val="28"/>
          <w:lang w:val="ru-BY"/>
        </w:rPr>
        <w:t>аллельной данной, и получил при этом геометрию положительной кривизны.</w:t>
      </w:r>
    </w:p>
    <w:p w14:paraId="5B743400" w14:textId="77777777" w:rsidR="00000000" w:rsidRDefault="00644577">
      <w:pPr>
        <w:spacing w:line="360" w:lineRule="auto"/>
        <w:ind w:firstLine="709"/>
        <w:jc w:val="both"/>
        <w:rPr>
          <w:sz w:val="28"/>
          <w:szCs w:val="28"/>
          <w:lang w:val="ru-BY"/>
        </w:rPr>
      </w:pPr>
      <w:r>
        <w:rPr>
          <w:sz w:val="28"/>
          <w:szCs w:val="28"/>
          <w:lang w:val="ru-BY"/>
        </w:rPr>
        <w:t xml:space="preserve">По отношению к формальным теориям были доказаны две важнейшие </w:t>
      </w:r>
      <w:r>
        <w:rPr>
          <w:sz w:val="28"/>
          <w:szCs w:val="28"/>
          <w:lang w:val="ru-BY"/>
        </w:rPr>
        <w:lastRenderedPageBreak/>
        <w:t>теоремы Геделя. Во-первых, всякая конечная система аксиом неполна, то есть всегда существуют такие теоремы данной теории</w:t>
      </w:r>
      <w:r>
        <w:rPr>
          <w:sz w:val="28"/>
          <w:szCs w:val="28"/>
          <w:lang w:val="ru-BY"/>
        </w:rPr>
        <w:t>, которые в этой системе аксиом не могут быть ни доказаны, ни опровергнуты. Но из этого следует, что по крайней мере либо данное утверждение, либо его отрицание истинно. Таким образом, не всякое истинное утверждение может быть получено в конечной системе а</w:t>
      </w:r>
      <w:r>
        <w:rPr>
          <w:sz w:val="28"/>
          <w:szCs w:val="28"/>
          <w:lang w:val="ru-BY"/>
        </w:rPr>
        <w:t>ксиом. Чтобы вывести такое недоказуемое в данной системе аксиом утверждение, необходимо расширить систему аксиом. Но тогда в ней возникают не выводимые утверждения. Таким образом, процесс устремляется к бесконечности и, следовательно, теряет смысл.</w:t>
      </w:r>
    </w:p>
    <w:p w14:paraId="13FBCBDB" w14:textId="77777777" w:rsidR="00000000" w:rsidRDefault="00644577">
      <w:pPr>
        <w:spacing w:line="360" w:lineRule="auto"/>
        <w:ind w:firstLine="709"/>
        <w:jc w:val="both"/>
        <w:rPr>
          <w:sz w:val="28"/>
          <w:szCs w:val="28"/>
          <w:lang w:val="ru-BY"/>
        </w:rPr>
      </w:pPr>
      <w:r>
        <w:rPr>
          <w:sz w:val="28"/>
          <w:szCs w:val="28"/>
          <w:lang w:val="ru-BY"/>
        </w:rPr>
        <w:t>Во-втор</w:t>
      </w:r>
      <w:r>
        <w:rPr>
          <w:sz w:val="28"/>
          <w:szCs w:val="28"/>
          <w:lang w:val="ru-BY"/>
        </w:rPr>
        <w:t>ых, относительно непротиворечивости системы аксиом также доказывается теорема, согласно которой невозможно установить непротиворечивость системы аксиом средствами этой системы или теории, на ней построенной. Следовательно, приходится строить область интерп</w:t>
      </w:r>
      <w:r>
        <w:rPr>
          <w:sz w:val="28"/>
          <w:szCs w:val="28"/>
          <w:lang w:val="ru-BY"/>
        </w:rPr>
        <w:t xml:space="preserve">ретации, используя другую теорию, для которой уже установлена ее непротиворечивость. Обычно для этого используют, если речь идет о геометрии, евклидову геометрию, просто потому, что ее непротиворечивость проверена громадной практикой применения. Говоря об </w:t>
      </w:r>
      <w:r>
        <w:rPr>
          <w:sz w:val="28"/>
          <w:szCs w:val="28"/>
          <w:lang w:val="ru-BY"/>
        </w:rPr>
        <w:t>этом в общей форме, можно утверждать: для интерпретации теории с целью выявить непротиворечивость, в конечном счете берут такую теорию, истинность которой проверена многообразным применением на практике, что подтверждает ее истинность.</w:t>
      </w:r>
    </w:p>
    <w:p w14:paraId="3DC83A98" w14:textId="77777777" w:rsidR="00000000" w:rsidRDefault="00644577">
      <w:pPr>
        <w:spacing w:line="360" w:lineRule="auto"/>
        <w:ind w:firstLine="709"/>
        <w:jc w:val="both"/>
        <w:rPr>
          <w:sz w:val="28"/>
          <w:szCs w:val="28"/>
          <w:lang w:val="ru-BY"/>
        </w:rPr>
      </w:pPr>
      <w:r>
        <w:rPr>
          <w:sz w:val="28"/>
          <w:szCs w:val="28"/>
          <w:lang w:val="ru-BY"/>
        </w:rPr>
        <w:t>Теоремы Геделя имеют</w:t>
      </w:r>
      <w:r>
        <w:rPr>
          <w:sz w:val="28"/>
          <w:szCs w:val="28"/>
          <w:lang w:val="ru-BY"/>
        </w:rPr>
        <w:t xml:space="preserve"> большое значение для понимания теоретического уровня научного мышления. До доказательства этих теорем многие ученые и философы полагали, что теоретическими методами самими по себе можно доказать истинность той или иной теории. Между тем из этих теорем сле</w:t>
      </w:r>
      <w:r>
        <w:rPr>
          <w:sz w:val="28"/>
          <w:szCs w:val="28"/>
          <w:lang w:val="ru-BY"/>
        </w:rPr>
        <w:t xml:space="preserve">дует, что, оставаясь только в рамках теории, нельзя доказать даже непротиворечивость выведенных в теории утверждений, а это минимальное условие истинности. Следовательно, теория имеет смысл лишь благодаря </w:t>
      </w:r>
      <w:r>
        <w:rPr>
          <w:sz w:val="28"/>
          <w:szCs w:val="28"/>
          <w:lang w:val="ru-BY"/>
        </w:rPr>
        <w:lastRenderedPageBreak/>
        <w:t>сопоставлению с эмпирическими фактами. Такое сопост</w:t>
      </w:r>
      <w:r>
        <w:rPr>
          <w:sz w:val="28"/>
          <w:szCs w:val="28"/>
          <w:lang w:val="ru-BY"/>
        </w:rPr>
        <w:t>авление может быть как прямым, так и опосредованным, то есть через использование данной теории в другой теории. Например, проверка истинности римановской геометрии была осуществлена построением космологической модели на основе общей теории относительности,</w:t>
      </w:r>
      <w:r>
        <w:rPr>
          <w:sz w:val="28"/>
          <w:szCs w:val="28"/>
          <w:lang w:val="ru-BY"/>
        </w:rPr>
        <w:t xml:space="preserve"> которая использует римановскую геометрию.</w:t>
      </w:r>
    </w:p>
    <w:p w14:paraId="457CAF3D" w14:textId="77777777" w:rsidR="00000000" w:rsidRDefault="00644577">
      <w:pPr>
        <w:spacing w:line="360" w:lineRule="auto"/>
        <w:ind w:firstLine="709"/>
        <w:jc w:val="both"/>
        <w:rPr>
          <w:sz w:val="28"/>
          <w:szCs w:val="28"/>
          <w:lang w:val="ru-BY"/>
        </w:rPr>
      </w:pPr>
      <w:r>
        <w:rPr>
          <w:sz w:val="28"/>
          <w:szCs w:val="28"/>
          <w:lang w:val="ru-BY"/>
        </w:rPr>
        <w:t>В отличие от формальных теорий, которые как бы замкнуты в себе и в процессе своего построения используют лишь ту информацию, которая задана системой аксиом и правилами выведения теорем, содержательные теории строя</w:t>
      </w:r>
      <w:r>
        <w:rPr>
          <w:sz w:val="28"/>
          <w:szCs w:val="28"/>
          <w:lang w:val="ru-BY"/>
        </w:rPr>
        <w:t>тся исходя из результатов наблюдения и эксперимента. Предметная область должна постоянно использоваться для коррекции теоретического построения. Поэтому сопоставление с предметной областью происходит непрерывно в процессе построения теории, и если это треб</w:t>
      </w:r>
      <w:r>
        <w:rPr>
          <w:sz w:val="28"/>
          <w:szCs w:val="28"/>
          <w:lang w:val="ru-BY"/>
        </w:rPr>
        <w:t>уется по ходу построения, могут вводиться в теорию новые принципы. Таким образом, содержательные теории являются как бы открытыми по отношению к предметной области. Правда, такая ситуация, с одной стороны, упрощает процесс построения теории, а с другой, со</w:t>
      </w:r>
      <w:r>
        <w:rPr>
          <w:sz w:val="28"/>
          <w:szCs w:val="28"/>
          <w:lang w:val="ru-BY"/>
        </w:rPr>
        <w:t xml:space="preserve">здает опасность искусственного приближения теории к предметной области. Дело н том, что любую совокупность фактов можно отобразить теоретическим построением. Однако может оказаться., что следующий факт из той же предметной области выявит несостоятельность </w:t>
      </w:r>
      <w:r>
        <w:rPr>
          <w:sz w:val="28"/>
          <w:szCs w:val="28"/>
          <w:lang w:val="ru-BY"/>
        </w:rPr>
        <w:t>всего теоретического построения. Поэтому введение нового принципа в теоретическое построение оправдано лишь тогда, когда оно позволяет объяснить не один, а целую серию существенно различных фактов.</w:t>
      </w:r>
    </w:p>
    <w:p w14:paraId="5B5B7EB7" w14:textId="77777777" w:rsidR="00000000" w:rsidRDefault="00644577">
      <w:pPr>
        <w:spacing w:line="360" w:lineRule="auto"/>
        <w:ind w:firstLine="709"/>
        <w:jc w:val="both"/>
        <w:rPr>
          <w:sz w:val="28"/>
          <w:szCs w:val="28"/>
          <w:lang w:val="ru-BY"/>
        </w:rPr>
      </w:pPr>
      <w:r>
        <w:rPr>
          <w:sz w:val="28"/>
          <w:szCs w:val="28"/>
          <w:lang w:val="ru-BY"/>
        </w:rPr>
        <w:t xml:space="preserve">Нередко используется так называемый мысленный эксперимент </w:t>
      </w:r>
      <w:r>
        <w:rPr>
          <w:sz w:val="28"/>
          <w:szCs w:val="28"/>
          <w:lang w:val="ru-BY"/>
        </w:rPr>
        <w:t>в процессе построения содержательных теорий, например, теории относительности, квантовой механики, в теории информации и т.д. К мысленному эксперименту прибегают тогда, когда стремятся выяснить, как будут действовать установленные закономерности в предельн</w:t>
      </w:r>
      <w:r>
        <w:rPr>
          <w:sz w:val="28"/>
          <w:szCs w:val="28"/>
          <w:lang w:val="ru-BY"/>
        </w:rPr>
        <w:t xml:space="preserve">ых случаях. Именно предельная ситуация, построенная при помощи идеализации, позволяет </w:t>
      </w:r>
      <w:r>
        <w:rPr>
          <w:sz w:val="28"/>
          <w:szCs w:val="28"/>
          <w:lang w:val="ru-BY"/>
        </w:rPr>
        <w:lastRenderedPageBreak/>
        <w:t>непосредственно обнаружить и рассчитать закономерную связь изучаемых явлений. Например, если мы хотим выяснить связь между энергией и информацией, можно рассмотреть одном</w:t>
      </w:r>
      <w:r>
        <w:rPr>
          <w:sz w:val="28"/>
          <w:szCs w:val="28"/>
          <w:lang w:val="ru-BY"/>
        </w:rPr>
        <w:t>олекулярный двигатель, то есть такой двигатель, в котором вместо газа движется одна единственная молекула. При этом нетрудно рассчитать как ее энергетические характеристики, так и связанную с ней информацию. Очевидно, что в реальном эксперименте такую ситу</w:t>
      </w:r>
      <w:r>
        <w:rPr>
          <w:sz w:val="28"/>
          <w:szCs w:val="28"/>
          <w:lang w:val="ru-BY"/>
        </w:rPr>
        <w:t>ацию воспроизвести невозможно. Между тем в мысленном эксперименте это не только воспроизводится, но и дает возможность количественно рассчитать связь информации и энергии. К такому же мысленному эксперименту относится и «демон» Максвелла. В этом случае пок</w:t>
      </w:r>
      <w:r>
        <w:rPr>
          <w:sz w:val="28"/>
          <w:szCs w:val="28"/>
          <w:lang w:val="ru-BY"/>
        </w:rPr>
        <w:t>азывается, что никаким способом невозможно создать процесс возрастания неэнтропии в изолированной системе. Мысленный эксперимент позволяет объединить логический процесс с чувственными образами и тем самым рассмотреть общую закономерность как бы в единичной</w:t>
      </w:r>
      <w:r>
        <w:rPr>
          <w:sz w:val="28"/>
          <w:szCs w:val="28"/>
          <w:lang w:val="ru-BY"/>
        </w:rPr>
        <w:t xml:space="preserve"> форме, отбросив все случайные внешние факторы. Мысленный эксперимент, объединяя логический процесс с образной формой, создает предпосылку к переходу от теории к эмпирической проверке. Но тем самым мы переходим к третьей стадии теоретического познания. Зад</w:t>
      </w:r>
      <w:r>
        <w:rPr>
          <w:sz w:val="28"/>
          <w:szCs w:val="28"/>
          <w:lang w:val="ru-BY"/>
        </w:rPr>
        <w:t>ача этой стадии - перебросить мостик от теории к эмпирическим фактам. Как отмечалось выше, согласно теореме Гильберта - Бернайса теоретическое построение невозможно интерпретировать непосредственно на эмпирическом материале. Поэтому необходимы такие постро</w:t>
      </w:r>
      <w:r>
        <w:rPr>
          <w:sz w:val="28"/>
          <w:szCs w:val="28"/>
          <w:lang w:val="ru-BY"/>
        </w:rPr>
        <w:t>ения, которые, с одной стороны, воплощали бы в себе установленные в теории законы, а с другой, отражали бы эмпирически установленные факты. Хорошей иллюстрацией построения модели, которая связывает теорию с эмпирическими фактами, является использование нью</w:t>
      </w:r>
      <w:r>
        <w:rPr>
          <w:sz w:val="28"/>
          <w:szCs w:val="28"/>
          <w:lang w:val="ru-BY"/>
        </w:rPr>
        <w:t>тоновской механики для построения моделей движения спутника вокруг центрального тела под действием закона инерции и сил тяготения. Мысль, что тела, обладающие массой, взаимно притягиваются, высказывалась и до Ньютона, например, его современником Гуком. Одн</w:t>
      </w:r>
      <w:r>
        <w:rPr>
          <w:sz w:val="28"/>
          <w:szCs w:val="28"/>
          <w:lang w:val="ru-BY"/>
        </w:rPr>
        <w:t xml:space="preserve">ако </w:t>
      </w:r>
      <w:r>
        <w:rPr>
          <w:sz w:val="28"/>
          <w:szCs w:val="28"/>
          <w:lang w:val="ru-BY"/>
        </w:rPr>
        <w:lastRenderedPageBreak/>
        <w:t>открытие закона всемирного тяготения справедливо приписывается Ньютону, поскольку он сумел, используя этот закон и закон инерции, открытый Галилеем, показать, что спутник должен вращаться вокруг центрального тела по эллипсу, а само это тело должно нахо</w:t>
      </w:r>
      <w:r>
        <w:rPr>
          <w:sz w:val="28"/>
          <w:szCs w:val="28"/>
          <w:lang w:val="ru-BY"/>
        </w:rPr>
        <w:t>диться в фокусе эллипса. Между тем как раз этот факт и был установлен Кеплером на основании громадного материала наблюдений за вращением планет вокруг Солнца. До этого, вслед за Коперником, считалось, что планеты вращаются вокруг Солнца по окружностям. Обо</w:t>
      </w:r>
      <w:r>
        <w:rPr>
          <w:sz w:val="28"/>
          <w:szCs w:val="28"/>
          <w:lang w:val="ru-BY"/>
        </w:rPr>
        <w:t>бщив множество наблюдений, Кеплер вывел свои законы движения планет вокруг Солнца чисто эмпирическим путем. Ньютон показал, что те же законы можно вывести из законов механики на основе закона всемирного тяготения.</w:t>
      </w:r>
    </w:p>
    <w:p w14:paraId="60191E3A" w14:textId="77777777" w:rsidR="00000000" w:rsidRDefault="00644577">
      <w:pPr>
        <w:spacing w:line="360" w:lineRule="auto"/>
        <w:ind w:firstLine="709"/>
        <w:jc w:val="both"/>
        <w:rPr>
          <w:sz w:val="28"/>
          <w:szCs w:val="28"/>
          <w:lang w:val="ru-BY"/>
        </w:rPr>
      </w:pPr>
      <w:r>
        <w:rPr>
          <w:sz w:val="28"/>
          <w:szCs w:val="28"/>
          <w:lang w:val="ru-BY"/>
        </w:rPr>
        <w:t>Для того чтобы проверить истинность утверж</w:t>
      </w:r>
      <w:r>
        <w:rPr>
          <w:sz w:val="28"/>
          <w:szCs w:val="28"/>
          <w:lang w:val="ru-BY"/>
        </w:rPr>
        <w:t>дения теории относительности, что время действительно замедляется с увеличением скорости движения тела, была построена модель распада элементарных частиц. Эксперимент, в котором изучался распад частиц при их движении с большой скоростью, показал, что время</w:t>
      </w:r>
      <w:r>
        <w:rPr>
          <w:sz w:val="28"/>
          <w:szCs w:val="28"/>
          <w:lang w:val="ru-BY"/>
        </w:rPr>
        <w:t xml:space="preserve"> распада увеличивается в соответствии с формулами теории относительности, что и означает замедление времени с увеличением скорости.</w:t>
      </w:r>
    </w:p>
    <w:p w14:paraId="3EA9788D" w14:textId="77777777" w:rsidR="00000000" w:rsidRDefault="00644577">
      <w:pPr>
        <w:spacing w:line="360" w:lineRule="auto"/>
        <w:ind w:firstLine="709"/>
        <w:jc w:val="both"/>
        <w:rPr>
          <w:sz w:val="28"/>
          <w:szCs w:val="28"/>
          <w:lang w:val="ru-BY"/>
        </w:rPr>
      </w:pPr>
      <w:r>
        <w:rPr>
          <w:sz w:val="28"/>
          <w:szCs w:val="28"/>
          <w:lang w:val="ru-BY"/>
        </w:rPr>
        <w:t>Таким образом, построение научных теорий начинается с того толчка, который возникает либо вследствие обнаружения таких факто</w:t>
      </w:r>
      <w:r>
        <w:rPr>
          <w:sz w:val="28"/>
          <w:szCs w:val="28"/>
          <w:lang w:val="ru-BY"/>
        </w:rPr>
        <w:t>в, которые уже не укладываются в ранее существовавшие теории, либо вследствие того, что само эмпирическое знание уже недостаточно для понимания и использования результатов научного знания к данной предметной области.</w:t>
      </w:r>
    </w:p>
    <w:p w14:paraId="06829F21" w14:textId="77777777" w:rsidR="00000000" w:rsidRDefault="00644577">
      <w:pPr>
        <w:spacing w:line="360" w:lineRule="auto"/>
        <w:ind w:firstLine="709"/>
        <w:jc w:val="both"/>
        <w:rPr>
          <w:sz w:val="28"/>
          <w:szCs w:val="28"/>
          <w:lang w:val="ru-BY"/>
        </w:rPr>
      </w:pPr>
      <w:r>
        <w:rPr>
          <w:sz w:val="28"/>
          <w:szCs w:val="28"/>
          <w:lang w:val="ru-BY"/>
        </w:rPr>
        <w:t>Особый класс содержательных теорий обра</w:t>
      </w:r>
      <w:r>
        <w:rPr>
          <w:sz w:val="28"/>
          <w:szCs w:val="28"/>
          <w:lang w:val="ru-BY"/>
        </w:rPr>
        <w:t>зуют те из них, которые стремятся рассмотреть свой предмет с точки зрения его генезиса, то есть возникновения и развития. При этом можно выделить два уровня таких теорий. К первому относятся те, которые в сущности ограничиваются лишь эмпирическими методами</w:t>
      </w:r>
      <w:r>
        <w:rPr>
          <w:sz w:val="28"/>
          <w:szCs w:val="28"/>
          <w:lang w:val="ru-BY"/>
        </w:rPr>
        <w:t xml:space="preserve">. Классическим примером является традиционная </w:t>
      </w:r>
      <w:r>
        <w:rPr>
          <w:sz w:val="28"/>
          <w:szCs w:val="28"/>
          <w:lang w:val="ru-BY"/>
        </w:rPr>
        <w:lastRenderedPageBreak/>
        <w:t>историческая наука. Объектом ее изучения является общество в его временном существовании. Однако общество - - это достаточно сложный организм, и поэтому его изучение требует выделения различных подсистем, изуче</w:t>
      </w:r>
      <w:r>
        <w:rPr>
          <w:sz w:val="28"/>
          <w:szCs w:val="28"/>
          <w:lang w:val="ru-BY"/>
        </w:rPr>
        <w:t>ние каждой из которых предполагает использование специфических методов. Несомненно, что в исторической науке используются и теоретические модели. Однако основу образуют эмпирические исследования. Сами теоретические модели создаются не как элементы теоретич</w:t>
      </w:r>
      <w:r>
        <w:rPr>
          <w:sz w:val="28"/>
          <w:szCs w:val="28"/>
          <w:lang w:val="ru-BY"/>
        </w:rPr>
        <w:t>еского уровня научного исследования, а как концепции, претендующие на непосредственное обобщение эмпирических фактов с попыткой выявить эмпирические законы. Например, этнология включается в систему исторических наук, и в последние годы были сделаны попытки</w:t>
      </w:r>
      <w:r>
        <w:rPr>
          <w:sz w:val="28"/>
          <w:szCs w:val="28"/>
          <w:lang w:val="ru-BY"/>
        </w:rPr>
        <w:t xml:space="preserve"> теоретических обобщений. Однако они настолько прочно связаны с эмпирическими фактами, что могут рассматриваться лишь как способ выявления эмпирических закономерностей.</w:t>
      </w:r>
    </w:p>
    <w:p w14:paraId="5C1F69A9" w14:textId="77777777" w:rsidR="00000000" w:rsidRDefault="00644577">
      <w:pPr>
        <w:spacing w:line="360" w:lineRule="auto"/>
        <w:ind w:firstLine="709"/>
        <w:jc w:val="both"/>
        <w:rPr>
          <w:sz w:val="28"/>
          <w:szCs w:val="28"/>
          <w:lang w:val="ru-BY"/>
        </w:rPr>
      </w:pPr>
      <w:r>
        <w:rPr>
          <w:sz w:val="28"/>
          <w:szCs w:val="28"/>
          <w:lang w:val="ru-BY"/>
        </w:rPr>
        <w:t>Геология в ряде своих направлений также стала широко использовать исторический метод. Х</w:t>
      </w:r>
      <w:r>
        <w:rPr>
          <w:sz w:val="28"/>
          <w:szCs w:val="28"/>
          <w:lang w:val="ru-BY"/>
        </w:rPr>
        <w:t>арактерной формой исторического метода в естественных науках стал актуализм. Особенность его состоит в том, что при изучении некоторой совокупности явлений, процессов предполагается, что на протяжении всего процесса возникновения и развития законы, действу</w:t>
      </w:r>
      <w:r>
        <w:rPr>
          <w:sz w:val="28"/>
          <w:szCs w:val="28"/>
          <w:lang w:val="ru-BY"/>
        </w:rPr>
        <w:t>ющие в этой области, остаются неизменными. Этот же метод широко применялся в космогонии и космологии. Так, знаменитая теория формирования Солнечной системы Канта - Лапласа была типичной попыткой решить проблему методом актуализма, поскольку предполагалось,</w:t>
      </w:r>
      <w:r>
        <w:rPr>
          <w:sz w:val="28"/>
          <w:szCs w:val="28"/>
          <w:lang w:val="ru-BY"/>
        </w:rPr>
        <w:t xml:space="preserve"> что на протяжении всей истории формирования Солнечной системы решающее значение имели лишь законы механики, которые оставались неизменными весь этот период.</w:t>
      </w:r>
    </w:p>
    <w:p w14:paraId="3C256CD5" w14:textId="77777777" w:rsidR="00000000" w:rsidRDefault="00644577">
      <w:pPr>
        <w:spacing w:line="360" w:lineRule="auto"/>
        <w:ind w:firstLine="709"/>
        <w:jc w:val="both"/>
        <w:rPr>
          <w:sz w:val="28"/>
          <w:szCs w:val="28"/>
          <w:lang w:val="ru-BY"/>
        </w:rPr>
      </w:pPr>
      <w:r>
        <w:rPr>
          <w:sz w:val="28"/>
          <w:szCs w:val="28"/>
          <w:lang w:val="ru-BY"/>
        </w:rPr>
        <w:t>Аналогично этому в космологии, в теории Большого взрыва весь процесс становления доступной нам час</w:t>
      </w:r>
      <w:r>
        <w:rPr>
          <w:sz w:val="28"/>
          <w:szCs w:val="28"/>
          <w:lang w:val="ru-BY"/>
        </w:rPr>
        <w:t xml:space="preserve">ти Вселенной рассматривается при предположении, что законы физики, действовавшие на протяжении двадцати миллиардов лет, оставались неизменными. От этого предположения отказались </w:t>
      </w:r>
      <w:r>
        <w:rPr>
          <w:sz w:val="28"/>
          <w:szCs w:val="28"/>
          <w:lang w:val="ru-BY"/>
        </w:rPr>
        <w:lastRenderedPageBreak/>
        <w:t>лишь тогда, когда попытались построить модель эволюции самого Большого взрыва.</w:t>
      </w:r>
    </w:p>
    <w:p w14:paraId="02CD0B90" w14:textId="77777777" w:rsidR="00000000" w:rsidRDefault="00644577">
      <w:pPr>
        <w:spacing w:line="360" w:lineRule="auto"/>
        <w:ind w:firstLine="709"/>
        <w:jc w:val="both"/>
        <w:rPr>
          <w:sz w:val="28"/>
          <w:szCs w:val="28"/>
          <w:lang w:val="ru-BY"/>
        </w:rPr>
      </w:pPr>
      <w:r>
        <w:rPr>
          <w:sz w:val="28"/>
          <w:szCs w:val="28"/>
          <w:lang w:val="ru-BY"/>
        </w:rPr>
        <w:t>На основании принципа актуализма в течение длительного периода изучались эволюционные процессы в биологии. Предполагалось, что механизмы отбора, наследственности и изменчивости равным образом действовали на всех стадиях биологической эволюции.</w:t>
      </w:r>
    </w:p>
    <w:p w14:paraId="0F41412C" w14:textId="77777777" w:rsidR="00000000" w:rsidRDefault="00644577">
      <w:pPr>
        <w:spacing w:line="360" w:lineRule="auto"/>
        <w:ind w:firstLine="709"/>
        <w:jc w:val="both"/>
        <w:rPr>
          <w:sz w:val="28"/>
          <w:szCs w:val="28"/>
          <w:lang w:val="ru-BY"/>
        </w:rPr>
      </w:pPr>
      <w:r>
        <w:rPr>
          <w:sz w:val="28"/>
          <w:szCs w:val="28"/>
          <w:lang w:val="ru-BY"/>
        </w:rPr>
        <w:t>Не вызывает</w:t>
      </w:r>
      <w:r>
        <w:rPr>
          <w:sz w:val="28"/>
          <w:szCs w:val="28"/>
          <w:lang w:val="ru-BY"/>
        </w:rPr>
        <w:t xml:space="preserve"> сомнения, что с помощью принципа актуализма удалось получить множество ценных результатов. Сама идея универсальности эволюции была признана благодаря широкому использованию этого принципа. До сравнительно недавнего времени в естествознании не применялся н</w:t>
      </w:r>
      <w:r>
        <w:rPr>
          <w:sz w:val="28"/>
          <w:szCs w:val="28"/>
          <w:lang w:val="ru-BY"/>
        </w:rPr>
        <w:t>икакой другой принцип для построения теории эволюции. И каждый раз создание той или иной теории с помощью принципа актуализма становилось настоящей революцией в этой области. Это можно сказать равным образом о космогонии, о геологии, о том перевороте в аст</w:t>
      </w:r>
      <w:r>
        <w:rPr>
          <w:sz w:val="28"/>
          <w:szCs w:val="28"/>
          <w:lang w:val="ru-BY"/>
        </w:rPr>
        <w:t>рономии, который произошел с признанием космологической модели Большого взрыва, биологии.</w:t>
      </w:r>
    </w:p>
    <w:p w14:paraId="556DEEC1" w14:textId="77777777" w:rsidR="00000000" w:rsidRDefault="00644577">
      <w:pPr>
        <w:spacing w:line="360" w:lineRule="auto"/>
        <w:ind w:firstLine="709"/>
        <w:jc w:val="both"/>
        <w:rPr>
          <w:sz w:val="28"/>
          <w:szCs w:val="28"/>
          <w:lang w:val="ru-BY"/>
        </w:rPr>
      </w:pPr>
      <w:r>
        <w:rPr>
          <w:sz w:val="28"/>
          <w:szCs w:val="28"/>
          <w:lang w:val="ru-BY"/>
        </w:rPr>
        <w:t>И все же, несмотря на громадные успехи в открытии множества фактов благодаря исследованиям с применением этого принципа, в конце нашего века можно сказать, что этот м</w:t>
      </w:r>
      <w:r>
        <w:rPr>
          <w:sz w:val="28"/>
          <w:szCs w:val="28"/>
          <w:lang w:val="ru-BY"/>
        </w:rPr>
        <w:t>етод имеет и существенную ограниченность.</w:t>
      </w:r>
    </w:p>
    <w:p w14:paraId="756D54AD" w14:textId="77777777" w:rsidR="00000000" w:rsidRDefault="00644577">
      <w:pPr>
        <w:spacing w:line="360" w:lineRule="auto"/>
        <w:ind w:firstLine="709"/>
        <w:jc w:val="both"/>
        <w:rPr>
          <w:sz w:val="28"/>
          <w:szCs w:val="28"/>
          <w:lang w:val="ru-BY"/>
        </w:rPr>
      </w:pPr>
      <w:r>
        <w:rPr>
          <w:sz w:val="28"/>
          <w:szCs w:val="28"/>
          <w:lang w:val="ru-BY"/>
        </w:rPr>
        <w:t xml:space="preserve">У нас нет никаких оснований утверждать, что законы в любой области познания, открытые наукой, являются вечными и неизменными. Но если законы изменяются, а мы используем идеализацию абсолютной неизменности законов, </w:t>
      </w:r>
      <w:r>
        <w:rPr>
          <w:sz w:val="28"/>
          <w:szCs w:val="28"/>
          <w:lang w:val="ru-BY"/>
        </w:rPr>
        <w:t>то такая идеализация должна обязательно проявиться в результатах познавательной деятельности, поскольку она обязательно вносит огрубление в результаты научного познания, и эти огрубления рано или поздно проявятся. Так, согласно модели Канта - Лапласа, весь</w:t>
      </w:r>
      <w:r>
        <w:rPr>
          <w:sz w:val="28"/>
          <w:szCs w:val="28"/>
          <w:lang w:val="ru-BY"/>
        </w:rPr>
        <w:t xml:space="preserve"> процесс формирования Солнечной системы занял примерно восемнадцать миллионов лет. Между тем применение того же метода к вычислению времени формирования темных пород показывает, что некоторые из них существуют по крайней мере более трех </w:t>
      </w:r>
      <w:r>
        <w:rPr>
          <w:sz w:val="28"/>
          <w:szCs w:val="28"/>
          <w:lang w:val="ru-BY"/>
        </w:rPr>
        <w:lastRenderedPageBreak/>
        <w:t xml:space="preserve">миллиардов лет. Но </w:t>
      </w:r>
      <w:r>
        <w:rPr>
          <w:sz w:val="28"/>
          <w:szCs w:val="28"/>
          <w:lang w:val="ru-BY"/>
        </w:rPr>
        <w:t>в самой истории Земли актуализм как метод приводит к явным неточностям. Эти несообразности обычно используют противники самого принципа эволюции природных явлений. Например, если учесть количество солей, которые несут с собой реки в Мировой океан, то конце</w:t>
      </w:r>
      <w:r>
        <w:rPr>
          <w:sz w:val="28"/>
          <w:szCs w:val="28"/>
          <w:lang w:val="ru-BY"/>
        </w:rPr>
        <w:t>нтрация соли в нем должна быть на несколько порядков выше. Из этого противники эволюции делают вывод, что эволюция Земли не могла происходить на протяжении сотен миллионов лет.</w:t>
      </w:r>
    </w:p>
    <w:p w14:paraId="7E5666A2" w14:textId="77777777" w:rsidR="00000000" w:rsidRDefault="00644577">
      <w:pPr>
        <w:spacing w:line="360" w:lineRule="auto"/>
        <w:ind w:firstLine="709"/>
        <w:jc w:val="both"/>
        <w:rPr>
          <w:sz w:val="28"/>
          <w:szCs w:val="28"/>
          <w:lang w:val="ru-BY"/>
        </w:rPr>
      </w:pPr>
      <w:r>
        <w:rPr>
          <w:sz w:val="28"/>
          <w:szCs w:val="28"/>
          <w:lang w:val="ru-BY"/>
        </w:rPr>
        <w:t>Эти противоречия, постоянно возникающие везде, где применяется принцип актуализ</w:t>
      </w:r>
      <w:r>
        <w:rPr>
          <w:sz w:val="28"/>
          <w:szCs w:val="28"/>
          <w:lang w:val="ru-BY"/>
        </w:rPr>
        <w:t>ма, заставили начать его пересмотр. Мысль, что законы изменяются при изменении соответствующей предметной области, впервые подробно в рамках философии была развита Гегелем. В научном познании она впервые была использована К. Марксом в «Капитале». Во второй</w:t>
      </w:r>
      <w:r>
        <w:rPr>
          <w:sz w:val="28"/>
          <w:szCs w:val="28"/>
          <w:lang w:val="ru-BY"/>
        </w:rPr>
        <w:t xml:space="preserve"> половине нашего века проблема эволюции законов была поставлена в биологии. И, наконец, в виде теоретической модели эта идея была реализована в теории Суперсилы. Благодаря принципу развития оказалось возможным рассмотреть процесс возникновения, разделения </w:t>
      </w:r>
      <w:r>
        <w:rPr>
          <w:sz w:val="28"/>
          <w:szCs w:val="28"/>
          <w:lang w:val="ru-BY"/>
        </w:rPr>
        <w:t>основных физических законов из единой Суперсилы.</w:t>
      </w:r>
    </w:p>
    <w:p w14:paraId="53AC435F" w14:textId="77777777" w:rsidR="00000000" w:rsidRDefault="00644577">
      <w:pPr>
        <w:spacing w:line="360" w:lineRule="auto"/>
        <w:ind w:firstLine="709"/>
        <w:jc w:val="both"/>
        <w:rPr>
          <w:sz w:val="28"/>
          <w:szCs w:val="28"/>
          <w:lang w:val="ru-BY"/>
        </w:rPr>
      </w:pPr>
      <w:r>
        <w:rPr>
          <w:sz w:val="28"/>
          <w:szCs w:val="28"/>
          <w:lang w:val="ru-BY"/>
        </w:rPr>
        <w:t xml:space="preserve">Для того чтобы применить принцип развития к познанию той или иной области так, чтобы это развитие включало в себя и процесс становления законов соответствующей области, необходимо применить принцип единства </w:t>
      </w:r>
      <w:r>
        <w:rPr>
          <w:sz w:val="28"/>
          <w:szCs w:val="28"/>
          <w:lang w:val="ru-BY"/>
        </w:rPr>
        <w:t>исторического и логического, то есть построить логическую модель развивающейся системы. Именно этот принцип реализован, в частности, в математических моделях Суперсилы.</w:t>
      </w:r>
    </w:p>
    <w:p w14:paraId="12A16A5B" w14:textId="77777777" w:rsidR="00000000" w:rsidRDefault="00644577">
      <w:pPr>
        <w:spacing w:line="360" w:lineRule="auto"/>
        <w:ind w:firstLine="709"/>
        <w:jc w:val="both"/>
        <w:rPr>
          <w:sz w:val="28"/>
          <w:szCs w:val="28"/>
          <w:lang w:val="ru-BY"/>
        </w:rPr>
      </w:pPr>
      <w:r>
        <w:rPr>
          <w:sz w:val="28"/>
          <w:szCs w:val="28"/>
          <w:lang w:val="ru-BY"/>
        </w:rPr>
        <w:t>Принцип единства исторического и логического может быть эффективно применен лишь тогда,</w:t>
      </w:r>
      <w:r>
        <w:rPr>
          <w:sz w:val="28"/>
          <w:szCs w:val="28"/>
          <w:lang w:val="ru-BY"/>
        </w:rPr>
        <w:t xml:space="preserve"> когда изучаемый процесс уже привел к возникновению той качественной определенности изучаемых объектов, история которых должна быть отображена в логической модели их развития. Но при этом возникает противоречие: с одной стороны, для того чтобы проследить и</w:t>
      </w:r>
      <w:r>
        <w:rPr>
          <w:sz w:val="28"/>
          <w:szCs w:val="28"/>
          <w:lang w:val="ru-BY"/>
        </w:rPr>
        <w:t xml:space="preserve">сторию </w:t>
      </w:r>
      <w:r>
        <w:rPr>
          <w:sz w:val="28"/>
          <w:szCs w:val="28"/>
          <w:lang w:val="ru-BY"/>
        </w:rPr>
        <w:lastRenderedPageBreak/>
        <w:t>возникновения и развития объекта, надо начинать с того, с чего начиналось это развитие, а с другой стороны, заведомо известно, что тогда действовали иные законы. Следовательно, знание тех законов, которые действуют в условиях развитого объекта или р</w:t>
      </w:r>
      <w:r>
        <w:rPr>
          <w:sz w:val="28"/>
          <w:szCs w:val="28"/>
          <w:lang w:val="ru-BY"/>
        </w:rPr>
        <w:t>азвитой системы, которую нам предстоит изучить и понять, не могут служить основанием для изучения исходных законов, которые были существенно иными.</w:t>
      </w:r>
    </w:p>
    <w:p w14:paraId="5579EC8A" w14:textId="77777777" w:rsidR="00000000" w:rsidRDefault="00644577">
      <w:pPr>
        <w:spacing w:line="360" w:lineRule="auto"/>
        <w:ind w:firstLine="709"/>
        <w:jc w:val="both"/>
        <w:rPr>
          <w:sz w:val="28"/>
          <w:szCs w:val="28"/>
          <w:lang w:val="ru-BY"/>
        </w:rPr>
      </w:pPr>
      <w:r>
        <w:rPr>
          <w:sz w:val="28"/>
          <w:szCs w:val="28"/>
          <w:lang w:val="ru-BY"/>
        </w:rPr>
        <w:t xml:space="preserve">Разрешение этого противоречия возможно. Оно основано на том, что нас интересует не весь процесс развития, а </w:t>
      </w:r>
      <w:r>
        <w:rPr>
          <w:sz w:val="28"/>
          <w:szCs w:val="28"/>
          <w:lang w:val="ru-BY"/>
        </w:rPr>
        <w:t>лишь тот аспект, который стал основным в тот момент, когда мы начинаем исследование. Исходным является наиболее простое и наиболее универсальное отношение в исследуемой области. Однако его универсальность должна быть непосредственно связана именно с данной</w:t>
      </w:r>
      <w:r>
        <w:rPr>
          <w:sz w:val="28"/>
          <w:szCs w:val="28"/>
          <w:lang w:val="ru-BY"/>
        </w:rPr>
        <w:t xml:space="preserve"> предметной областью. Выявление такого универсального и одновременно специфического отношения для данной предметной области и является исходным принципом построения такой системы.</w:t>
      </w:r>
    </w:p>
    <w:p w14:paraId="41744EE9" w14:textId="77777777" w:rsidR="00000000" w:rsidRDefault="00644577">
      <w:pPr>
        <w:spacing w:line="360" w:lineRule="auto"/>
        <w:ind w:firstLine="709"/>
        <w:jc w:val="both"/>
        <w:rPr>
          <w:sz w:val="28"/>
          <w:szCs w:val="28"/>
          <w:lang w:val="ru-BY"/>
        </w:rPr>
      </w:pPr>
      <w:r>
        <w:rPr>
          <w:sz w:val="28"/>
          <w:szCs w:val="28"/>
          <w:lang w:val="ru-BY"/>
        </w:rPr>
        <w:t>Рассматривая принцип единства исторического и логического, надо иметь в виду</w:t>
      </w:r>
      <w:r>
        <w:rPr>
          <w:sz w:val="28"/>
          <w:szCs w:val="28"/>
          <w:lang w:val="ru-BY"/>
        </w:rPr>
        <w:t>, что логическое отображение развития не может точно соответствовать реальному процессу развития, то есть действительной истории изучаемой области. Логическая модель выявляет только необходимые связи, и история в такой модели представлена в исправленном ви</w:t>
      </w:r>
      <w:r>
        <w:rPr>
          <w:sz w:val="28"/>
          <w:szCs w:val="28"/>
          <w:lang w:val="ru-BY"/>
        </w:rPr>
        <w:t>де, то есть такой, какой она должна быть в силу действия лишь внутренних факторов и специфических для нее законов. Такая модель может быть как формальной, так и содержательной, то есть она может быть построена как без взаимодействия с объектом в процессе р</w:t>
      </w:r>
      <w:r>
        <w:rPr>
          <w:sz w:val="28"/>
          <w:szCs w:val="28"/>
          <w:lang w:val="ru-BY"/>
        </w:rPr>
        <w:t>азвертывания своего содержания, так и при постоянной коррекции, если существует возможность сопоставлять полученные результаты с установленными фактами, относящимися к соответствующей предметной области.</w:t>
      </w:r>
    </w:p>
    <w:p w14:paraId="26042640" w14:textId="77777777" w:rsidR="00000000" w:rsidRDefault="00644577">
      <w:pPr>
        <w:spacing w:line="360" w:lineRule="auto"/>
        <w:ind w:firstLine="709"/>
        <w:jc w:val="both"/>
        <w:rPr>
          <w:sz w:val="28"/>
          <w:szCs w:val="28"/>
          <w:lang w:val="ru-BY"/>
        </w:rPr>
      </w:pPr>
      <w:r>
        <w:rPr>
          <w:sz w:val="28"/>
          <w:szCs w:val="28"/>
          <w:lang w:val="ru-BY"/>
        </w:rPr>
        <w:t>Такая возможность существует хотя бы уже потому, что</w:t>
      </w:r>
      <w:r>
        <w:rPr>
          <w:sz w:val="28"/>
          <w:szCs w:val="28"/>
          <w:lang w:val="ru-BY"/>
        </w:rPr>
        <w:t xml:space="preserve"> аналогичные объекты могут находиться на разных стадиях своего развития, и тогда </w:t>
      </w:r>
      <w:r>
        <w:rPr>
          <w:sz w:val="28"/>
          <w:szCs w:val="28"/>
          <w:lang w:val="ru-BY"/>
        </w:rPr>
        <w:lastRenderedPageBreak/>
        <w:t>получаемые в теории результаты можно последовательно сопоставлять с теми объектами, которые находятся на соответствующей стадии развития.</w:t>
      </w:r>
    </w:p>
    <w:p w14:paraId="083C246B" w14:textId="77777777" w:rsidR="00000000" w:rsidRDefault="00644577">
      <w:pPr>
        <w:spacing w:line="360" w:lineRule="auto"/>
        <w:ind w:firstLine="709"/>
        <w:jc w:val="both"/>
        <w:rPr>
          <w:sz w:val="28"/>
          <w:szCs w:val="28"/>
          <w:lang w:val="ru-BY"/>
        </w:rPr>
      </w:pPr>
      <w:r>
        <w:rPr>
          <w:sz w:val="28"/>
          <w:szCs w:val="28"/>
          <w:lang w:val="ru-BY"/>
        </w:rPr>
        <w:t>В этом отношении весьма своеобразно д</w:t>
      </w:r>
      <w:r>
        <w:rPr>
          <w:sz w:val="28"/>
          <w:szCs w:val="28"/>
          <w:lang w:val="ru-BY"/>
        </w:rPr>
        <w:t xml:space="preserve">ело обстоит в астрономии. Благодаря тому, что скорость света в вакууме есть величина постоянная, мы видим звезды на самых различных этапах их эволюции. Наиболее удаленные от нас Галактики мы можем наблюдать благодаря вынесенному в космос телескопу такими, </w:t>
      </w:r>
      <w:r>
        <w:rPr>
          <w:sz w:val="28"/>
          <w:szCs w:val="28"/>
          <w:lang w:val="ru-BY"/>
        </w:rPr>
        <w:t>какими они были десять или даже одиннадцать миллиардов лет назад.</w:t>
      </w:r>
    </w:p>
    <w:p w14:paraId="064DD512" w14:textId="77777777" w:rsidR="00000000" w:rsidRDefault="00644577">
      <w:pPr>
        <w:spacing w:line="360" w:lineRule="auto"/>
        <w:ind w:firstLine="709"/>
        <w:jc w:val="both"/>
        <w:rPr>
          <w:sz w:val="28"/>
          <w:szCs w:val="28"/>
          <w:lang w:val="ru-BY"/>
        </w:rPr>
      </w:pPr>
      <w:r>
        <w:rPr>
          <w:sz w:val="28"/>
          <w:szCs w:val="28"/>
          <w:lang w:val="ru-BY"/>
        </w:rPr>
        <w:t>Поскольку наша Вселенная относительно изолирована и астрономическая эволюция разворачивается в такой среде, которая близка к вакууму, то формальная логическая модель ее истории настолько хор</w:t>
      </w:r>
      <w:r>
        <w:rPr>
          <w:sz w:val="28"/>
          <w:szCs w:val="28"/>
          <w:lang w:val="ru-BY"/>
        </w:rPr>
        <w:t>ошо соответствует ходу действительной истории нашей Вселенной, что выводы из этой модели можно и сегодня наблюдать и обнаруживать в эксперименте. Так, реликтовое излучение с температурой три градуса Кельвина хорошо соответствует теоретической модели эволюц</w:t>
      </w:r>
      <w:r>
        <w:rPr>
          <w:sz w:val="28"/>
          <w:szCs w:val="28"/>
          <w:lang w:val="ru-BY"/>
        </w:rPr>
        <w:t>ии. Получено и более точное подтверждение истинности этой модели. Оно состоит в том, что, согласно модели, существует неравномерное распределение фотонного газа в пространстве, и эти неравномерности обнаружены при космических наблюдениях.</w:t>
      </w:r>
    </w:p>
    <w:p w14:paraId="72F3CFDB" w14:textId="77777777" w:rsidR="00000000" w:rsidRDefault="00644577">
      <w:pPr>
        <w:spacing w:line="360" w:lineRule="auto"/>
        <w:ind w:firstLine="709"/>
        <w:jc w:val="both"/>
        <w:rPr>
          <w:sz w:val="28"/>
          <w:szCs w:val="28"/>
          <w:lang w:val="ru-BY"/>
        </w:rPr>
      </w:pPr>
      <w:r>
        <w:rPr>
          <w:sz w:val="28"/>
          <w:szCs w:val="28"/>
          <w:lang w:val="ru-BY"/>
        </w:rPr>
        <w:t>Таким образом, ес</w:t>
      </w:r>
      <w:r>
        <w:rPr>
          <w:sz w:val="28"/>
          <w:szCs w:val="28"/>
          <w:lang w:val="ru-BY"/>
        </w:rPr>
        <w:t>ли полагать, что на уровне теории современные космологические модели образуют как бы передний край физики, а сама физика в плане уровня разработки теоретических моделей является наиболее развитой естественной наукой, то можно сделать вывод, что современное</w:t>
      </w:r>
      <w:r>
        <w:rPr>
          <w:sz w:val="28"/>
          <w:szCs w:val="28"/>
          <w:lang w:val="ru-BY"/>
        </w:rPr>
        <w:t xml:space="preserve"> естествознание все шире и глубже начинает использовать принцип единства исторического и логического, то есть реализовывать в своей методологии теорию развития.</w:t>
      </w:r>
    </w:p>
    <w:p w14:paraId="0E79E6DE" w14:textId="77777777" w:rsidR="00000000" w:rsidRDefault="00644577">
      <w:pPr>
        <w:spacing w:line="360" w:lineRule="auto"/>
        <w:ind w:firstLine="709"/>
        <w:jc w:val="both"/>
        <w:rPr>
          <w:sz w:val="28"/>
          <w:szCs w:val="28"/>
          <w:lang w:val="ru-BY"/>
        </w:rPr>
      </w:pPr>
    </w:p>
    <w:p w14:paraId="759A921C" w14:textId="77777777" w:rsidR="00000000" w:rsidRDefault="00644577">
      <w:pPr>
        <w:pStyle w:val="2"/>
        <w:spacing w:line="360" w:lineRule="auto"/>
        <w:ind w:firstLine="709"/>
        <w:jc w:val="both"/>
        <w:rPr>
          <w:sz w:val="28"/>
          <w:szCs w:val="28"/>
          <w:lang w:val="ru-BY"/>
        </w:rPr>
      </w:pPr>
      <w:r>
        <w:rPr>
          <w:sz w:val="28"/>
          <w:szCs w:val="28"/>
          <w:lang w:val="ru-BY"/>
        </w:rPr>
        <w:br w:type="page"/>
      </w:r>
      <w:r>
        <w:rPr>
          <w:sz w:val="28"/>
          <w:szCs w:val="28"/>
          <w:lang w:val="ru-BY"/>
        </w:rPr>
        <w:lastRenderedPageBreak/>
        <w:t>Заключение</w:t>
      </w:r>
    </w:p>
    <w:p w14:paraId="45E4369B" w14:textId="77777777" w:rsidR="00000000" w:rsidRDefault="00644577">
      <w:pPr>
        <w:spacing w:line="360" w:lineRule="auto"/>
        <w:ind w:firstLine="709"/>
        <w:jc w:val="both"/>
        <w:rPr>
          <w:sz w:val="28"/>
          <w:szCs w:val="28"/>
          <w:lang w:val="ru-BY"/>
        </w:rPr>
      </w:pPr>
    </w:p>
    <w:p w14:paraId="5F0FAAA7" w14:textId="77777777" w:rsidR="00000000" w:rsidRDefault="00644577">
      <w:pPr>
        <w:spacing w:line="360" w:lineRule="auto"/>
        <w:ind w:firstLine="709"/>
        <w:jc w:val="both"/>
        <w:rPr>
          <w:sz w:val="28"/>
          <w:szCs w:val="28"/>
          <w:lang w:val="ru-BY"/>
        </w:rPr>
      </w:pPr>
      <w:r>
        <w:rPr>
          <w:sz w:val="28"/>
          <w:szCs w:val="28"/>
          <w:lang w:val="ru-BY"/>
        </w:rPr>
        <w:t>Обобщим выводы по работе. Теоретический уровень научного познания характеризуетс</w:t>
      </w:r>
      <w:r>
        <w:rPr>
          <w:sz w:val="28"/>
          <w:szCs w:val="28"/>
          <w:lang w:val="ru-BY"/>
        </w:rPr>
        <w:t>я преобладанием рационального момента - понятий, теорий, законов и других форм и «мыслительных операций». Отсутствие непосредственного практического взаимодействия с объектами обуславливает ту особенность, что объект может изучаться только опосредованно, в</w:t>
      </w:r>
      <w:r>
        <w:rPr>
          <w:sz w:val="28"/>
          <w:szCs w:val="28"/>
          <w:lang w:val="ru-BY"/>
        </w:rPr>
        <w:t xml:space="preserve"> мысленном эксперименте, но не в реальном.</w:t>
      </w:r>
    </w:p>
    <w:p w14:paraId="7712BA68" w14:textId="77777777" w:rsidR="00000000" w:rsidRDefault="00644577">
      <w:pPr>
        <w:spacing w:line="360" w:lineRule="auto"/>
        <w:ind w:firstLine="709"/>
        <w:jc w:val="both"/>
        <w:rPr>
          <w:sz w:val="28"/>
          <w:szCs w:val="28"/>
          <w:lang w:val="ru-BY"/>
        </w:rPr>
      </w:pPr>
      <w:r>
        <w:rPr>
          <w:sz w:val="28"/>
          <w:szCs w:val="28"/>
          <w:lang w:val="ru-BY"/>
        </w:rPr>
        <w:t>На данном уровне происходит раскрытие наиболее глубоких существенных сторон, связей, закономерностей, присущих изучаемым объектам, явлениям путем обработки данных эмпирического знания. Эта обработка осуществляется</w:t>
      </w:r>
      <w:r>
        <w:rPr>
          <w:sz w:val="28"/>
          <w:szCs w:val="28"/>
          <w:lang w:val="ru-BY"/>
        </w:rPr>
        <w:t xml:space="preserve"> с помощью систем абстракций «высшего порядка» - таких как понятия, умозаключения, законы, категории, принципы и др. Результатами теоретического познания становятся гипотезы, теории, законы.</w:t>
      </w:r>
    </w:p>
    <w:p w14:paraId="24861DA5" w14:textId="77777777" w:rsidR="00000000" w:rsidRDefault="00644577">
      <w:pPr>
        <w:spacing w:line="360" w:lineRule="auto"/>
        <w:ind w:firstLine="709"/>
        <w:jc w:val="both"/>
        <w:rPr>
          <w:sz w:val="28"/>
          <w:szCs w:val="28"/>
          <w:lang w:val="ru-BY"/>
        </w:rPr>
      </w:pPr>
      <w:r>
        <w:rPr>
          <w:sz w:val="28"/>
          <w:szCs w:val="28"/>
          <w:lang w:val="ru-BY"/>
        </w:rPr>
        <w:t>Теоретическое знание является сложной структурой, состоящей из ут</w:t>
      </w:r>
      <w:r>
        <w:rPr>
          <w:sz w:val="28"/>
          <w:szCs w:val="28"/>
          <w:lang w:val="ru-BY"/>
        </w:rPr>
        <w:t>верждений разной степени общности.</w:t>
      </w:r>
    </w:p>
    <w:p w14:paraId="482C1224" w14:textId="77777777" w:rsidR="00000000" w:rsidRDefault="00644577">
      <w:pPr>
        <w:spacing w:line="360" w:lineRule="auto"/>
        <w:ind w:firstLine="709"/>
        <w:jc w:val="both"/>
        <w:rPr>
          <w:sz w:val="28"/>
          <w:szCs w:val="28"/>
          <w:lang w:val="ru-BY"/>
        </w:rPr>
      </w:pPr>
      <w:r>
        <w:rPr>
          <w:sz w:val="28"/>
          <w:szCs w:val="28"/>
          <w:lang w:val="ru-BY"/>
        </w:rPr>
        <w:t>.</w:t>
      </w:r>
      <w:r>
        <w:rPr>
          <w:sz w:val="28"/>
          <w:szCs w:val="28"/>
          <w:lang w:val="ru-BY"/>
        </w:rPr>
        <w:tab/>
        <w:t>Наиболее общий уровень - аксиомы, теоретические законы. Например, для классической механики это три закона Ньютона (инерции; взаимосвязи силы, массы и ускорения; равенства сил действия и противодействия).</w:t>
      </w:r>
    </w:p>
    <w:p w14:paraId="5DC0C8B1" w14:textId="77777777" w:rsidR="00000000" w:rsidRDefault="00644577">
      <w:pPr>
        <w:spacing w:line="360" w:lineRule="auto"/>
        <w:ind w:firstLine="709"/>
        <w:jc w:val="both"/>
        <w:rPr>
          <w:sz w:val="28"/>
          <w:szCs w:val="28"/>
          <w:lang w:val="ru-BY"/>
        </w:rPr>
      </w:pPr>
      <w:r>
        <w:rPr>
          <w:sz w:val="28"/>
          <w:szCs w:val="28"/>
          <w:lang w:val="ru-BY"/>
        </w:rPr>
        <w:t>.</w:t>
      </w:r>
      <w:r>
        <w:rPr>
          <w:sz w:val="28"/>
          <w:szCs w:val="28"/>
          <w:lang w:val="ru-BY"/>
        </w:rPr>
        <w:tab/>
        <w:t>Вторым, мене</w:t>
      </w:r>
      <w:r>
        <w:rPr>
          <w:sz w:val="28"/>
          <w:szCs w:val="28"/>
          <w:lang w:val="ru-BY"/>
        </w:rPr>
        <w:t>е общим уровнем научной теории являются частные теоретические законы, описывающие структуру, свойства и поведение идеальных объектов, сконструированных из исходных идеальных объектов. Для классической механики это, например, законы движения идеального маят</w:t>
      </w:r>
      <w:r>
        <w:rPr>
          <w:sz w:val="28"/>
          <w:szCs w:val="28"/>
          <w:lang w:val="ru-BY"/>
        </w:rPr>
        <w:t>ника.</w:t>
      </w:r>
    </w:p>
    <w:p w14:paraId="47E0116E" w14:textId="77777777" w:rsidR="00000000" w:rsidRDefault="00644577">
      <w:pPr>
        <w:spacing w:line="360" w:lineRule="auto"/>
        <w:ind w:firstLine="709"/>
        <w:jc w:val="both"/>
        <w:rPr>
          <w:sz w:val="28"/>
          <w:szCs w:val="28"/>
          <w:lang w:val="ru-BY"/>
        </w:rPr>
      </w:pPr>
      <w:r>
        <w:rPr>
          <w:sz w:val="28"/>
          <w:szCs w:val="28"/>
          <w:lang w:val="ru-BY"/>
        </w:rPr>
        <w:t>.</w:t>
      </w:r>
      <w:r>
        <w:rPr>
          <w:sz w:val="28"/>
          <w:szCs w:val="28"/>
          <w:lang w:val="ru-BY"/>
        </w:rPr>
        <w:tab/>
        <w:t>Третий, наименее общий уровень развитой научной теории состоит из частных, единичных теоретических высказываний о свойствах, отношениях некоторых идеальных объектов.</w:t>
      </w:r>
    </w:p>
    <w:p w14:paraId="7A098EB6" w14:textId="77777777" w:rsidR="00000000" w:rsidRDefault="00644577">
      <w:pPr>
        <w:spacing w:line="360" w:lineRule="auto"/>
        <w:ind w:firstLine="709"/>
        <w:jc w:val="both"/>
        <w:rPr>
          <w:sz w:val="28"/>
          <w:szCs w:val="28"/>
          <w:lang w:val="ru-BY"/>
        </w:rPr>
      </w:pPr>
    </w:p>
    <w:p w14:paraId="5BB4CF95" w14:textId="77777777" w:rsidR="00000000" w:rsidRDefault="00644577">
      <w:pPr>
        <w:pStyle w:val="2"/>
        <w:spacing w:line="360" w:lineRule="auto"/>
        <w:ind w:firstLine="709"/>
        <w:jc w:val="both"/>
        <w:rPr>
          <w:sz w:val="28"/>
          <w:szCs w:val="28"/>
          <w:lang w:val="ru-BY"/>
        </w:rPr>
      </w:pPr>
      <w:r>
        <w:rPr>
          <w:sz w:val="28"/>
          <w:szCs w:val="28"/>
          <w:lang w:val="ru-BY"/>
        </w:rPr>
        <w:br w:type="page"/>
      </w:r>
      <w:r>
        <w:rPr>
          <w:sz w:val="28"/>
          <w:szCs w:val="28"/>
          <w:lang w:val="ru-BY"/>
        </w:rPr>
        <w:lastRenderedPageBreak/>
        <w:t>Список использованной литературы</w:t>
      </w:r>
    </w:p>
    <w:p w14:paraId="428C5D85" w14:textId="77777777" w:rsidR="00000000" w:rsidRDefault="00644577">
      <w:pPr>
        <w:spacing w:line="360" w:lineRule="auto"/>
        <w:ind w:firstLine="709"/>
        <w:jc w:val="both"/>
        <w:rPr>
          <w:sz w:val="28"/>
          <w:szCs w:val="28"/>
          <w:lang w:val="ru-BY"/>
        </w:rPr>
      </w:pPr>
    </w:p>
    <w:p w14:paraId="1DECA1B8" w14:textId="77777777" w:rsidR="00000000" w:rsidRDefault="00644577">
      <w:pPr>
        <w:spacing w:line="360" w:lineRule="auto"/>
        <w:jc w:val="both"/>
        <w:rPr>
          <w:sz w:val="28"/>
          <w:szCs w:val="28"/>
          <w:lang w:val="ru-BY"/>
        </w:rPr>
      </w:pPr>
      <w:r>
        <w:rPr>
          <w:sz w:val="28"/>
          <w:szCs w:val="28"/>
          <w:lang w:val="ru-BY"/>
        </w:rPr>
        <w:t>1.</w:t>
      </w:r>
      <w:r>
        <w:rPr>
          <w:sz w:val="28"/>
          <w:szCs w:val="28"/>
          <w:lang w:val="ru-BY"/>
        </w:rPr>
        <w:tab/>
        <w:t>Бессонов Б.Н. История и философия науки: уч</w:t>
      </w:r>
      <w:r>
        <w:rPr>
          <w:sz w:val="28"/>
          <w:szCs w:val="28"/>
          <w:lang w:val="ru-BY"/>
        </w:rPr>
        <w:t>ебное пособие. - М .: Юрайт, 2010 - 394 с.</w:t>
      </w:r>
    </w:p>
    <w:p w14:paraId="1A04C0A0" w14:textId="77777777" w:rsidR="00000000" w:rsidRDefault="00644577">
      <w:pPr>
        <w:spacing w:line="360" w:lineRule="auto"/>
        <w:jc w:val="both"/>
        <w:rPr>
          <w:sz w:val="28"/>
          <w:szCs w:val="28"/>
          <w:lang w:val="ru-BY"/>
        </w:rPr>
      </w:pPr>
      <w:r>
        <w:rPr>
          <w:sz w:val="28"/>
          <w:szCs w:val="28"/>
          <w:lang w:val="ru-BY"/>
        </w:rPr>
        <w:t>.</w:t>
      </w:r>
      <w:r>
        <w:rPr>
          <w:sz w:val="28"/>
          <w:szCs w:val="28"/>
          <w:lang w:val="ru-BY"/>
        </w:rPr>
        <w:tab/>
        <w:t>Введение в историю и философию науки. М.: Академический Проект, 2005 -407 с.</w:t>
      </w:r>
    </w:p>
    <w:p w14:paraId="435E771E" w14:textId="77777777" w:rsidR="00000000" w:rsidRDefault="00644577">
      <w:pPr>
        <w:spacing w:line="360" w:lineRule="auto"/>
        <w:jc w:val="both"/>
        <w:rPr>
          <w:sz w:val="28"/>
          <w:szCs w:val="28"/>
          <w:lang w:val="ru-BY"/>
        </w:rPr>
      </w:pPr>
      <w:r>
        <w:rPr>
          <w:sz w:val="28"/>
          <w:szCs w:val="28"/>
          <w:lang w:val="ru-BY"/>
        </w:rPr>
        <w:t>.</w:t>
      </w:r>
      <w:r>
        <w:rPr>
          <w:sz w:val="28"/>
          <w:szCs w:val="28"/>
          <w:lang w:val="ru-BY"/>
        </w:rPr>
        <w:tab/>
        <w:t>Войтов, А.Г. История и философия науки: учебное пособие для аспирантов - М.: Дашков и К, 2007 - 691 с.</w:t>
      </w:r>
    </w:p>
    <w:p w14:paraId="1A0C8E32" w14:textId="77777777" w:rsidR="00000000" w:rsidRDefault="00644577">
      <w:pPr>
        <w:spacing w:line="360" w:lineRule="auto"/>
        <w:jc w:val="both"/>
        <w:rPr>
          <w:sz w:val="28"/>
          <w:szCs w:val="28"/>
          <w:lang w:val="ru-BY"/>
        </w:rPr>
      </w:pPr>
      <w:r>
        <w:rPr>
          <w:sz w:val="28"/>
          <w:szCs w:val="28"/>
          <w:lang w:val="ru-BY"/>
        </w:rPr>
        <w:t>.</w:t>
      </w:r>
      <w:r>
        <w:rPr>
          <w:sz w:val="28"/>
          <w:szCs w:val="28"/>
          <w:lang w:val="ru-BY"/>
        </w:rPr>
        <w:tab/>
        <w:t>Джегутанов, Б.К. и др. Исто</w:t>
      </w:r>
      <w:r>
        <w:rPr>
          <w:sz w:val="28"/>
          <w:szCs w:val="28"/>
          <w:lang w:val="ru-BY"/>
        </w:rPr>
        <w:t>рия и философия науки. - СПб.: Питер, 2006 -368 с.</w:t>
      </w:r>
    </w:p>
    <w:p w14:paraId="6EB7D4E6" w14:textId="77777777" w:rsidR="00000000" w:rsidRDefault="00644577">
      <w:pPr>
        <w:spacing w:line="360" w:lineRule="auto"/>
        <w:jc w:val="both"/>
        <w:rPr>
          <w:sz w:val="28"/>
          <w:szCs w:val="28"/>
          <w:lang w:val="ru-BY"/>
        </w:rPr>
      </w:pPr>
      <w:r>
        <w:rPr>
          <w:sz w:val="28"/>
          <w:szCs w:val="28"/>
          <w:lang w:val="ru-BY"/>
        </w:rPr>
        <w:t>.</w:t>
      </w:r>
      <w:r>
        <w:rPr>
          <w:sz w:val="28"/>
          <w:szCs w:val="28"/>
          <w:lang w:val="ru-BY"/>
        </w:rPr>
        <w:tab/>
        <w:t>Зеленов, Л.А. История и философия науки. СПб.: 2008 - 471 с.</w:t>
      </w:r>
    </w:p>
    <w:p w14:paraId="1D6F795D" w14:textId="77777777" w:rsidR="00644577" w:rsidRDefault="00644577">
      <w:pPr>
        <w:spacing w:line="360" w:lineRule="auto"/>
        <w:jc w:val="both"/>
        <w:rPr>
          <w:sz w:val="28"/>
          <w:szCs w:val="28"/>
          <w:lang w:val="ru-BY"/>
        </w:rPr>
      </w:pPr>
      <w:r>
        <w:rPr>
          <w:sz w:val="28"/>
          <w:szCs w:val="28"/>
          <w:lang w:val="ru-BY"/>
        </w:rPr>
        <w:t>.</w:t>
      </w:r>
      <w:r>
        <w:rPr>
          <w:sz w:val="28"/>
          <w:szCs w:val="28"/>
          <w:lang w:val="ru-BY"/>
        </w:rPr>
        <w:tab/>
        <w:t>Хрусталев Ю.М. История и философия науки. - Ростов н/Д: Феникс, 2009. - 476 с.</w:t>
      </w:r>
    </w:p>
    <w:sectPr w:rsidR="0064457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31"/>
    <w:rsid w:val="00245C31"/>
    <w:rsid w:val="0064457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E9591"/>
  <w14:defaultImageDpi w14:val="0"/>
  <w15:docId w15:val="{AD5C9D1E-4C3F-47B9-84F6-6D116562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ru-RU"/>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6408</Words>
  <Characters>36532</Characters>
  <Application>Microsoft Office Word</Application>
  <DocSecurity>0</DocSecurity>
  <Lines>304</Lines>
  <Paragraphs>85</Paragraphs>
  <ScaleCrop>false</ScaleCrop>
  <Company/>
  <LinksUpToDate>false</LinksUpToDate>
  <CharactersWithSpaces>42855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2025-11-27T05:43:00Z</dcterms:created>
  <dcterms:modified xsi:type="dcterms:W3CDTF">2025-11-27T05:43:00Z</dcterms:modified>
</cp:coreProperties>
</file>