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87349" w14:textId="77777777" w:rsidR="000D69B4" w:rsidRPr="000D69B4" w:rsidRDefault="000D69B4" w:rsidP="000D69B4">
      <w:pPr>
        <w:jc w:val="center"/>
        <w:rPr>
          <w:b/>
          <w:bCs/>
          <w:sz w:val="24"/>
          <w:szCs w:val="24"/>
          <w:lang w:val="ru-RU"/>
        </w:rPr>
      </w:pPr>
      <w:r w:rsidRPr="000D69B4">
        <w:rPr>
          <w:b/>
          <w:bCs/>
          <w:sz w:val="24"/>
          <w:szCs w:val="24"/>
          <w:lang w:val="ru-RU"/>
        </w:rPr>
        <w:t>Ереванский   Государственный   Университет</w:t>
      </w:r>
    </w:p>
    <w:p w14:paraId="491B7988" w14:textId="77777777" w:rsidR="000D69B4" w:rsidRPr="000D69B4" w:rsidRDefault="000D69B4" w:rsidP="000D69B4">
      <w:pPr>
        <w:jc w:val="center"/>
        <w:rPr>
          <w:sz w:val="24"/>
          <w:szCs w:val="24"/>
          <w:lang w:val="ru-RU"/>
        </w:rPr>
      </w:pPr>
    </w:p>
    <w:p w14:paraId="3E123CB9" w14:textId="77777777" w:rsidR="000D69B4" w:rsidRPr="000D69B4" w:rsidRDefault="000D69B4" w:rsidP="000D69B4">
      <w:pPr>
        <w:rPr>
          <w:sz w:val="24"/>
          <w:szCs w:val="24"/>
          <w:lang w:val="ru-RU"/>
        </w:rPr>
      </w:pPr>
    </w:p>
    <w:p w14:paraId="5CB04CFD" w14:textId="77777777" w:rsidR="000D69B4" w:rsidRPr="000D69B4" w:rsidRDefault="000D69B4" w:rsidP="000D69B4">
      <w:pPr>
        <w:jc w:val="center"/>
        <w:rPr>
          <w:sz w:val="24"/>
          <w:szCs w:val="24"/>
          <w:lang w:val="ru-RU"/>
        </w:rPr>
      </w:pPr>
      <w:r w:rsidRPr="000D69B4">
        <w:rPr>
          <w:sz w:val="24"/>
          <w:szCs w:val="24"/>
          <w:lang w:val="ru-RU"/>
        </w:rPr>
        <w:t>Факультет философии, социологии и психологии.</w:t>
      </w:r>
    </w:p>
    <w:p w14:paraId="72866032" w14:textId="77777777" w:rsidR="000D69B4" w:rsidRPr="000D69B4" w:rsidRDefault="000D69B4" w:rsidP="000D69B4">
      <w:pPr>
        <w:jc w:val="center"/>
        <w:rPr>
          <w:sz w:val="24"/>
          <w:szCs w:val="24"/>
          <w:lang w:val="ru-RU"/>
        </w:rPr>
      </w:pPr>
      <w:r w:rsidRPr="000D69B4">
        <w:rPr>
          <w:sz w:val="24"/>
          <w:szCs w:val="24"/>
          <w:lang w:val="ru-RU"/>
        </w:rPr>
        <w:t>Отделение психологии.</w:t>
      </w:r>
    </w:p>
    <w:p w14:paraId="282559A6" w14:textId="77777777" w:rsidR="000D69B4" w:rsidRPr="000D69B4" w:rsidRDefault="000D69B4" w:rsidP="000D69B4">
      <w:pPr>
        <w:jc w:val="center"/>
        <w:rPr>
          <w:sz w:val="24"/>
          <w:szCs w:val="24"/>
          <w:lang w:val="ru-RU"/>
        </w:rPr>
      </w:pPr>
    </w:p>
    <w:p w14:paraId="3BECF5F8" w14:textId="77777777" w:rsidR="000D69B4" w:rsidRPr="000D69B4" w:rsidRDefault="000D69B4" w:rsidP="000D69B4">
      <w:pPr>
        <w:ind w:firstLine="426"/>
        <w:jc w:val="center"/>
        <w:rPr>
          <w:sz w:val="24"/>
          <w:szCs w:val="24"/>
          <w:lang w:val="ru-RU"/>
        </w:rPr>
      </w:pPr>
    </w:p>
    <w:p w14:paraId="0CA4FB92" w14:textId="77777777" w:rsidR="000D69B4" w:rsidRPr="000D69B4" w:rsidRDefault="000D69B4" w:rsidP="000D69B4">
      <w:pPr>
        <w:ind w:firstLine="426"/>
        <w:jc w:val="center"/>
        <w:rPr>
          <w:sz w:val="24"/>
          <w:szCs w:val="24"/>
          <w:lang w:val="ru-RU"/>
        </w:rPr>
      </w:pPr>
    </w:p>
    <w:p w14:paraId="3053C6AA" w14:textId="77777777" w:rsidR="000D69B4" w:rsidRPr="000D69B4" w:rsidRDefault="000D69B4" w:rsidP="000D69B4">
      <w:pPr>
        <w:ind w:firstLine="426"/>
        <w:jc w:val="center"/>
        <w:rPr>
          <w:b/>
          <w:bCs/>
          <w:sz w:val="24"/>
          <w:szCs w:val="24"/>
          <w:lang w:val="ru-RU"/>
        </w:rPr>
      </w:pPr>
    </w:p>
    <w:p w14:paraId="18F92B32" w14:textId="77777777" w:rsidR="000D69B4" w:rsidRPr="000D69B4" w:rsidRDefault="000D69B4" w:rsidP="000D69B4">
      <w:pPr>
        <w:ind w:firstLine="426"/>
        <w:jc w:val="center"/>
        <w:rPr>
          <w:b/>
          <w:bCs/>
          <w:sz w:val="24"/>
          <w:szCs w:val="24"/>
          <w:lang w:val="ru-RU"/>
        </w:rPr>
      </w:pPr>
    </w:p>
    <w:p w14:paraId="29FAE2ED" w14:textId="77777777" w:rsidR="000D69B4" w:rsidRPr="000D69B4" w:rsidRDefault="000D69B4" w:rsidP="000D69B4">
      <w:pPr>
        <w:ind w:firstLine="426"/>
        <w:jc w:val="center"/>
        <w:rPr>
          <w:b/>
          <w:bCs/>
          <w:sz w:val="24"/>
          <w:szCs w:val="24"/>
          <w:lang w:val="ru-RU"/>
        </w:rPr>
      </w:pPr>
    </w:p>
    <w:p w14:paraId="18E055B2" w14:textId="77777777" w:rsidR="000D69B4" w:rsidRPr="000D69B4" w:rsidRDefault="000D69B4" w:rsidP="000D69B4">
      <w:pPr>
        <w:jc w:val="center"/>
        <w:rPr>
          <w:b/>
          <w:bCs/>
          <w:sz w:val="24"/>
          <w:szCs w:val="24"/>
          <w:lang w:val="ru-RU"/>
        </w:rPr>
      </w:pPr>
    </w:p>
    <w:p w14:paraId="71445EF5" w14:textId="77777777" w:rsidR="000D69B4" w:rsidRPr="000D69B4" w:rsidRDefault="000D69B4" w:rsidP="000D69B4">
      <w:pPr>
        <w:jc w:val="center"/>
        <w:rPr>
          <w:b/>
          <w:bCs/>
          <w:sz w:val="24"/>
          <w:szCs w:val="24"/>
          <w:lang w:val="ru-RU"/>
        </w:rPr>
      </w:pPr>
    </w:p>
    <w:p w14:paraId="66FBE047" w14:textId="77777777" w:rsidR="000D69B4" w:rsidRPr="000D69B4" w:rsidRDefault="000D69B4" w:rsidP="000D69B4">
      <w:pPr>
        <w:jc w:val="center"/>
        <w:rPr>
          <w:b/>
          <w:bCs/>
          <w:sz w:val="24"/>
          <w:szCs w:val="24"/>
          <w:lang w:val="ru-RU"/>
        </w:rPr>
      </w:pPr>
    </w:p>
    <w:p w14:paraId="67D7E69F" w14:textId="77777777" w:rsidR="000D69B4" w:rsidRPr="000D69B4" w:rsidRDefault="000D69B4" w:rsidP="000D69B4">
      <w:pPr>
        <w:jc w:val="center"/>
        <w:rPr>
          <w:b/>
          <w:bCs/>
          <w:sz w:val="24"/>
          <w:szCs w:val="24"/>
          <w:lang w:val="ru-RU"/>
        </w:rPr>
      </w:pPr>
    </w:p>
    <w:p w14:paraId="60B75201" w14:textId="77777777" w:rsidR="000D69B4" w:rsidRPr="000D69B4" w:rsidRDefault="000D69B4" w:rsidP="000D69B4">
      <w:pPr>
        <w:jc w:val="center"/>
        <w:rPr>
          <w:b/>
          <w:bCs/>
          <w:sz w:val="24"/>
          <w:szCs w:val="24"/>
          <w:lang w:val="ru-RU"/>
        </w:rPr>
      </w:pPr>
    </w:p>
    <w:p w14:paraId="73D1CDF2" w14:textId="77777777" w:rsidR="000D69B4" w:rsidRPr="000D69B4" w:rsidRDefault="000D69B4" w:rsidP="000D69B4">
      <w:pPr>
        <w:jc w:val="center"/>
        <w:rPr>
          <w:b/>
          <w:bCs/>
          <w:sz w:val="24"/>
          <w:szCs w:val="24"/>
          <w:lang w:val="ru-RU"/>
        </w:rPr>
      </w:pPr>
    </w:p>
    <w:p w14:paraId="52D6B818" w14:textId="77777777" w:rsidR="000D69B4" w:rsidRPr="000D69B4" w:rsidRDefault="000D69B4" w:rsidP="000D69B4">
      <w:pPr>
        <w:jc w:val="both"/>
        <w:rPr>
          <w:b/>
          <w:bCs/>
          <w:sz w:val="24"/>
          <w:szCs w:val="24"/>
          <w:lang w:val="ru-RU"/>
        </w:rPr>
      </w:pPr>
    </w:p>
    <w:p w14:paraId="1261623D" w14:textId="77777777" w:rsidR="000D69B4" w:rsidRPr="000D69B4" w:rsidRDefault="000D69B4" w:rsidP="000D69B4">
      <w:pPr>
        <w:jc w:val="center"/>
        <w:rPr>
          <w:b/>
          <w:bCs/>
          <w:i/>
          <w:iCs/>
          <w:sz w:val="28"/>
          <w:szCs w:val="28"/>
          <w:u w:val="double"/>
          <w:lang w:val="ru-RU"/>
        </w:rPr>
      </w:pPr>
      <w:r w:rsidRPr="000D69B4">
        <w:rPr>
          <w:b/>
          <w:bCs/>
          <w:sz w:val="28"/>
          <w:szCs w:val="28"/>
          <w:lang w:val="ru-RU"/>
        </w:rPr>
        <w:t xml:space="preserve">Тема: </w:t>
      </w:r>
      <w:r w:rsidRPr="000D69B4">
        <w:rPr>
          <w:b/>
          <w:bCs/>
          <w:i/>
          <w:iCs/>
          <w:sz w:val="28"/>
          <w:szCs w:val="28"/>
          <w:u w:val="double"/>
          <w:lang w:val="ru-RU"/>
        </w:rPr>
        <w:t xml:space="preserve">Подверженность и предрасположенность к неврозу </w:t>
      </w:r>
    </w:p>
    <w:p w14:paraId="3D0278C1" w14:textId="77777777" w:rsidR="000D69B4" w:rsidRPr="000D69B4" w:rsidRDefault="000D69B4" w:rsidP="000D69B4">
      <w:pPr>
        <w:jc w:val="center"/>
        <w:rPr>
          <w:i/>
          <w:iCs/>
          <w:sz w:val="28"/>
          <w:szCs w:val="28"/>
          <w:u w:val="double"/>
          <w:lang w:val="ru-RU"/>
        </w:rPr>
      </w:pPr>
      <w:r w:rsidRPr="000D69B4">
        <w:rPr>
          <w:b/>
          <w:bCs/>
          <w:i/>
          <w:iCs/>
          <w:sz w:val="28"/>
          <w:szCs w:val="28"/>
          <w:lang w:val="ru-RU"/>
        </w:rPr>
        <w:t xml:space="preserve">         </w:t>
      </w:r>
      <w:r w:rsidRPr="000D69B4">
        <w:rPr>
          <w:b/>
          <w:bCs/>
          <w:i/>
          <w:iCs/>
          <w:sz w:val="28"/>
          <w:szCs w:val="28"/>
          <w:u w:val="double"/>
          <w:lang w:val="ru-RU"/>
        </w:rPr>
        <w:t>у людей с акцентуированными чертами характера</w:t>
      </w:r>
    </w:p>
    <w:p w14:paraId="22DF5F9A" w14:textId="77777777" w:rsidR="000D69B4" w:rsidRPr="000D69B4" w:rsidRDefault="000D69B4" w:rsidP="000D69B4">
      <w:pPr>
        <w:jc w:val="both"/>
        <w:rPr>
          <w:b/>
          <w:bCs/>
          <w:i/>
          <w:iCs/>
          <w:sz w:val="24"/>
          <w:szCs w:val="24"/>
          <w:lang w:val="ru-RU"/>
        </w:rPr>
      </w:pPr>
    </w:p>
    <w:p w14:paraId="6E636877" w14:textId="77777777" w:rsidR="000D69B4" w:rsidRPr="000D69B4" w:rsidRDefault="000D69B4" w:rsidP="000D69B4">
      <w:pPr>
        <w:jc w:val="both"/>
        <w:rPr>
          <w:b/>
          <w:bCs/>
          <w:sz w:val="24"/>
          <w:szCs w:val="24"/>
          <w:lang w:val="ru-RU"/>
        </w:rPr>
      </w:pPr>
    </w:p>
    <w:p w14:paraId="76AB8F0B" w14:textId="77777777" w:rsidR="000D69B4" w:rsidRPr="000D69B4" w:rsidRDefault="000D69B4" w:rsidP="000D69B4">
      <w:pPr>
        <w:jc w:val="both"/>
        <w:rPr>
          <w:b/>
          <w:bCs/>
          <w:sz w:val="24"/>
          <w:szCs w:val="24"/>
          <w:lang w:val="ru-RU"/>
        </w:rPr>
      </w:pPr>
    </w:p>
    <w:p w14:paraId="2E9B95E7" w14:textId="77777777" w:rsidR="000D69B4" w:rsidRPr="000D69B4" w:rsidRDefault="000D69B4" w:rsidP="000D69B4">
      <w:pPr>
        <w:jc w:val="both"/>
        <w:rPr>
          <w:b/>
          <w:bCs/>
          <w:sz w:val="24"/>
          <w:szCs w:val="24"/>
          <w:lang w:val="ru-RU"/>
        </w:rPr>
      </w:pPr>
    </w:p>
    <w:p w14:paraId="21D290F7" w14:textId="77777777" w:rsidR="000D69B4" w:rsidRPr="000D69B4" w:rsidRDefault="000D69B4" w:rsidP="000D69B4">
      <w:pPr>
        <w:jc w:val="both"/>
        <w:rPr>
          <w:b/>
          <w:bCs/>
          <w:sz w:val="24"/>
          <w:szCs w:val="24"/>
          <w:lang w:val="ru-RU"/>
        </w:rPr>
      </w:pPr>
    </w:p>
    <w:p w14:paraId="2610299A" w14:textId="77777777" w:rsidR="000D69B4" w:rsidRPr="000D69B4" w:rsidRDefault="000D69B4" w:rsidP="000D69B4">
      <w:pPr>
        <w:jc w:val="both"/>
        <w:rPr>
          <w:b/>
          <w:bCs/>
          <w:sz w:val="24"/>
          <w:szCs w:val="24"/>
          <w:lang w:val="ru-RU"/>
        </w:rPr>
      </w:pPr>
    </w:p>
    <w:p w14:paraId="5518B290" w14:textId="77777777" w:rsidR="000D69B4" w:rsidRDefault="000D69B4" w:rsidP="000D69B4">
      <w:pPr>
        <w:jc w:val="both"/>
        <w:rPr>
          <w:b/>
          <w:bCs/>
          <w:sz w:val="24"/>
          <w:szCs w:val="24"/>
          <w:lang w:val="ru-RU"/>
        </w:rPr>
      </w:pPr>
    </w:p>
    <w:p w14:paraId="2F87324E" w14:textId="77777777" w:rsidR="000D69B4" w:rsidRDefault="000D69B4" w:rsidP="000D69B4">
      <w:pPr>
        <w:jc w:val="both"/>
        <w:rPr>
          <w:b/>
          <w:bCs/>
          <w:sz w:val="24"/>
          <w:szCs w:val="24"/>
          <w:lang w:val="ru-RU"/>
        </w:rPr>
      </w:pPr>
    </w:p>
    <w:p w14:paraId="70A194B4" w14:textId="77777777" w:rsidR="000D69B4" w:rsidRDefault="000D69B4" w:rsidP="000D69B4">
      <w:pPr>
        <w:jc w:val="both"/>
        <w:rPr>
          <w:b/>
          <w:bCs/>
          <w:sz w:val="24"/>
          <w:szCs w:val="24"/>
          <w:lang w:val="ru-RU"/>
        </w:rPr>
      </w:pPr>
    </w:p>
    <w:p w14:paraId="01D2AA57" w14:textId="77777777" w:rsidR="000D69B4" w:rsidRPr="000D69B4" w:rsidRDefault="000D69B4" w:rsidP="000D69B4">
      <w:pPr>
        <w:jc w:val="both"/>
        <w:rPr>
          <w:b/>
          <w:bCs/>
          <w:sz w:val="24"/>
          <w:szCs w:val="24"/>
          <w:lang w:val="ru-RU"/>
        </w:rPr>
      </w:pPr>
    </w:p>
    <w:p w14:paraId="09DD8348" w14:textId="77777777" w:rsidR="000D69B4" w:rsidRPr="000D69B4" w:rsidRDefault="000D69B4" w:rsidP="000D69B4">
      <w:pPr>
        <w:ind w:firstLine="720"/>
        <w:jc w:val="right"/>
        <w:rPr>
          <w:b/>
          <w:bCs/>
          <w:sz w:val="24"/>
          <w:szCs w:val="24"/>
          <w:lang w:val="ru-RU"/>
        </w:rPr>
      </w:pPr>
      <w:r w:rsidRPr="000D69B4">
        <w:rPr>
          <w:b/>
          <w:bCs/>
          <w:sz w:val="24"/>
          <w:szCs w:val="24"/>
          <w:lang w:val="ru-RU"/>
        </w:rPr>
        <w:t>Руководитель:</w:t>
      </w:r>
      <w:r w:rsidRPr="000D69B4">
        <w:rPr>
          <w:sz w:val="24"/>
          <w:szCs w:val="24"/>
          <w:lang w:val="ru-RU"/>
        </w:rPr>
        <w:t xml:space="preserve"> канд. психол. наук, доцент </w:t>
      </w:r>
      <w:r w:rsidRPr="000D69B4">
        <w:rPr>
          <w:b/>
          <w:bCs/>
          <w:sz w:val="24"/>
          <w:szCs w:val="24"/>
          <w:lang w:val="ru-RU"/>
        </w:rPr>
        <w:t>Чшмаритян С. С.</w:t>
      </w:r>
    </w:p>
    <w:p w14:paraId="12021310" w14:textId="77777777" w:rsidR="000D69B4" w:rsidRPr="000D69B4" w:rsidRDefault="000D69B4" w:rsidP="000D69B4">
      <w:pPr>
        <w:jc w:val="right"/>
        <w:rPr>
          <w:sz w:val="24"/>
          <w:szCs w:val="24"/>
          <w:lang w:val="ru-RU"/>
        </w:rPr>
      </w:pPr>
    </w:p>
    <w:p w14:paraId="74A2163B" w14:textId="77777777" w:rsidR="000D69B4" w:rsidRPr="000D69B4" w:rsidRDefault="000D69B4" w:rsidP="000D69B4">
      <w:pPr>
        <w:ind w:firstLine="720"/>
        <w:jc w:val="right"/>
        <w:rPr>
          <w:sz w:val="24"/>
          <w:szCs w:val="24"/>
          <w:lang w:val="ru-RU"/>
        </w:rPr>
      </w:pPr>
      <w:r w:rsidRPr="000D69B4">
        <w:rPr>
          <w:b/>
          <w:bCs/>
          <w:sz w:val="24"/>
          <w:szCs w:val="24"/>
          <w:lang w:val="ru-RU"/>
        </w:rPr>
        <w:t>Исполнитель:</w:t>
      </w:r>
      <w:r w:rsidRPr="000D69B4">
        <w:rPr>
          <w:sz w:val="24"/>
          <w:szCs w:val="24"/>
          <w:lang w:val="ru-RU"/>
        </w:rPr>
        <w:t xml:space="preserve"> студент 3-го курса </w:t>
      </w:r>
      <w:r w:rsidRPr="000D69B4">
        <w:rPr>
          <w:b/>
          <w:bCs/>
          <w:sz w:val="24"/>
          <w:szCs w:val="24"/>
          <w:lang w:val="ru-RU"/>
        </w:rPr>
        <w:t>Геворкян Давид</w:t>
      </w:r>
    </w:p>
    <w:p w14:paraId="093BC6B1" w14:textId="77777777" w:rsidR="00432BD1" w:rsidRPr="000D69B4" w:rsidRDefault="00432BD1">
      <w:pPr>
        <w:spacing w:line="480" w:lineRule="auto"/>
        <w:jc w:val="center"/>
        <w:rPr>
          <w:b/>
          <w:bCs/>
          <w:sz w:val="24"/>
          <w:szCs w:val="24"/>
          <w:u w:val="double"/>
          <w:lang w:val="ru-RU"/>
        </w:rPr>
      </w:pPr>
    </w:p>
    <w:p w14:paraId="554229B9" w14:textId="77777777" w:rsidR="000D69B4" w:rsidRDefault="000D69B4">
      <w:pPr>
        <w:spacing w:line="360" w:lineRule="auto"/>
        <w:jc w:val="center"/>
        <w:rPr>
          <w:b/>
          <w:bCs/>
          <w:sz w:val="24"/>
          <w:szCs w:val="24"/>
          <w:u w:val="double"/>
          <w:lang w:val="ru-RU"/>
        </w:rPr>
      </w:pPr>
    </w:p>
    <w:p w14:paraId="66478B9A" w14:textId="77777777" w:rsidR="000D69B4" w:rsidRDefault="000D69B4">
      <w:pPr>
        <w:spacing w:line="360" w:lineRule="auto"/>
        <w:jc w:val="center"/>
        <w:rPr>
          <w:b/>
          <w:bCs/>
          <w:sz w:val="24"/>
          <w:szCs w:val="24"/>
          <w:u w:val="double"/>
          <w:lang w:val="ru-RU"/>
        </w:rPr>
      </w:pPr>
    </w:p>
    <w:p w14:paraId="61C37447" w14:textId="77777777" w:rsidR="000D69B4" w:rsidRDefault="000D69B4">
      <w:pPr>
        <w:spacing w:line="360" w:lineRule="auto"/>
        <w:jc w:val="center"/>
        <w:rPr>
          <w:b/>
          <w:bCs/>
          <w:sz w:val="24"/>
          <w:szCs w:val="24"/>
          <w:u w:val="double"/>
          <w:lang w:val="ru-RU"/>
        </w:rPr>
      </w:pPr>
    </w:p>
    <w:p w14:paraId="22509FC3" w14:textId="77777777" w:rsidR="000D69B4" w:rsidRDefault="000D69B4">
      <w:pPr>
        <w:spacing w:line="360" w:lineRule="auto"/>
        <w:jc w:val="center"/>
        <w:rPr>
          <w:b/>
          <w:bCs/>
          <w:sz w:val="24"/>
          <w:szCs w:val="24"/>
          <w:u w:val="double"/>
          <w:lang w:val="ru-RU"/>
        </w:rPr>
      </w:pPr>
    </w:p>
    <w:p w14:paraId="0A0DB8C3" w14:textId="77777777" w:rsidR="000D69B4" w:rsidRDefault="000D69B4">
      <w:pPr>
        <w:spacing w:line="360" w:lineRule="auto"/>
        <w:jc w:val="center"/>
        <w:rPr>
          <w:b/>
          <w:bCs/>
          <w:sz w:val="24"/>
          <w:szCs w:val="24"/>
          <w:u w:val="double"/>
          <w:lang w:val="ru-RU"/>
        </w:rPr>
      </w:pPr>
    </w:p>
    <w:p w14:paraId="4B75B7CD" w14:textId="77777777" w:rsidR="000D69B4" w:rsidRDefault="000D69B4">
      <w:pPr>
        <w:spacing w:line="360" w:lineRule="auto"/>
        <w:jc w:val="center"/>
        <w:rPr>
          <w:b/>
          <w:bCs/>
          <w:sz w:val="24"/>
          <w:szCs w:val="24"/>
          <w:u w:val="double"/>
          <w:lang w:val="ru-RU"/>
        </w:rPr>
      </w:pPr>
    </w:p>
    <w:p w14:paraId="7E191EB1" w14:textId="77777777" w:rsidR="000D69B4" w:rsidRDefault="000D69B4">
      <w:pPr>
        <w:spacing w:line="360" w:lineRule="auto"/>
        <w:jc w:val="center"/>
        <w:rPr>
          <w:b/>
          <w:bCs/>
          <w:sz w:val="24"/>
          <w:szCs w:val="24"/>
          <w:u w:val="double"/>
          <w:lang w:val="ru-RU"/>
        </w:rPr>
      </w:pPr>
    </w:p>
    <w:p w14:paraId="24BB69BC" w14:textId="77777777" w:rsidR="000D69B4" w:rsidRDefault="000D69B4">
      <w:pPr>
        <w:spacing w:line="360" w:lineRule="auto"/>
        <w:jc w:val="center"/>
        <w:rPr>
          <w:b/>
          <w:bCs/>
          <w:sz w:val="24"/>
          <w:szCs w:val="24"/>
          <w:u w:val="double"/>
          <w:lang w:val="ru-RU"/>
        </w:rPr>
      </w:pPr>
    </w:p>
    <w:p w14:paraId="44D40778" w14:textId="77777777" w:rsidR="000D69B4" w:rsidRDefault="000D69B4">
      <w:pPr>
        <w:spacing w:line="360" w:lineRule="auto"/>
        <w:jc w:val="center"/>
        <w:rPr>
          <w:b/>
          <w:bCs/>
          <w:sz w:val="24"/>
          <w:szCs w:val="24"/>
          <w:u w:val="double"/>
          <w:lang w:val="ru-RU"/>
        </w:rPr>
      </w:pPr>
    </w:p>
    <w:p w14:paraId="152F6CF3" w14:textId="77777777" w:rsidR="000D69B4" w:rsidRDefault="000D69B4">
      <w:pPr>
        <w:spacing w:line="360" w:lineRule="auto"/>
        <w:jc w:val="center"/>
        <w:rPr>
          <w:b/>
          <w:bCs/>
          <w:sz w:val="24"/>
          <w:szCs w:val="24"/>
          <w:u w:val="double"/>
          <w:lang w:val="ru-RU"/>
        </w:rPr>
      </w:pPr>
      <w:r>
        <w:rPr>
          <w:b/>
          <w:bCs/>
          <w:sz w:val="24"/>
          <w:szCs w:val="24"/>
          <w:u w:val="double"/>
          <w:lang w:val="ru-RU"/>
        </w:rPr>
        <w:t>2000</w:t>
      </w:r>
    </w:p>
    <w:p w14:paraId="57735E66" w14:textId="77777777" w:rsidR="000D69B4" w:rsidRDefault="000D69B4">
      <w:pPr>
        <w:spacing w:line="360" w:lineRule="auto"/>
        <w:jc w:val="center"/>
        <w:rPr>
          <w:b/>
          <w:bCs/>
          <w:sz w:val="24"/>
          <w:szCs w:val="24"/>
          <w:u w:val="double"/>
          <w:lang w:val="ru-RU"/>
        </w:rPr>
      </w:pPr>
    </w:p>
    <w:p w14:paraId="7FF94AC3" w14:textId="77777777" w:rsidR="000D69B4" w:rsidRDefault="000D69B4">
      <w:pPr>
        <w:spacing w:line="360" w:lineRule="auto"/>
        <w:jc w:val="center"/>
        <w:rPr>
          <w:b/>
          <w:bCs/>
          <w:sz w:val="24"/>
          <w:szCs w:val="24"/>
          <w:u w:val="double"/>
          <w:lang w:val="ru-RU"/>
        </w:rPr>
      </w:pPr>
    </w:p>
    <w:p w14:paraId="19B627A2" w14:textId="77777777" w:rsidR="00432BD1" w:rsidRPr="000D69B4" w:rsidRDefault="00432BD1">
      <w:pPr>
        <w:spacing w:line="360" w:lineRule="auto"/>
        <w:jc w:val="center"/>
        <w:rPr>
          <w:b/>
          <w:bCs/>
          <w:sz w:val="24"/>
          <w:szCs w:val="24"/>
          <w:u w:val="double"/>
          <w:lang w:val="ru-RU"/>
        </w:rPr>
      </w:pPr>
      <w:r w:rsidRPr="000D69B4">
        <w:rPr>
          <w:b/>
          <w:bCs/>
          <w:sz w:val="24"/>
          <w:szCs w:val="24"/>
          <w:u w:val="double"/>
          <w:lang w:val="ru-RU"/>
        </w:rPr>
        <w:t>С о д е р ж а н и е</w:t>
      </w:r>
    </w:p>
    <w:p w14:paraId="7C1B3103" w14:textId="77777777" w:rsidR="00432BD1" w:rsidRPr="000D69B4" w:rsidRDefault="00432BD1">
      <w:pPr>
        <w:tabs>
          <w:tab w:val="left" w:pos="8222"/>
        </w:tabs>
        <w:spacing w:line="360" w:lineRule="auto"/>
        <w:ind w:firstLine="567"/>
        <w:jc w:val="both"/>
        <w:rPr>
          <w:sz w:val="24"/>
          <w:szCs w:val="24"/>
          <w:lang w:val="ru-RU"/>
        </w:rPr>
      </w:pPr>
    </w:p>
    <w:p w14:paraId="3A344503" w14:textId="77777777" w:rsidR="00432BD1" w:rsidRPr="000D69B4" w:rsidRDefault="00432BD1">
      <w:pPr>
        <w:pStyle w:val="3"/>
        <w:spacing w:line="360" w:lineRule="auto"/>
        <w:rPr>
          <w:rFonts w:ascii="Times New Roman" w:hAnsi="Times New Roman" w:cs="Times New Roman"/>
          <w:lang w:val="ru-RU"/>
        </w:rPr>
      </w:pPr>
      <w:r w:rsidRPr="000D69B4">
        <w:rPr>
          <w:rFonts w:ascii="Times New Roman" w:hAnsi="Times New Roman" w:cs="Times New Roman"/>
          <w:lang w:val="ru-RU"/>
        </w:rPr>
        <w:t xml:space="preserve">  Введение....................................................................................</w:t>
      </w:r>
      <w:r w:rsidRPr="000D69B4">
        <w:rPr>
          <w:rFonts w:ascii="Times New Roman" w:hAnsi="Times New Roman" w:cs="Times New Roman"/>
          <w:lang w:val="ru-RU"/>
        </w:rPr>
        <w:tab/>
        <w:t>2</w:t>
      </w:r>
    </w:p>
    <w:p w14:paraId="024866ED" w14:textId="77777777" w:rsidR="00432BD1" w:rsidRPr="000D69B4" w:rsidRDefault="00432BD1">
      <w:pPr>
        <w:pStyle w:val="a3"/>
        <w:spacing w:line="360" w:lineRule="auto"/>
        <w:jc w:val="both"/>
        <w:rPr>
          <w:rFonts w:ascii="Times New Roman" w:hAnsi="Times New Roman" w:cs="Times New Roman"/>
          <w:b w:val="0"/>
          <w:bCs w:val="0"/>
          <w:sz w:val="24"/>
          <w:szCs w:val="24"/>
          <w:u w:val="none"/>
          <w:lang w:val="ru-RU"/>
        </w:rPr>
      </w:pPr>
      <w:r w:rsidRPr="000D69B4">
        <w:rPr>
          <w:rFonts w:ascii="Times New Roman" w:hAnsi="Times New Roman" w:cs="Times New Roman"/>
          <w:sz w:val="24"/>
          <w:szCs w:val="24"/>
          <w:u w:val="none"/>
          <w:lang w:val="ru-RU"/>
        </w:rPr>
        <w:t xml:space="preserve">   Часть I. Критический обзор литературы</w:t>
      </w:r>
      <w:r w:rsidRPr="000D69B4">
        <w:rPr>
          <w:rFonts w:ascii="Times New Roman" w:hAnsi="Times New Roman" w:cs="Times New Roman"/>
          <w:b w:val="0"/>
          <w:bCs w:val="0"/>
          <w:sz w:val="24"/>
          <w:szCs w:val="24"/>
          <w:u w:val="none"/>
          <w:lang w:val="ru-RU"/>
        </w:rPr>
        <w:t>.........................................</w:t>
      </w:r>
      <w:r w:rsidRPr="000D69B4">
        <w:rPr>
          <w:rFonts w:ascii="Times New Roman" w:hAnsi="Times New Roman" w:cs="Times New Roman"/>
          <w:b w:val="0"/>
          <w:bCs w:val="0"/>
          <w:sz w:val="24"/>
          <w:szCs w:val="24"/>
          <w:u w:val="none"/>
          <w:lang w:val="ru-RU"/>
        </w:rPr>
        <w:tab/>
        <w:t>4</w:t>
      </w:r>
    </w:p>
    <w:p w14:paraId="2EA1359D" w14:textId="77777777" w:rsidR="00432BD1" w:rsidRPr="000D69B4" w:rsidRDefault="00432BD1">
      <w:pPr>
        <w:pStyle w:val="a8"/>
        <w:spacing w:line="360" w:lineRule="auto"/>
        <w:rPr>
          <w:rFonts w:ascii="Times New Roman" w:hAnsi="Times New Roman" w:cs="Times New Roman"/>
          <w:lang w:val="ru-RU"/>
        </w:rPr>
      </w:pPr>
      <w:r w:rsidRPr="000D69B4">
        <w:rPr>
          <w:rFonts w:ascii="Times New Roman" w:hAnsi="Times New Roman" w:cs="Times New Roman"/>
          <w:lang w:val="ru-RU"/>
        </w:rPr>
        <w:tab/>
        <w:t>Глава 1. Понятия акцентуации и психопатии......................</w:t>
      </w:r>
      <w:r w:rsidRPr="000D69B4">
        <w:rPr>
          <w:rFonts w:ascii="Times New Roman" w:hAnsi="Times New Roman" w:cs="Times New Roman"/>
          <w:lang w:val="ru-RU"/>
        </w:rPr>
        <w:tab/>
        <w:t>4</w:t>
      </w:r>
    </w:p>
    <w:p w14:paraId="7992A59F" w14:textId="77777777" w:rsidR="00432BD1" w:rsidRPr="000D69B4" w:rsidRDefault="00432BD1">
      <w:pPr>
        <w:pStyle w:val="2"/>
        <w:tabs>
          <w:tab w:val="clear" w:pos="8222"/>
          <w:tab w:val="left" w:pos="8647"/>
        </w:tabs>
        <w:spacing w:line="360" w:lineRule="auto"/>
        <w:rPr>
          <w:rFonts w:ascii="Times New Roman" w:hAnsi="Times New Roman" w:cs="Times New Roman"/>
          <w:lang w:val="ru-RU"/>
        </w:rPr>
      </w:pPr>
      <w:r w:rsidRPr="000D69B4">
        <w:rPr>
          <w:rFonts w:ascii="Times New Roman" w:hAnsi="Times New Roman" w:cs="Times New Roman"/>
          <w:lang w:val="ru-RU"/>
        </w:rPr>
        <w:tab/>
        <w:t>Глава 2. Типологии акцентуаций и психопатий..................     10</w:t>
      </w:r>
    </w:p>
    <w:p w14:paraId="09E8B096" w14:textId="77777777" w:rsidR="00432BD1" w:rsidRPr="000D69B4" w:rsidRDefault="00432BD1">
      <w:pPr>
        <w:pStyle w:val="a3"/>
        <w:tabs>
          <w:tab w:val="left" w:pos="-142"/>
        </w:tabs>
        <w:spacing w:line="360" w:lineRule="auto"/>
        <w:ind w:left="284" w:firstLine="425"/>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ab/>
      </w:r>
      <w:r w:rsidRPr="000D69B4">
        <w:rPr>
          <w:rFonts w:ascii="Times New Roman" w:hAnsi="Times New Roman" w:cs="Times New Roman"/>
          <w:b w:val="0"/>
          <w:bCs w:val="0"/>
          <w:sz w:val="24"/>
          <w:szCs w:val="24"/>
          <w:u w:val="none"/>
          <w:lang w:val="ru-RU"/>
        </w:rPr>
        <w:tab/>
        <w:t xml:space="preserve"> §1. Описание типов акцентуаций по К. Леонгарду...........</w:t>
      </w:r>
      <w:r w:rsidRPr="000D69B4">
        <w:rPr>
          <w:rFonts w:ascii="Times New Roman" w:hAnsi="Times New Roman" w:cs="Times New Roman"/>
          <w:b w:val="0"/>
          <w:bCs w:val="0"/>
          <w:sz w:val="24"/>
          <w:szCs w:val="24"/>
          <w:u w:val="none"/>
          <w:lang w:val="ru-RU"/>
        </w:rPr>
        <w:tab/>
        <w:t>10</w:t>
      </w:r>
    </w:p>
    <w:p w14:paraId="3ECB2CA7" w14:textId="77777777" w:rsidR="00432BD1" w:rsidRPr="000D69B4" w:rsidRDefault="00432BD1">
      <w:pPr>
        <w:pStyle w:val="a3"/>
        <w:spacing w:line="360" w:lineRule="auto"/>
        <w:ind w:left="1440"/>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 §2. Описание типов психопатий и акцентуаций </w:t>
      </w:r>
    </w:p>
    <w:p w14:paraId="137CEB6C" w14:textId="77777777" w:rsidR="00432BD1" w:rsidRPr="000D69B4" w:rsidRDefault="00432BD1">
      <w:pPr>
        <w:pStyle w:val="a3"/>
        <w:spacing w:line="360" w:lineRule="auto"/>
        <w:ind w:left="1440"/>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      характера по А. Е. Личко...........................................</w:t>
      </w:r>
      <w:r w:rsidRPr="000D69B4">
        <w:rPr>
          <w:rFonts w:ascii="Times New Roman" w:hAnsi="Times New Roman" w:cs="Times New Roman"/>
          <w:b w:val="0"/>
          <w:bCs w:val="0"/>
          <w:sz w:val="24"/>
          <w:szCs w:val="24"/>
          <w:u w:val="none"/>
          <w:lang w:val="ru-RU"/>
        </w:rPr>
        <w:tab/>
        <w:t>21</w:t>
      </w:r>
    </w:p>
    <w:p w14:paraId="3A603F2A" w14:textId="77777777" w:rsidR="00432BD1" w:rsidRPr="000D69B4" w:rsidRDefault="00432BD1">
      <w:pPr>
        <w:pStyle w:val="2"/>
        <w:spacing w:line="360" w:lineRule="auto"/>
        <w:rPr>
          <w:rFonts w:ascii="Times New Roman" w:hAnsi="Times New Roman" w:cs="Times New Roman"/>
          <w:lang w:val="ru-RU"/>
        </w:rPr>
      </w:pPr>
      <w:r w:rsidRPr="000D69B4">
        <w:rPr>
          <w:rFonts w:ascii="Times New Roman" w:hAnsi="Times New Roman" w:cs="Times New Roman"/>
          <w:lang w:val="ru-RU"/>
        </w:rPr>
        <w:tab/>
        <w:t>Глава 3. Невроз, акцентуация, психопатия.........................</w:t>
      </w:r>
      <w:r w:rsidRPr="000D69B4">
        <w:rPr>
          <w:rFonts w:ascii="Times New Roman" w:hAnsi="Times New Roman" w:cs="Times New Roman"/>
          <w:lang w:val="ru-RU"/>
        </w:rPr>
        <w:tab/>
      </w:r>
      <w:r w:rsidRPr="000D69B4">
        <w:rPr>
          <w:rFonts w:ascii="Times New Roman" w:hAnsi="Times New Roman" w:cs="Times New Roman"/>
          <w:lang w:val="ru-RU"/>
        </w:rPr>
        <w:tab/>
        <w:t xml:space="preserve">30 </w:t>
      </w:r>
    </w:p>
    <w:p w14:paraId="1963F930" w14:textId="77777777" w:rsidR="00432BD1" w:rsidRPr="000D69B4" w:rsidRDefault="00432BD1">
      <w:pPr>
        <w:pStyle w:val="a3"/>
        <w:spacing w:line="360" w:lineRule="auto"/>
        <w:ind w:left="720" w:firstLine="720"/>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 §1. Понятие невроза........................................................</w:t>
      </w:r>
      <w:r w:rsidRPr="000D69B4">
        <w:rPr>
          <w:rFonts w:ascii="Times New Roman" w:hAnsi="Times New Roman" w:cs="Times New Roman"/>
          <w:b w:val="0"/>
          <w:bCs w:val="0"/>
          <w:sz w:val="24"/>
          <w:szCs w:val="24"/>
          <w:u w:val="none"/>
          <w:lang w:val="ru-RU"/>
        </w:rPr>
        <w:tab/>
        <w:t>30</w:t>
      </w:r>
    </w:p>
    <w:p w14:paraId="2B5B727E" w14:textId="77777777" w:rsidR="00432BD1" w:rsidRPr="000D69B4" w:rsidRDefault="00432BD1">
      <w:pPr>
        <w:pStyle w:val="a3"/>
        <w:spacing w:line="360" w:lineRule="auto"/>
        <w:jc w:val="left"/>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 </w:t>
      </w:r>
      <w:r w:rsidRPr="000D69B4">
        <w:rPr>
          <w:rFonts w:ascii="Times New Roman" w:hAnsi="Times New Roman" w:cs="Times New Roman"/>
          <w:b w:val="0"/>
          <w:bCs w:val="0"/>
          <w:sz w:val="24"/>
          <w:szCs w:val="24"/>
          <w:u w:val="none"/>
          <w:lang w:val="ru-RU"/>
        </w:rPr>
        <w:tab/>
      </w:r>
      <w:r w:rsidRPr="000D69B4">
        <w:rPr>
          <w:rFonts w:ascii="Times New Roman" w:hAnsi="Times New Roman" w:cs="Times New Roman"/>
          <w:b w:val="0"/>
          <w:bCs w:val="0"/>
          <w:sz w:val="24"/>
          <w:szCs w:val="24"/>
          <w:u w:val="none"/>
          <w:lang w:val="ru-RU"/>
        </w:rPr>
        <w:tab/>
        <w:t xml:space="preserve"> §2. Основные виды неврозов...........................................</w:t>
      </w:r>
      <w:r w:rsidRPr="000D69B4">
        <w:rPr>
          <w:rFonts w:ascii="Times New Roman" w:hAnsi="Times New Roman" w:cs="Times New Roman"/>
          <w:b w:val="0"/>
          <w:bCs w:val="0"/>
          <w:sz w:val="24"/>
          <w:szCs w:val="24"/>
          <w:u w:val="none"/>
          <w:lang w:val="ru-RU"/>
        </w:rPr>
        <w:tab/>
        <w:t>33</w:t>
      </w:r>
    </w:p>
    <w:p w14:paraId="6E440D42" w14:textId="77777777" w:rsidR="00432BD1" w:rsidRPr="000D69B4" w:rsidRDefault="00432BD1">
      <w:pPr>
        <w:pStyle w:val="a3"/>
        <w:spacing w:line="360" w:lineRule="auto"/>
        <w:ind w:left="720" w:firstLine="720"/>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 §3. Предрасположенность к неврозам у людей </w:t>
      </w:r>
    </w:p>
    <w:p w14:paraId="43BD93BD" w14:textId="77777777" w:rsidR="00432BD1" w:rsidRPr="000D69B4" w:rsidRDefault="00432BD1">
      <w:pPr>
        <w:pStyle w:val="a3"/>
        <w:spacing w:line="360" w:lineRule="auto"/>
        <w:ind w:left="720" w:firstLine="720"/>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      с акцентуацией и психопатов.........................................</w:t>
      </w:r>
      <w:r w:rsidRPr="000D69B4">
        <w:rPr>
          <w:rFonts w:ascii="Times New Roman" w:hAnsi="Times New Roman" w:cs="Times New Roman"/>
          <w:b w:val="0"/>
          <w:bCs w:val="0"/>
          <w:sz w:val="24"/>
          <w:szCs w:val="24"/>
          <w:u w:val="none"/>
          <w:lang w:val="ru-RU"/>
        </w:rPr>
        <w:tab/>
        <w:t>37</w:t>
      </w:r>
    </w:p>
    <w:p w14:paraId="5AD98FC0" w14:textId="77777777" w:rsidR="00432BD1" w:rsidRPr="000D69B4" w:rsidRDefault="00432BD1">
      <w:pPr>
        <w:pStyle w:val="1"/>
        <w:tabs>
          <w:tab w:val="left" w:pos="851"/>
        </w:tabs>
        <w:spacing w:line="360" w:lineRule="auto"/>
        <w:jc w:val="both"/>
        <w:rPr>
          <w:rFonts w:ascii="Times New Roman" w:hAnsi="Times New Roman" w:cs="Times New Roman"/>
          <w:lang w:val="ru-RU"/>
        </w:rPr>
      </w:pPr>
      <w:r w:rsidRPr="000D69B4">
        <w:rPr>
          <w:rFonts w:ascii="Times New Roman" w:hAnsi="Times New Roman" w:cs="Times New Roman"/>
          <w:b/>
          <w:bCs/>
          <w:lang w:val="ru-RU"/>
        </w:rPr>
        <w:t xml:space="preserve">   Часть II. Практическая работа</w:t>
      </w:r>
      <w:r w:rsidRPr="000D69B4">
        <w:rPr>
          <w:rFonts w:ascii="Times New Roman" w:hAnsi="Times New Roman" w:cs="Times New Roman"/>
          <w:lang w:val="ru-RU"/>
        </w:rPr>
        <w:t>.......................................................</w:t>
      </w:r>
      <w:r w:rsidRPr="000D69B4">
        <w:rPr>
          <w:rFonts w:ascii="Times New Roman" w:hAnsi="Times New Roman" w:cs="Times New Roman"/>
          <w:lang w:val="ru-RU"/>
        </w:rPr>
        <w:tab/>
      </w:r>
      <w:r w:rsidRPr="000D69B4">
        <w:rPr>
          <w:rFonts w:ascii="Times New Roman" w:hAnsi="Times New Roman" w:cs="Times New Roman"/>
          <w:lang w:val="ru-RU"/>
        </w:rPr>
        <w:tab/>
        <w:t>40</w:t>
      </w:r>
    </w:p>
    <w:p w14:paraId="676CADA3" w14:textId="77777777" w:rsidR="00432BD1" w:rsidRPr="000D69B4" w:rsidRDefault="00432BD1">
      <w:pPr>
        <w:pStyle w:val="a3"/>
        <w:spacing w:line="360" w:lineRule="auto"/>
        <w:ind w:left="720" w:firstLine="720"/>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 §1. Цель, задачи и условия исследования, характеристика</w:t>
      </w:r>
    </w:p>
    <w:p w14:paraId="4F4E2DD7" w14:textId="77777777" w:rsidR="00432BD1" w:rsidRPr="000D69B4" w:rsidRDefault="00432BD1">
      <w:pPr>
        <w:pStyle w:val="a3"/>
        <w:spacing w:line="360" w:lineRule="auto"/>
        <w:ind w:left="720" w:firstLine="720"/>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      контингента................................................................</w:t>
      </w:r>
      <w:r w:rsidRPr="000D69B4">
        <w:rPr>
          <w:rFonts w:ascii="Times New Roman" w:hAnsi="Times New Roman" w:cs="Times New Roman"/>
          <w:b w:val="0"/>
          <w:bCs w:val="0"/>
          <w:sz w:val="24"/>
          <w:szCs w:val="24"/>
          <w:u w:val="none"/>
          <w:lang w:val="ru-RU"/>
        </w:rPr>
        <w:tab/>
        <w:t>40</w:t>
      </w:r>
    </w:p>
    <w:p w14:paraId="054172F7" w14:textId="77777777" w:rsidR="00432BD1" w:rsidRPr="000D69B4" w:rsidRDefault="00432BD1">
      <w:pPr>
        <w:pStyle w:val="a3"/>
        <w:spacing w:line="360" w:lineRule="auto"/>
        <w:ind w:left="720" w:firstLine="720"/>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 §2. Описание использованных  методик, результаты,</w:t>
      </w:r>
    </w:p>
    <w:p w14:paraId="3AE429C0" w14:textId="77777777" w:rsidR="00432BD1" w:rsidRPr="000D69B4" w:rsidRDefault="00432BD1">
      <w:pPr>
        <w:pStyle w:val="a3"/>
        <w:spacing w:line="360" w:lineRule="auto"/>
        <w:ind w:left="720" w:firstLine="720"/>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      интерпретации............................................................</w:t>
      </w:r>
      <w:r w:rsidRPr="000D69B4">
        <w:rPr>
          <w:rFonts w:ascii="Times New Roman" w:hAnsi="Times New Roman" w:cs="Times New Roman"/>
          <w:b w:val="0"/>
          <w:bCs w:val="0"/>
          <w:sz w:val="24"/>
          <w:szCs w:val="24"/>
          <w:u w:val="none"/>
          <w:lang w:val="ru-RU"/>
        </w:rPr>
        <w:tab/>
        <w:t>41</w:t>
      </w:r>
    </w:p>
    <w:p w14:paraId="5E22712E" w14:textId="77777777" w:rsidR="00432BD1" w:rsidRPr="000D69B4" w:rsidRDefault="00432BD1">
      <w:pPr>
        <w:pStyle w:val="a3"/>
        <w:spacing w:line="360" w:lineRule="auto"/>
        <w:ind w:left="720" w:firstLine="720"/>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 §3. Анализ результатов исследования и дискуссия...........</w:t>
      </w:r>
      <w:r w:rsidRPr="000D69B4">
        <w:rPr>
          <w:rFonts w:ascii="Times New Roman" w:hAnsi="Times New Roman" w:cs="Times New Roman"/>
          <w:b w:val="0"/>
          <w:bCs w:val="0"/>
          <w:sz w:val="24"/>
          <w:szCs w:val="24"/>
          <w:u w:val="none"/>
          <w:lang w:val="ru-RU"/>
        </w:rPr>
        <w:tab/>
        <w:t>45</w:t>
      </w:r>
    </w:p>
    <w:p w14:paraId="6A5CE805" w14:textId="77777777" w:rsidR="00432BD1" w:rsidRPr="000D69B4" w:rsidRDefault="00432BD1">
      <w:pPr>
        <w:pStyle w:val="a3"/>
        <w:spacing w:line="360" w:lineRule="auto"/>
        <w:ind w:left="720" w:firstLine="720"/>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 §4. Выводы.......................................................................</w:t>
      </w:r>
      <w:r w:rsidRPr="000D69B4">
        <w:rPr>
          <w:rFonts w:ascii="Times New Roman" w:hAnsi="Times New Roman" w:cs="Times New Roman"/>
          <w:b w:val="0"/>
          <w:bCs w:val="0"/>
          <w:sz w:val="24"/>
          <w:szCs w:val="24"/>
          <w:u w:val="none"/>
          <w:lang w:val="ru-RU"/>
        </w:rPr>
        <w:tab/>
        <w:t>52</w:t>
      </w:r>
    </w:p>
    <w:p w14:paraId="093E00C1" w14:textId="77777777" w:rsidR="00432BD1" w:rsidRPr="000D69B4" w:rsidRDefault="00432BD1">
      <w:pPr>
        <w:pStyle w:val="4"/>
        <w:spacing w:line="360" w:lineRule="auto"/>
        <w:rPr>
          <w:rFonts w:ascii="Times New Roman" w:hAnsi="Times New Roman" w:cs="Times New Roman"/>
          <w:lang w:val="ru-RU"/>
        </w:rPr>
      </w:pPr>
      <w:r w:rsidRPr="000D69B4">
        <w:rPr>
          <w:rFonts w:ascii="Times New Roman" w:hAnsi="Times New Roman" w:cs="Times New Roman"/>
          <w:lang w:val="ru-RU"/>
        </w:rPr>
        <w:tab/>
        <w:t>Заключение..............................................................................</w:t>
      </w:r>
      <w:r w:rsidRPr="000D69B4">
        <w:rPr>
          <w:rFonts w:ascii="Times New Roman" w:hAnsi="Times New Roman" w:cs="Times New Roman"/>
          <w:lang w:val="ru-RU"/>
        </w:rPr>
        <w:tab/>
      </w:r>
      <w:r w:rsidRPr="000D69B4">
        <w:rPr>
          <w:rFonts w:ascii="Times New Roman" w:hAnsi="Times New Roman" w:cs="Times New Roman"/>
          <w:lang w:val="ru-RU"/>
        </w:rPr>
        <w:tab/>
        <w:t>54</w:t>
      </w:r>
    </w:p>
    <w:p w14:paraId="2AAFA609" w14:textId="77777777" w:rsidR="00432BD1" w:rsidRPr="000D69B4" w:rsidRDefault="00432BD1">
      <w:pPr>
        <w:pStyle w:val="4"/>
        <w:spacing w:line="360" w:lineRule="auto"/>
        <w:rPr>
          <w:rFonts w:ascii="Times New Roman" w:hAnsi="Times New Roman" w:cs="Times New Roman"/>
          <w:u w:val="double"/>
          <w:lang w:val="ru-RU"/>
        </w:rPr>
      </w:pPr>
      <w:r w:rsidRPr="000D69B4">
        <w:rPr>
          <w:rFonts w:ascii="Times New Roman" w:hAnsi="Times New Roman" w:cs="Times New Roman"/>
          <w:lang w:val="ru-RU"/>
        </w:rPr>
        <w:tab/>
        <w:t xml:space="preserve">Литература................................................................................   </w:t>
      </w:r>
      <w:r w:rsidRPr="000D69B4">
        <w:rPr>
          <w:rFonts w:ascii="Times New Roman" w:hAnsi="Times New Roman" w:cs="Times New Roman"/>
          <w:lang w:val="ru-RU"/>
        </w:rPr>
        <w:tab/>
        <w:t>55</w:t>
      </w:r>
    </w:p>
    <w:p w14:paraId="2F816A68" w14:textId="77777777" w:rsidR="00432BD1" w:rsidRPr="000D69B4" w:rsidRDefault="00432BD1">
      <w:pPr>
        <w:tabs>
          <w:tab w:val="left" w:pos="851"/>
        </w:tabs>
        <w:spacing w:line="480" w:lineRule="auto"/>
        <w:ind w:firstLine="567"/>
        <w:jc w:val="both"/>
        <w:rPr>
          <w:b/>
          <w:bCs/>
          <w:sz w:val="24"/>
          <w:szCs w:val="24"/>
          <w:lang w:val="ru-RU"/>
        </w:rPr>
      </w:pPr>
    </w:p>
    <w:p w14:paraId="12DBE808" w14:textId="77777777" w:rsidR="00432BD1" w:rsidRPr="000D69B4" w:rsidRDefault="00432BD1">
      <w:pPr>
        <w:pStyle w:val="a3"/>
        <w:spacing w:line="360" w:lineRule="auto"/>
        <w:rPr>
          <w:rFonts w:ascii="Times New Roman" w:hAnsi="Times New Roman" w:cs="Times New Roman"/>
          <w:sz w:val="24"/>
          <w:szCs w:val="24"/>
          <w:lang w:val="ru-RU"/>
        </w:rPr>
      </w:pPr>
      <w:r w:rsidRPr="000D69B4">
        <w:rPr>
          <w:rFonts w:ascii="Times New Roman" w:hAnsi="Times New Roman" w:cs="Times New Roman"/>
          <w:sz w:val="24"/>
          <w:szCs w:val="24"/>
          <w:lang w:val="ru-RU"/>
        </w:rPr>
        <w:t>В в е д е н и е</w:t>
      </w:r>
    </w:p>
    <w:p w14:paraId="196142FD"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Начиная с древних времен людей всегда очень интересовал вопрос: что такое характер и можно ли его классифицировать? Несмотря на то, что до сих пор не дан исчерпывающий ответ, до настоящего времени психология сделала большой шаг по направлению выявления сути этой очень сложной и глубокой проблемы. </w:t>
      </w:r>
    </w:p>
    <w:p w14:paraId="4353B3B5"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В настоящее время считается доказанным тот факт, что черты характера во многом предопределяют психическое здоровье человека (как, впрочем, и психическое здоровье человека обуславливает проявление тех или иных черт характера) и, представляя собой динамическую сферу личности, могут видоизменяться и адаптироваться на социально-</w:t>
      </w:r>
      <w:r w:rsidRPr="000D69B4">
        <w:rPr>
          <w:rFonts w:ascii="Times New Roman" w:hAnsi="Times New Roman" w:cs="Times New Roman"/>
          <w:b w:val="0"/>
          <w:bCs w:val="0"/>
          <w:sz w:val="24"/>
          <w:szCs w:val="24"/>
          <w:u w:val="none"/>
          <w:lang w:val="ru-RU"/>
        </w:rPr>
        <w:lastRenderedPageBreak/>
        <w:t>психологическом фоне окружающей среды. Но всегда ли черты нашего характера адекватно “подстраиваются” под внешнюю ситуацию и таким образом защищают нас в нашей повседневной жизни? Всегда ли мы можем положиться на свой характер? Все ли черты характера играют позитивную роль в нашей психической сфере? Есть ли какая-то максимальная “величина”, после которой проявление каких-либо черт характера нужно считать патологией и негативно влияющей?  Эти вопросы подводят к основному вопросу: каковы критерии при определении нормы и патологии характера?</w:t>
      </w:r>
    </w:p>
    <w:p w14:paraId="7D2211C0"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Данная работа посвящена изучению акцентуированных черт характера, их взаимосвязей с психопатиями и неврозами. В настоящее время проблема акцентуаций и психопатий очень широко затронута в кругах зарубежной  психиатрии, но фундаментальные исследования также были сделаны представителями советской психиатрии. Несмотря на впечатляющее количество проведенных научных работ в этой области, до сих пор требуется глубокое и  разностороннее исследование данной обширной проблемы, причем исследования должны быть основаны на междисциплинарном подходе: на стыке психологии, психиатрии и медицины. </w:t>
      </w:r>
    </w:p>
    <w:p w14:paraId="1F0FDB47"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Представляемая работа включает две основные части: критический анализ литературы и практические исследования.  </w:t>
      </w:r>
    </w:p>
    <w:p w14:paraId="3E5BF541"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Первая часть состоит из трех глав. В первой главе даются общие определения понятий акцентуации и психопатии. Во второй главе приводятся типологии акцентуаций и психопатий на основе двух фундаментальных теориях в этой области. Третья глава посвящена проблеме неврозов и их взаимосвязей с акцентуированными чертами характера </w:t>
      </w:r>
    </w:p>
    <w:p w14:paraId="68DC9CDF"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Практическое исследование направлено на выявление акцентуированных черт характера у людей, находящихся в сравнительно благоприятных социально-психологических условиях, и на выявление взаимосвязей этих черт с нервно-психической неустойчивостью людей и их предрасположенностью к неврозу.</w:t>
      </w:r>
    </w:p>
    <w:p w14:paraId="727B042E"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745C4B80" w14:textId="77777777" w:rsidR="00432BD1" w:rsidRPr="000D69B4" w:rsidRDefault="00432BD1">
      <w:pPr>
        <w:pStyle w:val="a3"/>
        <w:spacing w:line="480" w:lineRule="auto"/>
        <w:rPr>
          <w:rFonts w:ascii="Times New Roman" w:hAnsi="Times New Roman" w:cs="Times New Roman"/>
          <w:sz w:val="24"/>
          <w:szCs w:val="24"/>
          <w:lang w:val="ru-RU"/>
        </w:rPr>
      </w:pPr>
      <w:r w:rsidRPr="000D69B4">
        <w:rPr>
          <w:rFonts w:ascii="Times New Roman" w:hAnsi="Times New Roman" w:cs="Times New Roman"/>
          <w:sz w:val="24"/>
          <w:szCs w:val="24"/>
          <w:lang w:val="ru-RU"/>
        </w:rPr>
        <w:t>Часть I. Критический обзор литературы</w:t>
      </w:r>
    </w:p>
    <w:p w14:paraId="13C951D5" w14:textId="77777777" w:rsidR="00432BD1" w:rsidRPr="000D69B4" w:rsidRDefault="00432BD1">
      <w:pPr>
        <w:pStyle w:val="a3"/>
        <w:spacing w:line="48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 xml:space="preserve">Глава 1. Понятия акцентуации и психопатии </w:t>
      </w:r>
    </w:p>
    <w:p w14:paraId="2D551440"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Понятие </w:t>
      </w:r>
      <w:r w:rsidRPr="000D69B4">
        <w:rPr>
          <w:rFonts w:ascii="Times New Roman" w:hAnsi="Times New Roman" w:cs="Times New Roman"/>
          <w:sz w:val="24"/>
          <w:szCs w:val="24"/>
          <w:u w:val="none"/>
          <w:lang w:val="ru-RU"/>
        </w:rPr>
        <w:t xml:space="preserve">“акцентуация” </w:t>
      </w:r>
      <w:r w:rsidRPr="000D69B4">
        <w:rPr>
          <w:rFonts w:ascii="Times New Roman" w:hAnsi="Times New Roman" w:cs="Times New Roman"/>
          <w:b w:val="0"/>
          <w:bCs w:val="0"/>
          <w:sz w:val="24"/>
          <w:szCs w:val="24"/>
          <w:u w:val="none"/>
          <w:lang w:val="ru-RU"/>
        </w:rPr>
        <w:t xml:space="preserve">впервые ввел немецкий психиатр и психолог, профессор неврологии неврологической клиники Берлинского университета К. Леонгард в 1981г. Им же разработана и описана известная классификация акцентуаций личности. Наряду с ней получила распространение иная классификация акцентуаций, которая была предложена </w:t>
      </w:r>
      <w:r w:rsidRPr="000D69B4">
        <w:rPr>
          <w:rFonts w:ascii="Times New Roman" w:hAnsi="Times New Roman" w:cs="Times New Roman"/>
          <w:b w:val="0"/>
          <w:bCs w:val="0"/>
          <w:sz w:val="24"/>
          <w:szCs w:val="24"/>
          <w:u w:val="none"/>
          <w:lang w:val="ru-RU"/>
        </w:rPr>
        <w:lastRenderedPageBreak/>
        <w:t>известным детским психиатром, профессором А. Е. Личко (1983г.). Однако оба автора сохраняют общее понимание смысла акцентуации.</w:t>
      </w:r>
    </w:p>
    <w:p w14:paraId="33F693BF"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В психологическом словаре можно найти следующее определение акцентуации: “</w:t>
      </w:r>
      <w:r w:rsidRPr="000D69B4">
        <w:rPr>
          <w:rFonts w:ascii="Times New Roman" w:hAnsi="Times New Roman" w:cs="Times New Roman"/>
          <w:b w:val="0"/>
          <w:bCs w:val="0"/>
          <w:i/>
          <w:iCs/>
          <w:sz w:val="24"/>
          <w:szCs w:val="24"/>
          <w:u w:val="none"/>
          <w:lang w:val="ru-RU"/>
        </w:rPr>
        <w:t>акцентуация характера – понятие, введенное К. Леонгардом и означающее чрезмерную выраженность отдельных черт характера и их сочетаний, представляющую крайние варианты нормы, граничащие с психопатиями</w:t>
      </w:r>
      <w:r w:rsidRPr="000D69B4">
        <w:rPr>
          <w:rFonts w:ascii="Times New Roman" w:hAnsi="Times New Roman" w:cs="Times New Roman"/>
          <w:b w:val="0"/>
          <w:bCs w:val="0"/>
          <w:sz w:val="24"/>
          <w:szCs w:val="24"/>
          <w:u w:val="none"/>
          <w:lang w:val="ru-RU"/>
        </w:rPr>
        <w:t xml:space="preserve">”. [10] </w:t>
      </w:r>
    </w:p>
    <w:p w14:paraId="158EDE95"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В наиболее лаконичном виде акцентуацию можно определить как </w:t>
      </w:r>
      <w:r w:rsidRPr="000D69B4">
        <w:rPr>
          <w:rFonts w:ascii="Times New Roman" w:hAnsi="Times New Roman" w:cs="Times New Roman"/>
          <w:b w:val="0"/>
          <w:bCs w:val="0"/>
          <w:i/>
          <w:iCs/>
          <w:sz w:val="24"/>
          <w:szCs w:val="24"/>
          <w:u w:val="none"/>
          <w:lang w:val="ru-RU"/>
        </w:rPr>
        <w:t>дисгармоничность развития характера, гипертрофированную выраженность отдельных его черт, что обуславливает повышенную уязвимость личности в отношении определенного рода воздействий и затрудняет ее адаптацию в некоторых специфических ситуациях</w:t>
      </w:r>
      <w:r w:rsidRPr="000D69B4">
        <w:rPr>
          <w:rFonts w:ascii="Times New Roman" w:hAnsi="Times New Roman" w:cs="Times New Roman"/>
          <w:b w:val="0"/>
          <w:bCs w:val="0"/>
          <w:sz w:val="24"/>
          <w:szCs w:val="24"/>
          <w:u w:val="none"/>
          <w:lang w:val="ru-RU"/>
        </w:rPr>
        <w:t>. При этом важно отметить, что избирательная уязвимость в отношении определенного рода воздействий, имеющая место при той или иной акцентуации, может сочетаться с хорошей или даже повышенной устойчивостью к другим воздействиям. Точно так же затруднения с адаптацией личности в некоторых специфичных ситуациях (сопряженных с данной акцентуацией) могут сочетаться с хорошими или даже повышенными способностями к социальной адаптации в других ситуациях. При этом эти “другие” ситуации сами по себе могут быть объективно и более сложными, но не сопряженными с данной акцентуацией, не референтны ей.[12]</w:t>
      </w:r>
    </w:p>
    <w:p w14:paraId="24FDA597"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По различным данным, распространенность акцентуаций в популяции сильно варьируется и зависит от многих факторов. К этим факторам относятся социокультурные особенности среды, половые и возрастные особенности и др. По данным К. Леонгарда, доля акцентуированных личностей во взрослом населении составляет примверно 50%. Однако автор специально подчеркивает, что в других странах соотношение акцентуированных и неакцентуированных людей может быть иным. </w:t>
      </w:r>
    </w:p>
    <w:p w14:paraId="31C652D2"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В работах К. Леонгарда используются сочетания “акцентуированная личность” и “акцентуированные черты характера”. Но все-таки главным у него является понятие “акцентуация личности”. Сама классификация К. Леонгарда есть классификация акцентуированных личностей. В свою очередь, А. Е. Личко полагает, что правильнее было бы говорить об акцентуациях характера, потому что в действительности именно об особенностях характера и типологии характера идет речь. При этом имеется в виду, что понятие “личность” более широкое, включающее в себя направленность, мотивы, установки, интеллект, способности и т. д. Между тем в западной психологии часто, говоря о личности, имеют в виду ее характерологию, т. к. в характере находят свое выражение система отношений личности, ее установки, ориентации и т. д. Если же обратиться именно к </w:t>
      </w:r>
      <w:r w:rsidRPr="000D69B4">
        <w:rPr>
          <w:rFonts w:ascii="Times New Roman" w:hAnsi="Times New Roman" w:cs="Times New Roman"/>
          <w:b w:val="0"/>
          <w:bCs w:val="0"/>
          <w:sz w:val="24"/>
          <w:szCs w:val="24"/>
          <w:u w:val="none"/>
          <w:lang w:val="ru-RU"/>
        </w:rPr>
        <w:lastRenderedPageBreak/>
        <w:t>описаниям различных акцентуаций, вне зависимости от вида типологии, то легко увидеть, что многое в них характеризует именно личность в различных ее аспектах. [9]</w:t>
      </w:r>
    </w:p>
    <w:p w14:paraId="20640846"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В дальнейшем мы в равной степени и в равном значении будем использовать оба термина – акцентуированная личность и акцентуация характера. </w:t>
      </w:r>
    </w:p>
    <w:p w14:paraId="389E31EF" w14:textId="77777777" w:rsidR="00432BD1" w:rsidRPr="000D69B4" w:rsidRDefault="00432BD1">
      <w:pPr>
        <w:pStyle w:val="a3"/>
        <w:ind w:firstLine="567"/>
        <w:jc w:val="both"/>
        <w:rPr>
          <w:rFonts w:ascii="Times New Roman" w:hAnsi="Times New Roman" w:cs="Times New Roman"/>
          <w:b w:val="0"/>
          <w:bCs w:val="0"/>
          <w:sz w:val="24"/>
          <w:szCs w:val="24"/>
          <w:u w:val="none"/>
          <w:lang w:val="ru-RU"/>
        </w:rPr>
      </w:pPr>
    </w:p>
    <w:p w14:paraId="27EE62C3" w14:textId="77777777" w:rsidR="00432BD1" w:rsidRPr="000D69B4" w:rsidRDefault="00432BD1">
      <w:pPr>
        <w:pStyle w:val="a3"/>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 * *</w:t>
      </w:r>
    </w:p>
    <w:p w14:paraId="7F4F8A82" w14:textId="77777777" w:rsidR="00432BD1" w:rsidRPr="000D69B4" w:rsidRDefault="00432BD1">
      <w:pPr>
        <w:pStyle w:val="a3"/>
        <w:rPr>
          <w:rFonts w:ascii="Times New Roman" w:hAnsi="Times New Roman" w:cs="Times New Roman"/>
          <w:sz w:val="24"/>
          <w:szCs w:val="24"/>
          <w:u w:val="none"/>
          <w:lang w:val="ru-RU"/>
        </w:rPr>
      </w:pPr>
    </w:p>
    <w:p w14:paraId="29819BDB"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Люди отличаются друг от друга независимо от того, каким путем такое отличие возникает. Точно так же, как по внешности один человек всегда отличается от другого, так и психика каждого человека отлична от психики других людей. И все же, говоря об индивидуальных чертах, нельзя их представить себе как какой-то необозримый ряд возможностей, вдобавок еще и с множеством переходов: не может быть и речи о бесконечном количестве неповторимых индивидуальных черт. Основные черты, определяющие индивидуальность и характер человека, весьма многочисленны, но все же их число нельзя считать неограниченным. </w:t>
      </w:r>
    </w:p>
    <w:p w14:paraId="6C44F97F"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Черты, определяющие индивидуальность человека, могут быть отнесены к различным психическим сферам.</w:t>
      </w:r>
    </w:p>
    <w:p w14:paraId="2D246E48"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Первая сфера – </w:t>
      </w:r>
      <w:r w:rsidRPr="000D69B4">
        <w:rPr>
          <w:rFonts w:ascii="Times New Roman" w:hAnsi="Times New Roman" w:cs="Times New Roman"/>
          <w:b w:val="0"/>
          <w:bCs w:val="0"/>
          <w:i/>
          <w:iCs/>
          <w:sz w:val="24"/>
          <w:szCs w:val="24"/>
          <w:u w:val="none"/>
          <w:lang w:val="ru-RU"/>
        </w:rPr>
        <w:t xml:space="preserve">сфера направленности интересов и склонностей. </w:t>
      </w:r>
      <w:r w:rsidRPr="000D69B4">
        <w:rPr>
          <w:rFonts w:ascii="Times New Roman" w:hAnsi="Times New Roman" w:cs="Times New Roman"/>
          <w:b w:val="0"/>
          <w:bCs w:val="0"/>
          <w:sz w:val="24"/>
          <w:szCs w:val="24"/>
          <w:u w:val="none"/>
          <w:lang w:val="ru-RU"/>
        </w:rPr>
        <w:t xml:space="preserve">Некоторые интересы и склонности носят характер эгоистический, другие, напротив, альтруистичны. Один человек может обладать непомерным тщеславием, другой – отзывчив, добр, у него высоко развито чувство гражданской ответственности. К этой же сфере относится и чувство справедливости, боязливость или ненависть к человеку. Если одно из этих свойств психики очень ярко выражено или, напротив, мало развито, то есть основание говорить о них как об индивидуальных чертах, т.е. яркую выраженность описываемых индивидуалньых черт еще нельзя считать основной причиной акцентуации личностей, которые неизменно чем-то выделяются на фоне людей среднего уровня. </w:t>
      </w:r>
    </w:p>
    <w:p w14:paraId="69A77E6B"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Легко установить, что отклонения в ту или иную сторону у неакцентуированных личностей всегда находятся в пределах общечеловеческих норм. Не исключены, конечно, вариации человеческого реагирования: бывают люди более или менее эгоистичные или альтруистичные, более или менее тщеславные, сознательно относящиеся к своему долгу. На фоне таких вариаций в сфере направленности интересов и склонностей возникают различные индивидуальности, но их еще нельзя отнести к акцентуированным личностям.</w:t>
      </w:r>
    </w:p>
    <w:p w14:paraId="59A9CCE6"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Вторую сферу можно обозначить как </w:t>
      </w:r>
      <w:r w:rsidRPr="000D69B4">
        <w:rPr>
          <w:rFonts w:ascii="Times New Roman" w:hAnsi="Times New Roman" w:cs="Times New Roman"/>
          <w:b w:val="0"/>
          <w:bCs w:val="0"/>
          <w:i/>
          <w:iCs/>
          <w:sz w:val="24"/>
          <w:szCs w:val="24"/>
          <w:u w:val="none"/>
          <w:lang w:val="ru-RU"/>
        </w:rPr>
        <w:t xml:space="preserve">сферу чувств и воли. </w:t>
      </w:r>
      <w:r w:rsidRPr="000D69B4">
        <w:rPr>
          <w:rFonts w:ascii="Times New Roman" w:hAnsi="Times New Roman" w:cs="Times New Roman"/>
          <w:b w:val="0"/>
          <w:bCs w:val="0"/>
          <w:sz w:val="24"/>
          <w:szCs w:val="24"/>
          <w:u w:val="none"/>
          <w:lang w:val="ru-RU"/>
        </w:rPr>
        <w:t xml:space="preserve">Характер внутренней переработки явлений также определяет значительные индивидуальные различия. В результате возникают модификации индивидуальности и характера. Речь идет о самом </w:t>
      </w:r>
      <w:r w:rsidRPr="000D69B4">
        <w:rPr>
          <w:rFonts w:ascii="Times New Roman" w:hAnsi="Times New Roman" w:cs="Times New Roman"/>
          <w:b w:val="0"/>
          <w:bCs w:val="0"/>
          <w:sz w:val="24"/>
          <w:szCs w:val="24"/>
          <w:u w:val="none"/>
          <w:lang w:val="ru-RU"/>
        </w:rPr>
        <w:lastRenderedPageBreak/>
        <w:t>процессе протекания эмоций, о скорости, с которой они овладевают человеком и затем ослабевают, о глубине чувств. Сюда же относятся и виды волевых реакций, куда входят не только слабость или сила воли, но также и внутренняя волевая возбудимость в плане холерического или флегматического темперамента. Свойства этой эмоционально-волевой сферы также наделяют людей специфическими индивидуальными чертами, однако и они не определяют сами по себе личность, которая отчетливо выделялась бы на среднем фоне.</w:t>
      </w:r>
    </w:p>
    <w:p w14:paraId="62268153"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Третья сфера – это </w:t>
      </w:r>
      <w:r w:rsidRPr="000D69B4">
        <w:rPr>
          <w:rFonts w:ascii="Times New Roman" w:hAnsi="Times New Roman" w:cs="Times New Roman"/>
          <w:b w:val="0"/>
          <w:bCs w:val="0"/>
          <w:i/>
          <w:iCs/>
          <w:sz w:val="24"/>
          <w:szCs w:val="24"/>
          <w:u w:val="none"/>
          <w:lang w:val="ru-RU"/>
        </w:rPr>
        <w:t>ассоциативно-интеллектуальная сфера.</w:t>
      </w:r>
      <w:r w:rsidRPr="000D69B4">
        <w:rPr>
          <w:rFonts w:ascii="Times New Roman" w:hAnsi="Times New Roman" w:cs="Times New Roman"/>
          <w:b w:val="0"/>
          <w:bCs w:val="0"/>
          <w:sz w:val="24"/>
          <w:szCs w:val="24"/>
          <w:u w:val="none"/>
          <w:lang w:val="ru-RU"/>
        </w:rPr>
        <w:t xml:space="preserve"> Существует область ассоциативных чувств, в которых заложено начало таких черт личности, как заинтересованность, стремление к упорядоченности и др., которые нельзя сразу же категорически связывать с чертами акцентуации личности.</w:t>
      </w:r>
    </w:p>
    <w:p w14:paraId="7A3C2AF6"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Чтобы понять сущность человека и суметь определить наличие акцентуированных черт его характера, необходимо пристально присмотреться к свойственным ему различным чертам названных выше психических сфер.  Не всегда легко провести четкую грань между чертами, формирующими акцентуированную личность, и чертами, определяющими вариации индивидуальности человека. Черты характера часто могут быть выражены в человеке столь незначительно, что акцентуация как таковая не имеет места, можно лишь констатировать отклонение от некоего “трафаретного” образца. Акцентуация всегда в общем предполагает усиление степени определенной черты.</w:t>
      </w:r>
    </w:p>
    <w:p w14:paraId="71490917"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Акцентуированные черты далеко не так многочисленны, как варьирующие индивидуальные. </w:t>
      </w:r>
      <w:r w:rsidRPr="000D69B4">
        <w:rPr>
          <w:rFonts w:ascii="Times New Roman" w:hAnsi="Times New Roman" w:cs="Times New Roman"/>
          <w:b w:val="0"/>
          <w:bCs w:val="0"/>
          <w:i/>
          <w:iCs/>
          <w:sz w:val="24"/>
          <w:szCs w:val="24"/>
          <w:u w:val="none"/>
          <w:lang w:val="ru-RU"/>
        </w:rPr>
        <w:t>Акцентуация – это, в сущности, те же индивидуальные черты, но обладающие тенденцией к переходу в патологическое состояние.</w:t>
      </w:r>
      <w:r w:rsidRPr="000D69B4">
        <w:rPr>
          <w:rFonts w:ascii="Times New Roman" w:hAnsi="Times New Roman" w:cs="Times New Roman"/>
          <w:b w:val="0"/>
          <w:bCs w:val="0"/>
          <w:sz w:val="24"/>
          <w:szCs w:val="24"/>
          <w:u w:val="none"/>
          <w:lang w:val="ru-RU"/>
        </w:rPr>
        <w:t xml:space="preserve"> При сверхбольшой выраженности они накладывают отпечаток на личность как таковую, и, наконец, могут приобретать патологический характер, разрушая структуру личности (психопатии). [6]</w:t>
      </w:r>
    </w:p>
    <w:p w14:paraId="19EE9C96"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В свою очередь, </w:t>
      </w:r>
      <w:r w:rsidRPr="000D69B4">
        <w:rPr>
          <w:rFonts w:ascii="Times New Roman" w:hAnsi="Times New Roman" w:cs="Times New Roman"/>
          <w:b w:val="0"/>
          <w:bCs w:val="0"/>
          <w:i/>
          <w:iCs/>
          <w:sz w:val="24"/>
          <w:szCs w:val="24"/>
          <w:u w:val="none"/>
          <w:lang w:val="ru-RU"/>
        </w:rPr>
        <w:t xml:space="preserve">психопатия – это аномалия характера, </w:t>
      </w:r>
      <w:r w:rsidRPr="000D69B4">
        <w:rPr>
          <w:rFonts w:ascii="Times New Roman" w:hAnsi="Times New Roman" w:cs="Times New Roman"/>
          <w:b w:val="0"/>
          <w:bCs w:val="0"/>
          <w:sz w:val="24"/>
          <w:szCs w:val="24"/>
          <w:u w:val="none"/>
          <w:lang w:val="ru-RU"/>
        </w:rPr>
        <w:t xml:space="preserve">от которой страдает либо сам человек, либо общество. Эти врожденные или приобретенные в раннем возрасте аномалии приводят к дисгармоническому формированию личности и нарушают социальную адаптацию. Психопатии определяют весь психический облик индивидуума, накладывая на весь его душевный склад свой властный отпечатом, в течении жизни не подвергаются существенным изменениям и мешают приспособляться к окружающей среде. </w:t>
      </w:r>
    </w:p>
    <w:p w14:paraId="71F9E940"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Важной особенностью психопатии, из-за которой такие люди попадают в поле зрения психиатра, является </w:t>
      </w:r>
      <w:r w:rsidRPr="000D69B4">
        <w:rPr>
          <w:rFonts w:ascii="Times New Roman" w:hAnsi="Times New Roman" w:cs="Times New Roman"/>
          <w:b w:val="0"/>
          <w:bCs w:val="0"/>
          <w:i/>
          <w:iCs/>
          <w:sz w:val="24"/>
          <w:szCs w:val="24"/>
          <w:u w:val="none"/>
          <w:lang w:val="ru-RU"/>
        </w:rPr>
        <w:t>декомпенсация</w:t>
      </w:r>
      <w:r w:rsidRPr="000D69B4">
        <w:rPr>
          <w:rFonts w:ascii="Times New Roman" w:hAnsi="Times New Roman" w:cs="Times New Roman"/>
          <w:b w:val="0"/>
          <w:bCs w:val="0"/>
          <w:sz w:val="24"/>
          <w:szCs w:val="24"/>
          <w:u w:val="none"/>
          <w:lang w:val="ru-RU"/>
        </w:rPr>
        <w:t xml:space="preserve"> при различных неблагоприятных воздействиях (после психической травмы, при психотравмирующей ситуации). С точки зрения нормального человека в таких ситуациях нет ничего особенного, но для психопата она становится </w:t>
      </w:r>
      <w:r w:rsidRPr="000D69B4">
        <w:rPr>
          <w:rFonts w:ascii="Times New Roman" w:hAnsi="Times New Roman" w:cs="Times New Roman"/>
          <w:b w:val="0"/>
          <w:bCs w:val="0"/>
          <w:sz w:val="24"/>
          <w:szCs w:val="24"/>
          <w:u w:val="none"/>
          <w:lang w:val="ru-RU"/>
        </w:rPr>
        <w:lastRenderedPageBreak/>
        <w:t xml:space="preserve">значимой именно из-за его аномалии характера, поскольку задевает его самое слабое место – locus minores resistentia – место наименьшего сопротивления. [2] </w:t>
      </w:r>
    </w:p>
    <w:p w14:paraId="1B763663"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Диагноз психопатии устанавливают на основании трех основных признаков:</w:t>
      </w:r>
    </w:p>
    <w:p w14:paraId="21112A71" w14:textId="77777777" w:rsidR="00432BD1" w:rsidRPr="000D69B4" w:rsidRDefault="00432BD1">
      <w:pPr>
        <w:pStyle w:val="a3"/>
        <w:numPr>
          <w:ilvl w:val="0"/>
          <w:numId w:val="1"/>
        </w:numPr>
        <w:tabs>
          <w:tab w:val="clear" w:pos="360"/>
          <w:tab w:val="num" w:pos="927"/>
        </w:tabs>
        <w:spacing w:line="360" w:lineRule="auto"/>
        <w:ind w:left="92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Тотальность патологических черт характера, которые проявляются всегда и везде, в любых условиях, и при стрессах и при их отсутствии.</w:t>
      </w:r>
    </w:p>
    <w:p w14:paraId="2A95E68D" w14:textId="77777777" w:rsidR="00432BD1" w:rsidRPr="000D69B4" w:rsidRDefault="00432BD1">
      <w:pPr>
        <w:pStyle w:val="a3"/>
        <w:numPr>
          <w:ilvl w:val="0"/>
          <w:numId w:val="1"/>
        </w:numPr>
        <w:tabs>
          <w:tab w:val="clear" w:pos="360"/>
          <w:tab w:val="num" w:pos="927"/>
        </w:tabs>
        <w:spacing w:line="360" w:lineRule="auto"/>
        <w:ind w:left="92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Стабильность патологических черт характера – они впервые проявляются в детском или подростковом возрасте, реже у взрослых, и затем сохраняются на протяжении всей жизни человека.</w:t>
      </w:r>
    </w:p>
    <w:p w14:paraId="53BA7D39" w14:textId="77777777" w:rsidR="00432BD1" w:rsidRPr="000D69B4" w:rsidRDefault="00432BD1">
      <w:pPr>
        <w:pStyle w:val="a3"/>
        <w:numPr>
          <w:ilvl w:val="0"/>
          <w:numId w:val="1"/>
        </w:numPr>
        <w:tabs>
          <w:tab w:val="clear" w:pos="360"/>
          <w:tab w:val="num" w:pos="927"/>
        </w:tabs>
        <w:spacing w:line="360" w:lineRule="auto"/>
        <w:ind w:left="92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Нарушения адаптации (социальная дeзадаптация) именно вследствие патологических черт характера, а не из-за неблагоприятного внешнего воздействия. [1]</w:t>
      </w:r>
    </w:p>
    <w:p w14:paraId="3462D0EB"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Таковы три критерия, позволяющие отличать психопатии. Одной из распространенных практических ошибок является трактовка акцентуаций как установленной патологии. Однако это не так. Акцентуированные люди не являются ненормальными. В противном случае нормой следовало бы считать только среднюю посредственность, а любое отклонение от нее рассматривать как патологию. Человек без намека на акцентуацию, конечно, не склонен развиваться в неблагоприятную сторону, но столь же маловероятно, что он как-нибудь отличается в положительную сторону. Акцентуированным личностям, напротив, присуща готовность к особенному, т.е. как к социально положительному, так и социально отрицательному развитию. Обобщая все сказанное, очевидно, можно заключить, что </w:t>
      </w:r>
      <w:r w:rsidRPr="000D69B4">
        <w:rPr>
          <w:rFonts w:ascii="Times New Roman" w:hAnsi="Times New Roman" w:cs="Times New Roman"/>
          <w:b w:val="0"/>
          <w:bCs w:val="0"/>
          <w:i/>
          <w:iCs/>
          <w:sz w:val="24"/>
          <w:szCs w:val="24"/>
          <w:u w:val="none"/>
          <w:lang w:val="ru-RU"/>
        </w:rPr>
        <w:t>акцентуация является не патологией, а крайним вариантом нормы.</w:t>
      </w:r>
      <w:r w:rsidRPr="000D69B4">
        <w:rPr>
          <w:rFonts w:ascii="Times New Roman" w:hAnsi="Times New Roman" w:cs="Times New Roman"/>
          <w:b w:val="0"/>
          <w:bCs w:val="0"/>
          <w:sz w:val="24"/>
          <w:szCs w:val="24"/>
          <w:u w:val="none"/>
          <w:lang w:val="ru-RU"/>
        </w:rPr>
        <w:t xml:space="preserve"> [12]</w:t>
      </w:r>
    </w:p>
    <w:p w14:paraId="4DF59FB6"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В противовес психопатиям при акцентуациах характера его черты могут проявлятся не везде и не всегда. Они могут быть обнаружены только в определенных условиях, а особенности характера либо вообще не препятствуют удовлетворительной социальной адаптации, либо ее нарушения бывают переходящими. Если психическая травма, даже тяжелая, не адресуется к месту наименьшего сопротивления, то дело обычно ограничивается адекватной личностной реакцией. В этом одно из важных отличий акцентуаций от психопатий. При психопатиях нарушения адаптации могут быть следствием любого рода травм или даже возникать без видимых причин, при акцентуациях адаптация нарушается только при ударах по месту наименьшего сопротивления. [7]</w:t>
      </w:r>
    </w:p>
    <w:p w14:paraId="62FCE8E0"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Психопатия формируется при сочетании врожденной или приобретенной в раннем детском возрасте неполноценности нервной системы с неблагоприятным воздействием окружающей среды. В отличие от душевных заболеваний, психопатиям не свойственно прогрессирующее развитие и возникновение дефекта личности. </w:t>
      </w:r>
    </w:p>
    <w:p w14:paraId="1B7EB876"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lastRenderedPageBreak/>
        <w:t>В возникновении психопатий имеют немаловажное значение конституциональный, наследственный фактор – у родителей, страдающих психопатией, чаще всего рождаются дети с аналогичной патологией (</w:t>
      </w:r>
      <w:r w:rsidRPr="000D69B4">
        <w:rPr>
          <w:rFonts w:ascii="Times New Roman" w:hAnsi="Times New Roman" w:cs="Times New Roman"/>
          <w:b w:val="0"/>
          <w:bCs w:val="0"/>
          <w:i/>
          <w:iCs/>
          <w:sz w:val="24"/>
          <w:szCs w:val="24"/>
          <w:u w:val="none"/>
          <w:lang w:val="ru-RU"/>
        </w:rPr>
        <w:t>конституциональные психопатии</w:t>
      </w:r>
      <w:r w:rsidRPr="000D69B4">
        <w:rPr>
          <w:rFonts w:ascii="Times New Roman" w:hAnsi="Times New Roman" w:cs="Times New Roman"/>
          <w:b w:val="0"/>
          <w:bCs w:val="0"/>
          <w:sz w:val="24"/>
          <w:szCs w:val="24"/>
          <w:u w:val="none"/>
          <w:lang w:val="ru-RU"/>
        </w:rPr>
        <w:t>). Алкоголизм или наркомания у родителей – тоже одна из частых причин психопатии у детей.</w:t>
      </w:r>
    </w:p>
    <w:p w14:paraId="67774D99"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Играют роль и вредные воздействия в период внутриутробного развития (употребление спиртного, никотина во время беременности, лекарств, неблагоприятно влияющих на развитие плода, а также психические травмы или инфекционные заболевания). Причинами возникновения психопатии могут стать различные травмы, полученные во время родов. </w:t>
      </w:r>
    </w:p>
    <w:p w14:paraId="66E8D267"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Неблагоприятными факторами являются и различные вредные воздействия на развивающийся мозг, заболевания центральной нервной системы или длительные истощающие болезни, перенесенные ребенком в первые 2-3 года жизни. Играют роль и черепно-мозговые травмы, мозговые инфекции, тяжелые отравления, перенесенные в первые 4 года жизни ребенка.</w:t>
      </w:r>
    </w:p>
    <w:p w14:paraId="0CDCA1DF"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Большое значение в развитии психопатий у ребенка, имеющего вышеотмеченные аномалии центральной нервной системы, имеет неблагоприятное воздействие окружающей среды, в частности, недостатки воспитания. [2]</w:t>
      </w:r>
    </w:p>
    <w:p w14:paraId="073AA36F" w14:textId="77777777" w:rsidR="00432BD1" w:rsidRPr="000D69B4" w:rsidRDefault="00432BD1">
      <w:pPr>
        <w:pStyle w:val="a3"/>
        <w:spacing w:line="360" w:lineRule="auto"/>
        <w:rPr>
          <w:rFonts w:ascii="Times New Roman" w:hAnsi="Times New Roman" w:cs="Times New Roman"/>
          <w:sz w:val="24"/>
          <w:szCs w:val="24"/>
          <w:u w:val="none"/>
          <w:lang w:val="ru-RU"/>
        </w:rPr>
      </w:pPr>
    </w:p>
    <w:p w14:paraId="6F9C8E5F"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ва 2. Типологии акцентуаций и психопатий</w:t>
      </w:r>
    </w:p>
    <w:p w14:paraId="640EC36D" w14:textId="77777777" w:rsidR="00432BD1" w:rsidRPr="000D69B4" w:rsidRDefault="00432BD1">
      <w:pPr>
        <w:pStyle w:val="a3"/>
        <w:rPr>
          <w:rFonts w:ascii="Times New Roman" w:hAnsi="Times New Roman" w:cs="Times New Roman"/>
          <w:sz w:val="24"/>
          <w:szCs w:val="24"/>
          <w:u w:val="none"/>
          <w:lang w:val="ru-RU"/>
        </w:rPr>
      </w:pPr>
    </w:p>
    <w:p w14:paraId="256C229D" w14:textId="77777777" w:rsidR="00432BD1" w:rsidRPr="000D69B4" w:rsidRDefault="00432BD1">
      <w:pPr>
        <w:pStyle w:val="a3"/>
        <w:spacing w:line="360" w:lineRule="auto"/>
        <w:rPr>
          <w:rFonts w:ascii="Times New Roman" w:hAnsi="Times New Roman" w:cs="Times New Roman"/>
          <w:i/>
          <w:iCs/>
          <w:sz w:val="24"/>
          <w:szCs w:val="24"/>
          <w:u w:val="none"/>
          <w:lang w:val="ru-RU"/>
        </w:rPr>
      </w:pPr>
      <w:r w:rsidRPr="000D69B4">
        <w:rPr>
          <w:rFonts w:ascii="Times New Roman" w:hAnsi="Times New Roman" w:cs="Times New Roman"/>
          <w:i/>
          <w:iCs/>
          <w:sz w:val="24"/>
          <w:szCs w:val="24"/>
          <w:u w:val="none"/>
          <w:lang w:val="ru-RU"/>
        </w:rPr>
        <w:t>§1. Описание типов акцентуаций по К. Леонгарду</w:t>
      </w:r>
    </w:p>
    <w:p w14:paraId="407897BC" w14:textId="77777777" w:rsidR="00432BD1" w:rsidRPr="000D69B4" w:rsidRDefault="00432BD1">
      <w:pPr>
        <w:pStyle w:val="a3"/>
        <w:rPr>
          <w:rFonts w:ascii="Times New Roman" w:hAnsi="Times New Roman" w:cs="Times New Roman"/>
          <w:i/>
          <w:iCs/>
          <w:sz w:val="24"/>
          <w:szCs w:val="24"/>
          <w:u w:val="none"/>
          <w:lang w:val="ru-RU"/>
        </w:rPr>
      </w:pPr>
    </w:p>
    <w:p w14:paraId="6D61D1B3"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Ниже рассматриваются различные черты характера и темперамента, формирующие человека как личность в тех случаях, когда он представляет собой отклонение от некоего стандарта.</w:t>
      </w:r>
    </w:p>
    <w:p w14:paraId="5CB6A807" w14:textId="77777777" w:rsidR="00432BD1" w:rsidRPr="000D69B4" w:rsidRDefault="00432BD1">
      <w:pPr>
        <w:pStyle w:val="a3"/>
        <w:spacing w:line="360" w:lineRule="auto"/>
        <w:rPr>
          <w:rFonts w:ascii="Times New Roman" w:hAnsi="Times New Roman" w:cs="Times New Roman"/>
          <w:sz w:val="24"/>
          <w:szCs w:val="24"/>
          <w:u w:val="none"/>
          <w:lang w:val="ru-RU"/>
        </w:rPr>
      </w:pPr>
    </w:p>
    <w:p w14:paraId="6658F2E0"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Демонстративные личности</w:t>
      </w:r>
    </w:p>
    <w:p w14:paraId="7D6A6F83" w14:textId="77777777" w:rsidR="00432BD1" w:rsidRPr="000D69B4" w:rsidRDefault="00432BD1">
      <w:pPr>
        <w:pStyle w:val="a3"/>
        <w:spacing w:line="360" w:lineRule="auto"/>
        <w:rPr>
          <w:rFonts w:ascii="Times New Roman" w:hAnsi="Times New Roman" w:cs="Times New Roman"/>
          <w:sz w:val="24"/>
          <w:szCs w:val="24"/>
          <w:u w:val="none"/>
          <w:lang w:val="ru-RU"/>
        </w:rPr>
      </w:pPr>
    </w:p>
    <w:p w14:paraId="7744E342"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Сущность </w:t>
      </w:r>
      <w:r w:rsidRPr="000D69B4">
        <w:rPr>
          <w:rFonts w:ascii="Times New Roman" w:hAnsi="Times New Roman" w:cs="Times New Roman"/>
          <w:b w:val="0"/>
          <w:bCs w:val="0"/>
          <w:i/>
          <w:iCs/>
          <w:sz w:val="24"/>
          <w:szCs w:val="24"/>
          <w:u w:val="none"/>
          <w:lang w:val="ru-RU"/>
        </w:rPr>
        <w:t xml:space="preserve">демонстративного </w:t>
      </w:r>
      <w:r w:rsidRPr="000D69B4">
        <w:rPr>
          <w:rFonts w:ascii="Times New Roman" w:hAnsi="Times New Roman" w:cs="Times New Roman"/>
          <w:b w:val="0"/>
          <w:bCs w:val="0"/>
          <w:sz w:val="24"/>
          <w:szCs w:val="24"/>
          <w:u w:val="none"/>
          <w:lang w:val="ru-RU"/>
        </w:rPr>
        <w:t xml:space="preserve">или, при более выраженной акцентуации, </w:t>
      </w:r>
      <w:r w:rsidRPr="000D69B4">
        <w:rPr>
          <w:rFonts w:ascii="Times New Roman" w:hAnsi="Times New Roman" w:cs="Times New Roman"/>
          <w:b w:val="0"/>
          <w:bCs w:val="0"/>
          <w:i/>
          <w:iCs/>
          <w:sz w:val="24"/>
          <w:szCs w:val="24"/>
          <w:u w:val="none"/>
          <w:lang w:val="ru-RU"/>
        </w:rPr>
        <w:t>истерического</w:t>
      </w:r>
      <w:r w:rsidRPr="000D69B4">
        <w:rPr>
          <w:rFonts w:ascii="Times New Roman" w:hAnsi="Times New Roman" w:cs="Times New Roman"/>
          <w:b w:val="0"/>
          <w:bCs w:val="0"/>
          <w:sz w:val="24"/>
          <w:szCs w:val="24"/>
          <w:u w:val="none"/>
          <w:lang w:val="ru-RU"/>
        </w:rPr>
        <w:t xml:space="preserve"> типа заключается в аномальной способности к вытеснению. По теории Фрейда, в связи с вытеснением уже в раннем детстве возникает подсознательный психический мир, чрезвычайно действенный, впоследствии предрасполагающий к возникновению невроза. Человек может в определенный момент или даже на очень длительное время вытеснить из памяти знание о событиях, которые не могут не быть ему известны. Однако это вытесненное знание обычно остается у порога сознания, поэтому нельзя полностью игнорировать его. У истериков же эта способность заходит очень далеко: они могут совсем “забыть” о том, чего </w:t>
      </w:r>
      <w:r w:rsidRPr="000D69B4">
        <w:rPr>
          <w:rFonts w:ascii="Times New Roman" w:hAnsi="Times New Roman" w:cs="Times New Roman"/>
          <w:b w:val="0"/>
          <w:bCs w:val="0"/>
          <w:sz w:val="24"/>
          <w:szCs w:val="24"/>
          <w:u w:val="none"/>
          <w:lang w:val="ru-RU"/>
        </w:rPr>
        <w:lastRenderedPageBreak/>
        <w:t xml:space="preserve">не желают знать, они способны лгать, вообще не осознавая, что лгут. Истерик способен к вытеснению даже физической боли (например, вкалывая себе в тело иглы, он может не испытать при этом болезненных ощущений). </w:t>
      </w:r>
    </w:p>
    <w:p w14:paraId="28CF3FC2"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Истерическая неправдивость существенным образом отличается от сознательной лжи, которая чаще всего сопровождается угрызениями совести, боязнью разоблачения, она связана со смущением, иногда с замешательством, нередко лжец заливается краской. Однако истерики лгут с невинным выражением лица, говорят с собеседником дружелюбно, просто и правдиво. Непринужденность их поведения объяняется тем, что отъявленная ложь для истерика в момент общения становится истиной. </w:t>
      </w:r>
    </w:p>
    <w:p w14:paraId="31CDB4CB"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Истерик, полностью вжившийся в роль, не нуждается в том, чтобы судорожно приспосабливать свое поведение к неожиданно изменившейся ситуации. Он реагирует всей личностью в плане той роли, которую он в данный момент играет. Это вживание в роль может зайти настолько далеко, что истерик на время перестает принимать в расчет свою конечную цель.</w:t>
      </w:r>
    </w:p>
    <w:p w14:paraId="3B9D95E1"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В плане мотивировок истерического реагирования в первую очередь подчеркивают большую потребность в признании. Однако в общем истерик обладает не большей потребностью в признании, чем большинство людей, но тем не менее создается именно такое впечатление, поскольку он более других самонадеян и кичлив. К словесному самовосхвалению присоединяется тщеславное поведение, стремление всячески привлечь к себе внимание присутствующих. Проявляется это уже в детстве. Повышенный интерес со стороны демонстративная личность принимает с величайшим удовольствием.</w:t>
      </w:r>
    </w:p>
    <w:p w14:paraId="278BB32E"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Истерик часто склонен считать, что по отношению к нему совершена несправедливость. Зная негативную реакцию общества на такие заявления, истерик все равно разражается целыми тирадами о своей несчастной жизни – снова “срабатывает” вытеснение. Жалость к себе может выражаться “бегством в болезнь” – истерики часто выдуманными или преувеличенными страданиями стараются произвести впечатление на окружающих, разжалобить их. </w:t>
      </w:r>
    </w:p>
    <w:p w14:paraId="3565A867"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Истерики весьма озабочены впечатлением, которое они производят. Однако обдумать линию поведения заранее они не способны. Они хитры на выдумки, но эту хитрость легко разоблачить, так как, стремясь к цели, такие люди без разбора пользуются любыми средствами. Необдуманность линии поведения является признаком выраженной истерической акцентуации личности. Такая необдуманность прекращается лишь вместе с переоценкой самой цели, когда у демонстративной личности развивается истерический невроз.</w:t>
      </w:r>
    </w:p>
    <w:p w14:paraId="17FA5634"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lastRenderedPageBreak/>
        <w:t>Благодаря умению приспосабливаться, люди демонстративного типа быстро находят друзей, которых привлекает их общительность, готовность услужить. Впрочем, обходительность проявляется истериками лишь там, где она им выгодна. В случае надобности, проявляются их эгоистические устремления. Умение приспосабливаться, следовательно, может приводить и к отрицательным результатам.</w:t>
      </w:r>
    </w:p>
    <w:p w14:paraId="79C9DA1C"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Демонстративная личность обладает повышенной фантазией, чему способствует специфическая раскованность мысли, присущая истерику. Фантазия проявляется даже при самом примитивном надувательстве. В таких случаях истерик действует не по заранее намеченной схеме, а опирается на конкретные слова и ситуации, возникающие в ходе процесса обманывания. </w:t>
      </w:r>
    </w:p>
    <w:p w14:paraId="4FC1607A"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489F0F59"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191C99CF"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Педантические личности</w:t>
      </w:r>
    </w:p>
    <w:p w14:paraId="794550D2" w14:textId="77777777" w:rsidR="00432BD1" w:rsidRPr="000D69B4" w:rsidRDefault="00432BD1">
      <w:pPr>
        <w:pStyle w:val="a3"/>
        <w:spacing w:line="360" w:lineRule="auto"/>
        <w:rPr>
          <w:rFonts w:ascii="Times New Roman" w:hAnsi="Times New Roman" w:cs="Times New Roman"/>
          <w:sz w:val="24"/>
          <w:szCs w:val="24"/>
          <w:u w:val="none"/>
          <w:lang w:val="ru-RU"/>
        </w:rPr>
      </w:pPr>
    </w:p>
    <w:p w14:paraId="733A7216" w14:textId="77777777" w:rsidR="00432BD1" w:rsidRPr="000D69B4" w:rsidRDefault="00432BD1">
      <w:pPr>
        <w:pStyle w:val="a3"/>
        <w:spacing w:line="360" w:lineRule="auto"/>
        <w:rPr>
          <w:rFonts w:ascii="Times New Roman" w:hAnsi="Times New Roman" w:cs="Times New Roman"/>
          <w:sz w:val="24"/>
          <w:szCs w:val="24"/>
          <w:u w:val="none"/>
          <w:lang w:val="ru-RU"/>
        </w:rPr>
      </w:pPr>
    </w:p>
    <w:p w14:paraId="2437A21E"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На уровне патологии </w:t>
      </w:r>
      <w:r w:rsidRPr="000D69B4">
        <w:rPr>
          <w:rFonts w:ascii="Times New Roman" w:hAnsi="Times New Roman" w:cs="Times New Roman"/>
          <w:b w:val="0"/>
          <w:bCs w:val="0"/>
          <w:i/>
          <w:iCs/>
          <w:sz w:val="24"/>
          <w:szCs w:val="24"/>
          <w:u w:val="none"/>
          <w:lang w:val="ru-RU"/>
        </w:rPr>
        <w:t>педантическому</w:t>
      </w:r>
      <w:r w:rsidRPr="000D69B4">
        <w:rPr>
          <w:rFonts w:ascii="Times New Roman" w:hAnsi="Times New Roman" w:cs="Times New Roman"/>
          <w:b w:val="0"/>
          <w:bCs w:val="0"/>
          <w:sz w:val="24"/>
          <w:szCs w:val="24"/>
          <w:u w:val="none"/>
          <w:lang w:val="ru-RU"/>
        </w:rPr>
        <w:t xml:space="preserve"> типу личности соответствует </w:t>
      </w:r>
      <w:r w:rsidRPr="000D69B4">
        <w:rPr>
          <w:rFonts w:ascii="Times New Roman" w:hAnsi="Times New Roman" w:cs="Times New Roman"/>
          <w:b w:val="0"/>
          <w:bCs w:val="0"/>
          <w:i/>
          <w:iCs/>
          <w:sz w:val="24"/>
          <w:szCs w:val="24"/>
          <w:u w:val="none"/>
          <w:lang w:val="ru-RU"/>
        </w:rPr>
        <w:t>ананкастическая психопатия.</w:t>
      </w:r>
      <w:r w:rsidRPr="000D69B4">
        <w:rPr>
          <w:rFonts w:ascii="Times New Roman" w:hAnsi="Times New Roman" w:cs="Times New Roman"/>
          <w:b w:val="0"/>
          <w:bCs w:val="0"/>
          <w:sz w:val="24"/>
          <w:szCs w:val="24"/>
          <w:u w:val="none"/>
          <w:lang w:val="ru-RU"/>
        </w:rPr>
        <w:t xml:space="preserve"> У лиц данного типа, в противополжность демонстративному, в психической деятельности исключительно слабо представлены механизмы вытеснения. Ананкасты хотят, прежеде чем начать действовать, еще и еще раз убедиться, что лучшее решение найти невозможно, что более удачных вариантов не существует. Необдуманность истериков противопоставляется нерешительности ананкастов, которые не способны вытеснять сомнения, а это тормозит их действия.</w:t>
      </w:r>
    </w:p>
    <w:p w14:paraId="05531093"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При развитии у лиц педантического типа невроза важность решения не снимается с повестки дня, но в этом случае предполагаемая угроза, тормозящая принятие решения, может оказаться ничтожной. Если мать-ананкаст боится прикоснуться к младенцу, “чтобы не повредить ему”, то она страдает </w:t>
      </w:r>
      <w:r w:rsidRPr="000D69B4">
        <w:rPr>
          <w:rFonts w:ascii="Times New Roman" w:hAnsi="Times New Roman" w:cs="Times New Roman"/>
          <w:b w:val="0"/>
          <w:bCs w:val="0"/>
          <w:i/>
          <w:iCs/>
          <w:sz w:val="24"/>
          <w:szCs w:val="24"/>
          <w:u w:val="none"/>
          <w:lang w:val="ru-RU"/>
        </w:rPr>
        <w:t>неврозом навязчивых</w:t>
      </w:r>
      <w:r w:rsidRPr="000D69B4">
        <w:rPr>
          <w:rFonts w:ascii="Times New Roman" w:hAnsi="Times New Roman" w:cs="Times New Roman"/>
          <w:b w:val="0"/>
          <w:bCs w:val="0"/>
          <w:sz w:val="24"/>
          <w:szCs w:val="24"/>
          <w:u w:val="none"/>
          <w:lang w:val="ru-RU"/>
        </w:rPr>
        <w:t xml:space="preserve"> </w:t>
      </w:r>
      <w:r w:rsidRPr="000D69B4">
        <w:rPr>
          <w:rFonts w:ascii="Times New Roman" w:hAnsi="Times New Roman" w:cs="Times New Roman"/>
          <w:b w:val="0"/>
          <w:bCs w:val="0"/>
          <w:i/>
          <w:iCs/>
          <w:sz w:val="24"/>
          <w:szCs w:val="24"/>
          <w:u w:val="none"/>
          <w:lang w:val="ru-RU"/>
        </w:rPr>
        <w:t>состояний.</w:t>
      </w:r>
      <w:r w:rsidRPr="000D69B4">
        <w:rPr>
          <w:rFonts w:ascii="Times New Roman" w:hAnsi="Times New Roman" w:cs="Times New Roman"/>
          <w:b w:val="0"/>
          <w:bCs w:val="0"/>
          <w:sz w:val="24"/>
          <w:szCs w:val="24"/>
          <w:u w:val="none"/>
          <w:lang w:val="ru-RU"/>
        </w:rPr>
        <w:t xml:space="preserve"> При неврозах навязчивых состояний сильный страх, заставляющий видеть в пустяковом обстоятельстве зловещую угрозу, возникает из-за длительной неуверенности в том, оправдан ли данный страх. При этом собственный разум таких людей считает страхи необоснованными, но преодолеть их они не в силах. Уже в период развития аффекта ананкаст борется с навязчивыми представлениями, но поскольку его способность к вытеснению заведомо недостаточна, то именно эта борьба усиливает навязчивые представления. </w:t>
      </w:r>
    </w:p>
    <w:p w14:paraId="5EAF894E"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i/>
          <w:iCs/>
          <w:sz w:val="24"/>
          <w:szCs w:val="24"/>
          <w:u w:val="none"/>
          <w:lang w:val="ru-RU"/>
        </w:rPr>
        <w:lastRenderedPageBreak/>
        <w:t xml:space="preserve">Ипохондрический невроз </w:t>
      </w:r>
      <w:r w:rsidRPr="000D69B4">
        <w:rPr>
          <w:rFonts w:ascii="Times New Roman" w:hAnsi="Times New Roman" w:cs="Times New Roman"/>
          <w:b w:val="0"/>
          <w:bCs w:val="0"/>
          <w:sz w:val="24"/>
          <w:szCs w:val="24"/>
          <w:u w:val="none"/>
          <w:lang w:val="ru-RU"/>
        </w:rPr>
        <w:t xml:space="preserve">чаще всего возникает в связи с медицинским обследованием: больной начинает колебаться между надеждой и опасениями, и в конечном итоге – появляется патологический страх перед тяжким заболеванием. </w:t>
      </w:r>
    </w:p>
    <w:p w14:paraId="0F334E21"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При отсутствии невроза педантичность наносит ущерб личности только тогда, когда она приобретает болезненный характер. Способность принять решение в этих случаях настолько резко нарушена, что человек не в состоянии нормально работать. Особенно усиливаются его сомнения, когда порученная работа ответственна. Обуреваемый сомнениями в связи с удовлетворительностью результата его труда, он начинает отставать от других. Это в известной мере компенсируется старательным и добросовестным выполнением порученного дела. Немалый вред приносит педантичность и в личной жизни. </w:t>
      </w:r>
    </w:p>
    <w:p w14:paraId="3E4904D5"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Бытовые обязанности так же не могут выполнятся спокойно и гладко. Женщины больше мужчин подвержены чрезмерной, навязчивой аккуратности. Покидая дом, ананкаст возвращается проверить, аккуратно ли заперта дверь.</w:t>
      </w:r>
    </w:p>
    <w:p w14:paraId="124B25BD"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Если педантичность выступает лишь как акцентуированная черта характера, то поведение такой личности не выходит за рамки разумного, и в этих случаях часто сказываются преимущества, связанные с тенденцией к основательности, четкости, законченности. Любопытно следующее: на анакаста ответственное задание может оказать угнетающее действие, т.к. вызовет множество тревог и опасений, в то же время педантическая личность возьмется за работу без особых раздумий и выполнит ее четко. </w:t>
      </w:r>
    </w:p>
    <w:p w14:paraId="67F38CA3"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Педантическая скрупулезность чревата тем, что акцентуированная личность начинает усиленно печься о собственном здоровье. При неблагоприятных обстоятельствах такая установка служит толчком к развитию ипохондричности. Возникают сенсоипохондрические состояния, при которых появляются не только болезненные опасения, но и явственные болезненные ощущения без конкретной телесной основы.</w:t>
      </w:r>
    </w:p>
    <w:p w14:paraId="05674646" w14:textId="77777777" w:rsidR="00432BD1" w:rsidRPr="000D69B4" w:rsidRDefault="00432BD1">
      <w:pPr>
        <w:pStyle w:val="a3"/>
        <w:spacing w:line="360" w:lineRule="auto"/>
        <w:rPr>
          <w:rFonts w:ascii="Times New Roman" w:hAnsi="Times New Roman" w:cs="Times New Roman"/>
          <w:sz w:val="24"/>
          <w:szCs w:val="24"/>
          <w:u w:val="none"/>
          <w:lang w:val="ru-RU"/>
        </w:rPr>
      </w:pPr>
    </w:p>
    <w:p w14:paraId="65FFA4F9"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Застревающие личности</w:t>
      </w:r>
    </w:p>
    <w:p w14:paraId="1B68D17B" w14:textId="77777777" w:rsidR="00432BD1" w:rsidRPr="000D69B4" w:rsidRDefault="00432BD1">
      <w:pPr>
        <w:pStyle w:val="a3"/>
        <w:spacing w:line="360" w:lineRule="auto"/>
        <w:rPr>
          <w:rFonts w:ascii="Times New Roman" w:hAnsi="Times New Roman" w:cs="Times New Roman"/>
          <w:sz w:val="24"/>
          <w:szCs w:val="24"/>
          <w:u w:val="none"/>
          <w:lang w:val="ru-RU"/>
        </w:rPr>
      </w:pPr>
    </w:p>
    <w:p w14:paraId="1F391A2D"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Основой </w:t>
      </w:r>
      <w:r w:rsidRPr="000D69B4">
        <w:rPr>
          <w:rFonts w:ascii="Times New Roman" w:hAnsi="Times New Roman" w:cs="Times New Roman"/>
          <w:b w:val="0"/>
          <w:bCs w:val="0"/>
          <w:i/>
          <w:iCs/>
          <w:sz w:val="24"/>
          <w:szCs w:val="24"/>
          <w:u w:val="none"/>
          <w:lang w:val="ru-RU"/>
        </w:rPr>
        <w:t>застревающего, параноического типа</w:t>
      </w:r>
      <w:r w:rsidRPr="000D69B4">
        <w:rPr>
          <w:rFonts w:ascii="Times New Roman" w:hAnsi="Times New Roman" w:cs="Times New Roman"/>
          <w:b w:val="0"/>
          <w:bCs w:val="0"/>
          <w:sz w:val="24"/>
          <w:szCs w:val="24"/>
          <w:u w:val="none"/>
          <w:lang w:val="ru-RU"/>
        </w:rPr>
        <w:t xml:space="preserve"> акцентуации личности является патологическая стойкость аффекта. У такой личности действие аффекта прекращяется гораздо медленнее, чем у других, и стоит лишь вернуться мыслью к случившемуся, как немедленно оживают и сопровождавшие стресс эмоции. Патологическим последействием чреваты в первую очередь эгоистические аффекты, т.к. именно им присуща особая сила. Вот почему застревание аффекта наиболее ярко проявляется тогда, когда затронуты личные интересы акцентуированной личности. Аффект оказывается ответом на уязвленную </w:t>
      </w:r>
      <w:r w:rsidRPr="000D69B4">
        <w:rPr>
          <w:rFonts w:ascii="Times New Roman" w:hAnsi="Times New Roman" w:cs="Times New Roman"/>
          <w:b w:val="0"/>
          <w:bCs w:val="0"/>
          <w:sz w:val="24"/>
          <w:szCs w:val="24"/>
          <w:u w:val="none"/>
          <w:lang w:val="ru-RU"/>
        </w:rPr>
        <w:lastRenderedPageBreak/>
        <w:t xml:space="preserve">гордость, на задетое самолюбие, хотя объективно моральный ущерб может быть ничтожным. Оскорбление личных интересов, как правило, никогда не забывается ими, поэтому их часто характеризуют как злопамятных или мстительных людей, также называют чувствительными, болезненно обидчивыми, легкоуязвимыми. </w:t>
      </w:r>
    </w:p>
    <w:p w14:paraId="6CADF68E"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Поскольку помехи эгоистическим целеустремлениям исходят от окружающих людей, то при высокой степени застревания, т.е. у личностей параноического типа, наблюдается такая характерная черта, как подозрительность. Подозрительность застревающей личности носит всеохватывающий характер, поскольку она порождается не определенными внешними обстоятельствами, а коренится в психике самой личности. </w:t>
      </w:r>
    </w:p>
    <w:p w14:paraId="68D886FE"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Постоянное нарастание аффекта вызывается появлением длительного чередования успехов и провалов. Представим себе, что есть возможность должным образом прореагировать на обиду, однако успех этот будет лишь частичным, т.к. вскоре за ним вновь последует новый выпад со стороны обидчика. Такая непрерывная смена удовлетворений и новых поражений и ведет к возникновению параноического аффекта. Особенно велика опасность,  когда в такое “раскачивание” вовлекаются стойкие аффекты. Аффекты, достигающие большой силы и обнаруживающие тенденцию к застреванию, постепенно все больше поглощают мысли больного, что приводит к возникновению сверхценных или даже бредовых, параноических идей.</w:t>
      </w:r>
    </w:p>
    <w:p w14:paraId="55BF9D35"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Застревающий тип личности интересен тем, что он в равной мере таит в себе возможности как положительного, так и отрицательного развития характера. Честолюбие такой личности может стать важной движущей силой на пути к отличным трудовым или творческим показателям. Но честолюбие может оказаться и отрицательным фактором</w:t>
      </w:r>
    </w:p>
    <w:p w14:paraId="32FED96A"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75E78535"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Возбудимые личности</w:t>
      </w:r>
    </w:p>
    <w:p w14:paraId="4DEE29F4" w14:textId="77777777" w:rsidR="00432BD1" w:rsidRPr="000D69B4" w:rsidRDefault="00432BD1">
      <w:pPr>
        <w:pStyle w:val="a3"/>
        <w:spacing w:line="360" w:lineRule="auto"/>
        <w:rPr>
          <w:rFonts w:ascii="Times New Roman" w:hAnsi="Times New Roman" w:cs="Times New Roman"/>
          <w:sz w:val="24"/>
          <w:szCs w:val="24"/>
          <w:u w:val="none"/>
          <w:lang w:val="ru-RU"/>
        </w:rPr>
      </w:pPr>
    </w:p>
    <w:p w14:paraId="44CC5E77"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При повышенной степени реакций </w:t>
      </w:r>
      <w:r w:rsidRPr="000D69B4">
        <w:rPr>
          <w:rFonts w:ascii="Times New Roman" w:hAnsi="Times New Roman" w:cs="Times New Roman"/>
          <w:b w:val="0"/>
          <w:bCs w:val="0"/>
          <w:i/>
          <w:iCs/>
          <w:sz w:val="24"/>
          <w:szCs w:val="24"/>
          <w:u w:val="none"/>
          <w:lang w:val="ru-RU"/>
        </w:rPr>
        <w:t xml:space="preserve">возбудимого типа </w:t>
      </w:r>
      <w:r w:rsidRPr="000D69B4">
        <w:rPr>
          <w:rFonts w:ascii="Times New Roman" w:hAnsi="Times New Roman" w:cs="Times New Roman"/>
          <w:b w:val="0"/>
          <w:bCs w:val="0"/>
          <w:sz w:val="24"/>
          <w:szCs w:val="24"/>
          <w:u w:val="none"/>
          <w:lang w:val="ru-RU"/>
        </w:rPr>
        <w:t xml:space="preserve">личности обнаруживаются признаки </w:t>
      </w:r>
      <w:r w:rsidRPr="000D69B4">
        <w:rPr>
          <w:rFonts w:ascii="Times New Roman" w:hAnsi="Times New Roman" w:cs="Times New Roman"/>
          <w:b w:val="0"/>
          <w:bCs w:val="0"/>
          <w:i/>
          <w:iCs/>
          <w:sz w:val="24"/>
          <w:szCs w:val="24"/>
          <w:u w:val="none"/>
          <w:lang w:val="ru-RU"/>
        </w:rPr>
        <w:t>эпилептоидной психопатии</w:t>
      </w:r>
      <w:r w:rsidRPr="000D69B4">
        <w:rPr>
          <w:rFonts w:ascii="Times New Roman" w:hAnsi="Times New Roman" w:cs="Times New Roman"/>
          <w:b w:val="0"/>
          <w:bCs w:val="0"/>
          <w:sz w:val="24"/>
          <w:szCs w:val="24"/>
          <w:u w:val="none"/>
          <w:lang w:val="ru-RU"/>
        </w:rPr>
        <w:t xml:space="preserve">. </w:t>
      </w:r>
    </w:p>
    <w:p w14:paraId="6F50D97D"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Реакции возбудимых личностей импульсивны. Если что-либо им не нравится, они не ищут возможности примириться, им чужда терпимость. И в мимике, и в словах они дают волю раздраженности, открыто заявляют о своих требованиях или же со злостью удаляются. Причины недовольства могут оказатсься самыми разными. В результате наблюдается частая перемена места работы.</w:t>
      </w:r>
    </w:p>
    <w:p w14:paraId="0BB47D96"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По мере возрастания гнева личности с повышенной возбудимостью от слов обычно переходят к рукоприкладству. Бывает, что последнее у них опережает слова, т.к. такие люди </w:t>
      </w:r>
      <w:r w:rsidRPr="000D69B4">
        <w:rPr>
          <w:rFonts w:ascii="Times New Roman" w:hAnsi="Times New Roman" w:cs="Times New Roman"/>
          <w:b w:val="0"/>
          <w:bCs w:val="0"/>
          <w:sz w:val="24"/>
          <w:szCs w:val="24"/>
          <w:u w:val="none"/>
          <w:lang w:val="ru-RU"/>
        </w:rPr>
        <w:lastRenderedPageBreak/>
        <w:t xml:space="preserve">вообще не очень склонны обмениваться мнениями, если не считать ругательств. Ведь обмен мнениями равнозначен обмену мыслями, а уровень мышления таких людей довольно низок. </w:t>
      </w:r>
    </w:p>
    <w:p w14:paraId="264289A2"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У возбудимых людей наблюдается скорее непомерное наращивание аффекта, чем его вспышка, поэтому внезапные взрывы гнева менее характерны для таких людей, гораздо типичнее его массированные проявления. </w:t>
      </w:r>
    </w:p>
    <w:p w14:paraId="61A6D0C9"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Импульсивность патологического характера относится также и к влечениям в узком смысле слова. Возбудимые личности едят и пьют все подряд, многие из них становятся хроническими алкоголиками. Импульсивны их проявления и в сексуальной сфере, однако у мужчин это не очень бросается в глаза, т.к. они, будучи неумеренными в половых потребностях, часто длительное время не меняют партнершу, иногда даже довольно прочно к ней привязываются. Однако они не разборчивы в половых связях, особенно в юные годы, а привязанность к одному партнеру обуславливается тем, что с ним инстинкт удовлетворяется наиболее полно. Возбудимые личности – женщины нередко полностью лишены моральных устоев. Некоторые эпилептоидные психопатки становятся проститутками. </w:t>
      </w:r>
    </w:p>
    <w:p w14:paraId="57A48D0E"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У возбудимых личностей обоих полов в юности нередки импульсивные побеги из дому, часто носящие немотивированный характер. </w:t>
      </w:r>
    </w:p>
    <w:p w14:paraId="5EC42A5A"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Возбудимые личности более подвержаны совершению преступления, чем другие, однако эта преступность носит не совсем обычный характер: хотя возбудимая личность, совершившая грубое насилие, часто характеризуется как бессердечная, а причиной преступления считается жестокость, такая оценка основана на непонимании этих людей. Акты насилия у них вызываются не бездушием, а аффективным напряжением (стрессом).</w:t>
      </w:r>
    </w:p>
    <w:p w14:paraId="2699977D"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У возбудимых личностей констатируется замедленность мыслительных процессов, которая особенно бросается в глаза, когда обследуемому нужно хотя бы немного задуматься над ответами. Если же предоставить такому человеку возможность говорить, то замедленность проявляется в чрезмерной обстоятельности.</w:t>
      </w:r>
    </w:p>
    <w:p w14:paraId="6D555340"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7D67AAF8" w14:textId="77777777" w:rsidR="00432BD1" w:rsidRPr="000D69B4" w:rsidRDefault="00432BD1">
      <w:pPr>
        <w:pStyle w:val="a3"/>
        <w:spacing w:line="360" w:lineRule="auto"/>
        <w:rPr>
          <w:rFonts w:ascii="Times New Roman" w:hAnsi="Times New Roman" w:cs="Times New Roman"/>
          <w:b w:val="0"/>
          <w:bCs w:val="0"/>
          <w:i/>
          <w:iCs/>
          <w:sz w:val="24"/>
          <w:szCs w:val="24"/>
          <w:u w:val="none"/>
          <w:lang w:val="ru-RU"/>
        </w:rPr>
      </w:pPr>
      <w:r w:rsidRPr="000D69B4">
        <w:rPr>
          <w:rFonts w:ascii="Times New Roman" w:hAnsi="Times New Roman" w:cs="Times New Roman"/>
          <w:b w:val="0"/>
          <w:bCs w:val="0"/>
          <w:i/>
          <w:iCs/>
          <w:sz w:val="24"/>
          <w:szCs w:val="24"/>
          <w:u w:val="none"/>
          <w:lang w:val="ru-RU"/>
        </w:rPr>
        <w:t>Сочетание акцентуированных черт характера</w:t>
      </w:r>
    </w:p>
    <w:p w14:paraId="0D16DB84" w14:textId="77777777" w:rsidR="00432BD1" w:rsidRPr="000D69B4" w:rsidRDefault="00432BD1">
      <w:pPr>
        <w:pStyle w:val="a3"/>
        <w:spacing w:line="360" w:lineRule="auto"/>
        <w:rPr>
          <w:rFonts w:ascii="Times New Roman" w:hAnsi="Times New Roman" w:cs="Times New Roman"/>
          <w:b w:val="0"/>
          <w:bCs w:val="0"/>
          <w:i/>
          <w:iCs/>
          <w:sz w:val="24"/>
          <w:szCs w:val="24"/>
          <w:u w:val="none"/>
          <w:lang w:val="ru-RU"/>
        </w:rPr>
      </w:pPr>
    </w:p>
    <w:p w14:paraId="40F00E53"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В вышерассмотренных типах акцентуации личности преобладают свойства характера. Свойствами характера определяются направленность интересов чеовека и форма его реакций, в то время как от темперамента зависят темп и глубина эмоциональных реакций. </w:t>
      </w:r>
    </w:p>
    <w:p w14:paraId="546268E8"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Однако данное деление личностей по характеру – на демонстративных, педантичных, застревающих и возбудимых – не является чем-то абсолютным.</w:t>
      </w:r>
    </w:p>
    <w:p w14:paraId="5E5F758E"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lastRenderedPageBreak/>
        <w:t xml:space="preserve">Сочетание демонстративных и педантичных черт у акцентуированных личностей не встречается, поскольку они противопоставлены друг другу в одной и той же сфере реакций. Для демонстративной личности в состоянии аффекта показательны внезапные действия, в то время как педантические личности исключительно медлительны. Способность вытеснять из сознания эмоциональные вопросы у демонстративных личностей повышена, у педантических – резко понижена. </w:t>
      </w:r>
    </w:p>
    <w:p w14:paraId="0F2DAA4C"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Особый интерес вызывает сочетание черт характера демонстративной и застревающей личности. Слабость истерика может в какой-то степени компенсироваться стойкостью и упорством реакций паранойяльной личности, но иногда возможны и деформации психики. </w:t>
      </w:r>
    </w:p>
    <w:p w14:paraId="65EAD3B0"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Весьма показательно, что сочетание акцентуированных или психопатических личностных черт в том или ином человеке не усиливает акцентуацию или психопатию, напротив, оно ведет к выравниванию характера, т.е. к норме.</w:t>
      </w:r>
    </w:p>
    <w:p w14:paraId="7CC7FBF9"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1F1A7506"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Гипертимические личности</w:t>
      </w:r>
    </w:p>
    <w:p w14:paraId="55081A81" w14:textId="77777777" w:rsidR="00432BD1" w:rsidRPr="000D69B4" w:rsidRDefault="00432BD1">
      <w:pPr>
        <w:pStyle w:val="a3"/>
        <w:spacing w:line="360" w:lineRule="auto"/>
        <w:rPr>
          <w:rFonts w:ascii="Times New Roman" w:hAnsi="Times New Roman" w:cs="Times New Roman"/>
          <w:sz w:val="24"/>
          <w:szCs w:val="24"/>
          <w:u w:val="none"/>
          <w:lang w:val="ru-RU"/>
        </w:rPr>
      </w:pPr>
    </w:p>
    <w:p w14:paraId="32EDB0F6" w14:textId="77777777" w:rsidR="00432BD1" w:rsidRPr="000D69B4" w:rsidRDefault="00432BD1">
      <w:pPr>
        <w:pStyle w:val="a3"/>
        <w:spacing w:line="360" w:lineRule="auto"/>
        <w:rPr>
          <w:rFonts w:ascii="Times New Roman" w:hAnsi="Times New Roman" w:cs="Times New Roman"/>
          <w:sz w:val="24"/>
          <w:szCs w:val="24"/>
          <w:u w:val="none"/>
          <w:lang w:val="ru-RU"/>
        </w:rPr>
      </w:pPr>
    </w:p>
    <w:p w14:paraId="63AAAEFF"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i/>
          <w:iCs/>
          <w:sz w:val="24"/>
          <w:szCs w:val="24"/>
          <w:u w:val="none"/>
          <w:lang w:val="ru-RU"/>
        </w:rPr>
        <w:t xml:space="preserve">Гипертимический </w:t>
      </w:r>
      <w:r w:rsidRPr="000D69B4">
        <w:rPr>
          <w:rFonts w:ascii="Times New Roman" w:hAnsi="Times New Roman" w:cs="Times New Roman"/>
          <w:b w:val="0"/>
          <w:bCs w:val="0"/>
          <w:sz w:val="24"/>
          <w:szCs w:val="24"/>
          <w:u w:val="none"/>
          <w:lang w:val="ru-RU"/>
        </w:rPr>
        <w:t xml:space="preserve">темперамент, резкая степень проявления которого носит название </w:t>
      </w:r>
      <w:r w:rsidRPr="000D69B4">
        <w:rPr>
          <w:rFonts w:ascii="Times New Roman" w:hAnsi="Times New Roman" w:cs="Times New Roman"/>
          <w:b w:val="0"/>
          <w:bCs w:val="0"/>
          <w:i/>
          <w:iCs/>
          <w:sz w:val="24"/>
          <w:szCs w:val="24"/>
          <w:u w:val="none"/>
          <w:lang w:val="ru-RU"/>
        </w:rPr>
        <w:t>гипоманиакального состояния</w:t>
      </w:r>
      <w:r w:rsidRPr="000D69B4">
        <w:rPr>
          <w:rFonts w:ascii="Times New Roman" w:hAnsi="Times New Roman" w:cs="Times New Roman"/>
          <w:b w:val="0"/>
          <w:bCs w:val="0"/>
          <w:sz w:val="24"/>
          <w:szCs w:val="24"/>
          <w:u w:val="none"/>
          <w:lang w:val="ru-RU"/>
        </w:rPr>
        <w:t xml:space="preserve">, хорошо известен в психиатрии. У таких людей приподнятое настроение сочетается с жаждой деятельности, повышенной словоохотливостью и с тенденцией постоянно отклоняться от темы разговора, что иногда приводит к скачке мыслей. </w:t>
      </w:r>
    </w:p>
    <w:p w14:paraId="2608607A"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Гипертимические натуры всегда смотрят на жизнь оптимистически, без особого труда преодолевают грусть. Жажда деятельности стимулирует у них инициативу, постоянно толкает их на поиск нового. В обществе такие личности являются блестящими собеседниками, постоянно находятся в центре внимания, всех развлекают. Они не могут наскучить, с ними интересно. </w:t>
      </w:r>
    </w:p>
    <w:p w14:paraId="2A69FB1E"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Однако если данный темперамент выражен слишком ярко, то безоблачная веселость, чрезмерная живость таит в себе опасность, ибо такие люди шутя проходят мимо событий, к которым следовало бы отнестись серьезно. Ярко выраженный гипоманиак легкомысленно стравит на карту свой авторитет. чрезмерная жажда деятельности превращается в бесплодное разбрасывание, человек за многое берется и ничего не доводит до конца. Чрезмерная веселость может переходить в раздражительность. </w:t>
      </w:r>
    </w:p>
    <w:p w14:paraId="3ED37CB9"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5264A258"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Дистимические личности</w:t>
      </w:r>
    </w:p>
    <w:p w14:paraId="79B4DB56"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p>
    <w:p w14:paraId="2A4F7C7D"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i/>
          <w:iCs/>
          <w:sz w:val="24"/>
          <w:szCs w:val="24"/>
          <w:u w:val="none"/>
          <w:lang w:val="ru-RU"/>
        </w:rPr>
        <w:lastRenderedPageBreak/>
        <w:t>Дистимический</w:t>
      </w:r>
      <w:r w:rsidRPr="000D69B4">
        <w:rPr>
          <w:rFonts w:ascii="Times New Roman" w:hAnsi="Times New Roman" w:cs="Times New Roman"/>
          <w:b w:val="0"/>
          <w:bCs w:val="0"/>
          <w:sz w:val="24"/>
          <w:szCs w:val="24"/>
          <w:u w:val="none"/>
          <w:lang w:val="ru-RU"/>
        </w:rPr>
        <w:t xml:space="preserve"> темперамент (при более резком проявлении </w:t>
      </w:r>
      <w:r w:rsidRPr="000D69B4">
        <w:rPr>
          <w:rFonts w:ascii="Times New Roman" w:hAnsi="Times New Roman" w:cs="Times New Roman"/>
          <w:b w:val="0"/>
          <w:bCs w:val="0"/>
          <w:i/>
          <w:iCs/>
          <w:sz w:val="24"/>
          <w:szCs w:val="24"/>
          <w:u w:val="none"/>
          <w:lang w:val="ru-RU"/>
        </w:rPr>
        <w:t>субдепрессивный</w:t>
      </w:r>
      <w:r w:rsidRPr="000D69B4">
        <w:rPr>
          <w:rFonts w:ascii="Times New Roman" w:hAnsi="Times New Roman" w:cs="Times New Roman"/>
          <w:b w:val="0"/>
          <w:bCs w:val="0"/>
          <w:sz w:val="24"/>
          <w:szCs w:val="24"/>
          <w:u w:val="none"/>
          <w:lang w:val="ru-RU"/>
        </w:rPr>
        <w:t xml:space="preserve">) представляет собой противоположность гипертимическому. Личности этого типа по натуре серьезны и обычно сосредоточены на мрачных, печальных сторонах жизни в гораздо большей степени, чем на радостных. События, потрясшие их глубоко, могут довести эту серьезную пессимистическую настроенность до состояния </w:t>
      </w:r>
      <w:r w:rsidRPr="000D69B4">
        <w:rPr>
          <w:rFonts w:ascii="Times New Roman" w:hAnsi="Times New Roman" w:cs="Times New Roman"/>
          <w:b w:val="0"/>
          <w:bCs w:val="0"/>
          <w:i/>
          <w:iCs/>
          <w:sz w:val="24"/>
          <w:szCs w:val="24"/>
          <w:u w:val="none"/>
          <w:lang w:val="ru-RU"/>
        </w:rPr>
        <w:t xml:space="preserve">реактивной депрессии, </w:t>
      </w:r>
      <w:r w:rsidRPr="000D69B4">
        <w:rPr>
          <w:rFonts w:ascii="Times New Roman" w:hAnsi="Times New Roman" w:cs="Times New Roman"/>
          <w:b w:val="0"/>
          <w:bCs w:val="0"/>
          <w:sz w:val="24"/>
          <w:szCs w:val="24"/>
          <w:u w:val="none"/>
          <w:lang w:val="ru-RU"/>
        </w:rPr>
        <w:t xml:space="preserve">особенно в тех случаях, когда налицо резко выраженные субдепрессивные черты. Стимулирование жизнедеятельности при дистимическом темпераменте ослаблено, мысль работает замедленно. В обществе такие люди почти не участвуют в беседе. Серьезная настроенность ведет к формированию серьезной этической позиции. </w:t>
      </w:r>
    </w:p>
    <w:p w14:paraId="46677FD5"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Пассивность в действиях и замедленное мышление в тех случаях, когда они выходят за пределы нормы, относятся к отрицательным свойствам этого темперамента.</w:t>
      </w:r>
    </w:p>
    <w:p w14:paraId="0B9FDF9B"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0F51ECE4"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Аффективно-лабильные личности</w:t>
      </w:r>
    </w:p>
    <w:p w14:paraId="54F9A76A"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p>
    <w:p w14:paraId="08987D61"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i/>
          <w:iCs/>
          <w:sz w:val="24"/>
          <w:szCs w:val="24"/>
          <w:u w:val="none"/>
          <w:lang w:val="ru-RU"/>
        </w:rPr>
        <w:t xml:space="preserve">Аффективно-лабильные, </w:t>
      </w:r>
      <w:r w:rsidRPr="000D69B4">
        <w:rPr>
          <w:rFonts w:ascii="Times New Roman" w:hAnsi="Times New Roman" w:cs="Times New Roman"/>
          <w:b w:val="0"/>
          <w:bCs w:val="0"/>
          <w:sz w:val="24"/>
          <w:szCs w:val="24"/>
          <w:u w:val="none"/>
          <w:lang w:val="ru-RU"/>
        </w:rPr>
        <w:t xml:space="preserve">или (при ярко выраженных проявлениях) </w:t>
      </w:r>
      <w:r w:rsidRPr="000D69B4">
        <w:rPr>
          <w:rFonts w:ascii="Times New Roman" w:hAnsi="Times New Roman" w:cs="Times New Roman"/>
          <w:b w:val="0"/>
          <w:bCs w:val="0"/>
          <w:i/>
          <w:iCs/>
          <w:sz w:val="24"/>
          <w:szCs w:val="24"/>
          <w:u w:val="none"/>
          <w:lang w:val="ru-RU"/>
        </w:rPr>
        <w:t xml:space="preserve">циклотимические, </w:t>
      </w:r>
      <w:r w:rsidRPr="000D69B4">
        <w:rPr>
          <w:rFonts w:ascii="Times New Roman" w:hAnsi="Times New Roman" w:cs="Times New Roman"/>
          <w:b w:val="0"/>
          <w:bCs w:val="0"/>
          <w:sz w:val="24"/>
          <w:szCs w:val="24"/>
          <w:u w:val="none"/>
          <w:lang w:val="ru-RU"/>
        </w:rPr>
        <w:t>личности – это люди, для которых характерна смена гипертимических и дистимических состояний. На передний план выступает то один, то другой из этих двух полюсов, иногда без всяких видимых внешних мотивов, а иногда в связи с теми или иными конкретными событиями. Любопытно, что радостные события вызывают у таких людей не только радостные эмоции, но также сопровождаются общей картиной гипертимии: жаждой деятельности, повышенной словоохотливостью, скачкой идей. Печальные события вызывают подавленность, а также замедленность реакций и мышления.</w:t>
      </w:r>
    </w:p>
    <w:p w14:paraId="5D0EACFB"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Причиной смены полюсов не всегда являются внешние раздражители, иногда достаточно бывает неуловимого поворота в общем настроении. Этот темперамент также имеет параллель среди психических заболеваний – </w:t>
      </w:r>
      <w:r w:rsidRPr="000D69B4">
        <w:rPr>
          <w:rFonts w:ascii="Times New Roman" w:hAnsi="Times New Roman" w:cs="Times New Roman"/>
          <w:b w:val="0"/>
          <w:bCs w:val="0"/>
          <w:i/>
          <w:iCs/>
          <w:sz w:val="24"/>
          <w:szCs w:val="24"/>
          <w:u w:val="none"/>
          <w:lang w:val="ru-RU"/>
        </w:rPr>
        <w:t>маниакально-депрессивный психоз</w:t>
      </w:r>
      <w:r w:rsidRPr="000D69B4">
        <w:rPr>
          <w:rFonts w:ascii="Times New Roman" w:hAnsi="Times New Roman" w:cs="Times New Roman"/>
          <w:b w:val="0"/>
          <w:bCs w:val="0"/>
          <w:sz w:val="24"/>
          <w:szCs w:val="24"/>
          <w:u w:val="none"/>
          <w:lang w:val="ru-RU"/>
        </w:rPr>
        <w:t>, однако этиологическая связь в этом случае не обязательна.</w:t>
      </w:r>
    </w:p>
    <w:p w14:paraId="170F029C"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35E3E3F4"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Аффективно-экзальтированные личности</w:t>
      </w:r>
    </w:p>
    <w:p w14:paraId="02ACD3D9"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p>
    <w:p w14:paraId="3B47D4E5"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i/>
          <w:iCs/>
          <w:sz w:val="24"/>
          <w:szCs w:val="24"/>
          <w:u w:val="none"/>
          <w:lang w:val="ru-RU"/>
        </w:rPr>
        <w:t xml:space="preserve">Аффективно-экзальтированный </w:t>
      </w:r>
      <w:r w:rsidRPr="000D69B4">
        <w:rPr>
          <w:rFonts w:ascii="Times New Roman" w:hAnsi="Times New Roman" w:cs="Times New Roman"/>
          <w:b w:val="0"/>
          <w:bCs w:val="0"/>
          <w:sz w:val="24"/>
          <w:szCs w:val="24"/>
          <w:u w:val="none"/>
          <w:lang w:val="ru-RU"/>
        </w:rPr>
        <w:t xml:space="preserve">темперамент, когда он по степени выраженности приближается к психопатии, можно было бы назвать темпераментом тревоги и счастья (психоз тревоги и счастья, который сопровождается резкими колебаниями настроения). </w:t>
      </w:r>
    </w:p>
    <w:p w14:paraId="4DBF1D59"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Аффективно-экзальтированные люди реагируют на жизнь более бурно, чем остальные. Темп нарастания реакций, их внешние проявления отличаются большой интенсивностью. Аффективно-экзальтированные личности одинаково легко приходят в восторг от радостных событий и в отчаяние от печальных. Экзальтация в незначительной мере связана с грубыми, эгоистическими стимулами, гораздо чаще она мотивируется тонкими, альтруистическими побуждениями. </w:t>
      </w:r>
    </w:p>
    <w:p w14:paraId="37D5CD1A"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Другой полюс его реакций – крайняя впечатлитеьность по поводу печальных фактов. По поводу легко поправимой неудачи, легкого разочарования экзальтированный человек может испытывать искреннее горе. Уже при незначительном страхе, охватывающем такую натуру, заметны физиологические проявления (дрожь, пот), а отсюда и усиление психических реакций. </w:t>
      </w:r>
    </w:p>
    <w:p w14:paraId="202A3C42"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Тот факт, что экзальтированность связана с тонкими эмоциами, объясняет, почему этим темпераментом особенно часто обладают артистические натуры – художники, поэты.</w:t>
      </w:r>
    </w:p>
    <w:p w14:paraId="0F567357"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02938F66"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Тревожные (боязливые) личности</w:t>
      </w:r>
    </w:p>
    <w:p w14:paraId="71F0F7C5"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p>
    <w:p w14:paraId="445E37DB"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 В детском возрасте чувство страха нередко достигает крайней степени. Дети такого склада, обладающие </w:t>
      </w:r>
      <w:r w:rsidRPr="000D69B4">
        <w:rPr>
          <w:rFonts w:ascii="Times New Roman" w:hAnsi="Times New Roman" w:cs="Times New Roman"/>
          <w:b w:val="0"/>
          <w:bCs w:val="0"/>
          <w:i/>
          <w:iCs/>
          <w:sz w:val="24"/>
          <w:szCs w:val="24"/>
          <w:u w:val="none"/>
          <w:lang w:val="ru-RU"/>
        </w:rPr>
        <w:t xml:space="preserve">тревожно-боязливым </w:t>
      </w:r>
      <w:r w:rsidRPr="000D69B4">
        <w:rPr>
          <w:rFonts w:ascii="Times New Roman" w:hAnsi="Times New Roman" w:cs="Times New Roman"/>
          <w:b w:val="0"/>
          <w:bCs w:val="0"/>
          <w:sz w:val="24"/>
          <w:szCs w:val="24"/>
          <w:u w:val="none"/>
          <w:lang w:val="ru-RU"/>
        </w:rPr>
        <w:t>темпераментом, боятся, например, засыпать в темноте, заходить в темные комнаты и т.д. Боятся собак, грозы, других детей. Они не решаются защищаться от наподений.</w:t>
      </w:r>
    </w:p>
    <w:p w14:paraId="6D919DB4"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У взрослых картина несколько иная, страх не столь полно поглощает взрослого, как ребенка. Их тревожность не так бросается в глаза. Такие люди отличаются робостью, в которой чувствуется элемент покорности, униженности. Наряду с этим различают еще ананкастическую робость, спецификой которой является внутренняя неуверенность в себе. в обоих случаях возможна сверхкомпенсация в виде самоуверенного или даже дерзкого поведения, однако неестественность его сразу бросается в глаза. </w:t>
      </w:r>
    </w:p>
    <w:p w14:paraId="065BF7BB"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Временами к робости присоединяется пугливость, которая может иметь чисто рефлекторный характер, но может быть и проявлением внезапного страха. Чем ярче выражена пугливость, тем более вероятна сопровождающая ее повышенная возбудимость автономной нервной системы, усиливающая соматическую реакцию страха, которая через систему иннервации сердца может сделать страх еще более интенсивным.</w:t>
      </w:r>
    </w:p>
    <w:p w14:paraId="113B85CC"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338893D0"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Эмотивные личности</w:t>
      </w:r>
    </w:p>
    <w:p w14:paraId="199B6EF4"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p>
    <w:p w14:paraId="7AFC38B1"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i/>
          <w:iCs/>
          <w:sz w:val="24"/>
          <w:szCs w:val="24"/>
          <w:u w:val="none"/>
          <w:lang w:val="ru-RU"/>
        </w:rPr>
        <w:t>Эмотивность</w:t>
      </w:r>
      <w:r w:rsidRPr="000D69B4">
        <w:rPr>
          <w:rFonts w:ascii="Times New Roman" w:hAnsi="Times New Roman" w:cs="Times New Roman"/>
          <w:b w:val="0"/>
          <w:bCs w:val="0"/>
          <w:sz w:val="24"/>
          <w:szCs w:val="24"/>
          <w:u w:val="none"/>
          <w:lang w:val="ru-RU"/>
        </w:rPr>
        <w:t xml:space="preserve"> характеризуется чувствительностью и глубокими реакциями в области тонких эмоций. В отличие от аффективно-экзальтированных личностей, эмотивные личности не впадают в такие крайности в области эмоций, эмоции их развиваются с меньшей быстротой. Обычно людей этого темперамента называют мягкосердечными. Они более жалостливы, чем другие, больше поддаются растроганности, испытывают особую радость от общения с природой, с произведениями искусства. </w:t>
      </w:r>
    </w:p>
    <w:p w14:paraId="3917C507"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Мягкосердечие, задушевность людей этого типа связаны с усиленным внешним проявлением их реакций. Особенно характерна для них слезливость: они плачут, рассказывая о кинофильме с печальным концом. Так же легко у них появляются слезы радости, растроганности. </w:t>
      </w:r>
    </w:p>
    <w:p w14:paraId="5FEE7894"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Особая чувствительность натуры ведет к тому, что душевные потрясения оказывают на таких людей болезненно глубокое воздействие и вызывают </w:t>
      </w:r>
      <w:r w:rsidRPr="000D69B4">
        <w:rPr>
          <w:rFonts w:ascii="Times New Roman" w:hAnsi="Times New Roman" w:cs="Times New Roman"/>
          <w:b w:val="0"/>
          <w:bCs w:val="0"/>
          <w:i/>
          <w:iCs/>
          <w:sz w:val="24"/>
          <w:szCs w:val="24"/>
          <w:u w:val="none"/>
          <w:lang w:val="ru-RU"/>
        </w:rPr>
        <w:t>реактивную депрессию</w:t>
      </w:r>
      <w:r w:rsidRPr="000D69B4">
        <w:rPr>
          <w:rFonts w:ascii="Times New Roman" w:hAnsi="Times New Roman" w:cs="Times New Roman"/>
          <w:b w:val="0"/>
          <w:bCs w:val="0"/>
          <w:sz w:val="24"/>
          <w:szCs w:val="24"/>
          <w:u w:val="none"/>
          <w:lang w:val="ru-RU"/>
        </w:rPr>
        <w:t xml:space="preserve">. Иногда в крайних случаях возможны попытки самоубийства. У эмотивных личностей, в отличие от дистимических и циклотимических личностей, тяжесть депрессии всегда соответствует тяжести событие, переживания. У них отсутствует предрасположенность к депрессивным реакциям. В случае циклотимии реакция по характеру и по глубине непрочно связана с переживанием. Незначительный успех может привести такого человека в бурный восторг, а пустячная неудача – в глубокое депрессивное состояние. На эмотивную личность воздействие оказывает только само переживание, вызывая абсолютно адекватную эмоциональныю реакцию без переходящих настроений. </w:t>
      </w:r>
    </w:p>
    <w:p w14:paraId="5A94BA34" w14:textId="77777777" w:rsidR="00432BD1" w:rsidRPr="000D69B4" w:rsidRDefault="00432BD1">
      <w:pPr>
        <w:pStyle w:val="a3"/>
        <w:spacing w:line="360" w:lineRule="auto"/>
        <w:rPr>
          <w:rFonts w:ascii="Times New Roman" w:hAnsi="Times New Roman" w:cs="Times New Roman"/>
          <w:sz w:val="24"/>
          <w:szCs w:val="24"/>
          <w:u w:val="none"/>
          <w:lang w:val="ru-RU"/>
        </w:rPr>
      </w:pPr>
    </w:p>
    <w:p w14:paraId="16B84113"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 xml:space="preserve">Экстравертированная акцентуация личности </w:t>
      </w:r>
    </w:p>
    <w:p w14:paraId="35A523C2" w14:textId="77777777" w:rsidR="00432BD1" w:rsidRPr="000D69B4" w:rsidRDefault="00432BD1">
      <w:pPr>
        <w:pStyle w:val="a3"/>
        <w:spacing w:line="360" w:lineRule="auto"/>
        <w:rPr>
          <w:rFonts w:ascii="Times New Roman" w:hAnsi="Times New Roman" w:cs="Times New Roman"/>
          <w:sz w:val="24"/>
          <w:szCs w:val="24"/>
          <w:u w:val="none"/>
          <w:lang w:val="ru-RU"/>
        </w:rPr>
      </w:pPr>
    </w:p>
    <w:p w14:paraId="1B59A99D" w14:textId="77777777" w:rsidR="00432BD1" w:rsidRPr="000D69B4" w:rsidRDefault="00432BD1">
      <w:pPr>
        <w:pStyle w:val="a3"/>
        <w:spacing w:line="360" w:lineRule="auto"/>
        <w:rPr>
          <w:rFonts w:ascii="Times New Roman" w:hAnsi="Times New Roman" w:cs="Times New Roman"/>
          <w:sz w:val="24"/>
          <w:szCs w:val="24"/>
          <w:u w:val="none"/>
          <w:lang w:val="ru-RU"/>
        </w:rPr>
      </w:pPr>
    </w:p>
    <w:p w14:paraId="59CCA13C"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i/>
          <w:iCs/>
          <w:sz w:val="24"/>
          <w:szCs w:val="24"/>
          <w:u w:val="none"/>
          <w:lang w:val="ru-RU"/>
        </w:rPr>
        <w:t xml:space="preserve">Экстравертированный </w:t>
      </w:r>
      <w:r w:rsidRPr="000D69B4">
        <w:rPr>
          <w:rFonts w:ascii="Times New Roman" w:hAnsi="Times New Roman" w:cs="Times New Roman"/>
          <w:b w:val="0"/>
          <w:bCs w:val="0"/>
          <w:sz w:val="24"/>
          <w:szCs w:val="24"/>
          <w:u w:val="none"/>
          <w:lang w:val="ru-RU"/>
        </w:rPr>
        <w:t xml:space="preserve">человек больше обращен в сторону восприятий, чем представлений. Он легко поддается влиянию окружения, стимулам извне, постоянно ищет новых переживаний, отлично чувствует себя в оживленном обществе. Среди любимых занятий таких людей следует отметить спорт. </w:t>
      </w:r>
    </w:p>
    <w:p w14:paraId="1A52534A"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При некоторой поверхности мышления все, поступающее извне, не подвергается особому анализу. Это обуславливает подверженность чужому влиянию и легковерие. Их мнения не отличаются стойкостью, поскольку внутренне не перерабатываются. Данная акцентуация влечет за собой импульсивность поступков.</w:t>
      </w:r>
    </w:p>
    <w:p w14:paraId="63520536"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5C9EE5D2"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 xml:space="preserve">Интровертированная акцентуация личности </w:t>
      </w:r>
    </w:p>
    <w:p w14:paraId="56E39722" w14:textId="77777777" w:rsidR="00432BD1" w:rsidRPr="000D69B4" w:rsidRDefault="00432BD1">
      <w:pPr>
        <w:pStyle w:val="a3"/>
        <w:spacing w:line="360" w:lineRule="auto"/>
        <w:rPr>
          <w:rFonts w:ascii="Times New Roman" w:hAnsi="Times New Roman" w:cs="Times New Roman"/>
          <w:sz w:val="24"/>
          <w:szCs w:val="24"/>
          <w:u w:val="none"/>
          <w:lang w:val="ru-RU"/>
        </w:rPr>
      </w:pPr>
    </w:p>
    <w:p w14:paraId="7429D821"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i/>
          <w:iCs/>
          <w:sz w:val="24"/>
          <w:szCs w:val="24"/>
          <w:u w:val="none"/>
          <w:lang w:val="ru-RU"/>
        </w:rPr>
        <w:t xml:space="preserve">Интровертированная </w:t>
      </w:r>
      <w:r w:rsidRPr="000D69B4">
        <w:rPr>
          <w:rFonts w:ascii="Times New Roman" w:hAnsi="Times New Roman" w:cs="Times New Roman"/>
          <w:b w:val="0"/>
          <w:bCs w:val="0"/>
          <w:sz w:val="24"/>
          <w:szCs w:val="24"/>
          <w:u w:val="none"/>
          <w:lang w:val="ru-RU"/>
        </w:rPr>
        <w:t xml:space="preserve">личность живет не столько своими восприятиями и ощущениями, сколько своими представлениями. Поэтому внешние события как таковые влияют на жизнь такого человека относительно мало, гораздо важнее то, что он о них думает. В большинстве случаев такие люди приходят к объективно правильным умозаключениям: они не связаны с впечатлениями момента, учитывают свой жизненный опыт. Но если данная акцентуация сильно выражена, то личность все более отдаляется от действительности и в конечном итоге настолько погружается в мир своих представлений, что объективность теряется. Действия, поступки отнюдь не обязательно следуют за идеями или, во всяком случае, не сразу. Интровертированные люди, как правило, медлительны и нерешительны в поступках. </w:t>
      </w:r>
    </w:p>
    <w:p w14:paraId="04554F98"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Ярко выраженная интровертированность ведет также к изоляции личности от других людей. [6,11] </w:t>
      </w:r>
    </w:p>
    <w:p w14:paraId="57DB3962" w14:textId="77777777" w:rsidR="00432BD1" w:rsidRPr="000D69B4" w:rsidRDefault="00432BD1">
      <w:pPr>
        <w:pStyle w:val="a3"/>
        <w:spacing w:line="360" w:lineRule="auto"/>
        <w:rPr>
          <w:rFonts w:ascii="Times New Roman" w:hAnsi="Times New Roman" w:cs="Times New Roman"/>
          <w:i/>
          <w:iCs/>
          <w:sz w:val="24"/>
          <w:szCs w:val="24"/>
          <w:u w:val="none"/>
          <w:lang w:val="ru-RU"/>
        </w:rPr>
      </w:pPr>
    </w:p>
    <w:p w14:paraId="1035432A" w14:textId="77777777" w:rsidR="00432BD1" w:rsidRPr="000D69B4" w:rsidRDefault="00432BD1">
      <w:pPr>
        <w:pStyle w:val="a3"/>
        <w:spacing w:line="360" w:lineRule="auto"/>
        <w:rPr>
          <w:rFonts w:ascii="Times New Roman" w:hAnsi="Times New Roman" w:cs="Times New Roman"/>
          <w:i/>
          <w:iCs/>
          <w:sz w:val="24"/>
          <w:szCs w:val="24"/>
          <w:u w:val="none"/>
          <w:lang w:val="ru-RU"/>
        </w:rPr>
      </w:pPr>
      <w:r w:rsidRPr="000D69B4">
        <w:rPr>
          <w:rFonts w:ascii="Times New Roman" w:hAnsi="Times New Roman" w:cs="Times New Roman"/>
          <w:i/>
          <w:iCs/>
          <w:sz w:val="24"/>
          <w:szCs w:val="24"/>
          <w:u w:val="none"/>
          <w:lang w:val="ru-RU"/>
        </w:rPr>
        <w:t xml:space="preserve">§2. Описание типов психопатий и акцентуаций </w:t>
      </w:r>
    </w:p>
    <w:p w14:paraId="665E5E93" w14:textId="77777777" w:rsidR="00432BD1" w:rsidRPr="000D69B4" w:rsidRDefault="00432BD1">
      <w:pPr>
        <w:pStyle w:val="a3"/>
        <w:spacing w:line="360" w:lineRule="auto"/>
        <w:rPr>
          <w:rFonts w:ascii="Times New Roman" w:hAnsi="Times New Roman" w:cs="Times New Roman"/>
          <w:i/>
          <w:iCs/>
          <w:sz w:val="24"/>
          <w:szCs w:val="24"/>
          <w:u w:val="none"/>
          <w:lang w:val="ru-RU"/>
        </w:rPr>
      </w:pPr>
      <w:r w:rsidRPr="000D69B4">
        <w:rPr>
          <w:rFonts w:ascii="Times New Roman" w:hAnsi="Times New Roman" w:cs="Times New Roman"/>
          <w:i/>
          <w:iCs/>
          <w:sz w:val="24"/>
          <w:szCs w:val="24"/>
          <w:u w:val="none"/>
          <w:lang w:val="ru-RU"/>
        </w:rPr>
        <w:t>характера по А. Е. Личко</w:t>
      </w:r>
    </w:p>
    <w:p w14:paraId="4D5F0FB5"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52EA7895"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Данная систематика предназначена специально для подросткового возраста - все типы описываются такими, какими они в этом возрасте предстают.  Она охватывает психопатии, т.е. патологические отклонения характера, и акцентуации – крайние варианты нормы.</w:t>
      </w:r>
    </w:p>
    <w:p w14:paraId="0820C034"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6B7A36B9"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Гипертимный тип</w:t>
      </w:r>
    </w:p>
    <w:p w14:paraId="4A923B03"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p>
    <w:p w14:paraId="66EEB9D4"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i/>
          <w:iCs/>
          <w:sz w:val="24"/>
          <w:szCs w:val="24"/>
          <w:u w:val="none"/>
          <w:lang w:val="ru-RU"/>
        </w:rPr>
        <w:t xml:space="preserve">Гипертимные </w:t>
      </w:r>
      <w:r w:rsidRPr="000D69B4">
        <w:rPr>
          <w:rFonts w:ascii="Times New Roman" w:hAnsi="Times New Roman" w:cs="Times New Roman"/>
          <w:b w:val="0"/>
          <w:bCs w:val="0"/>
          <w:sz w:val="24"/>
          <w:szCs w:val="24"/>
          <w:u w:val="none"/>
          <w:lang w:val="ru-RU"/>
        </w:rPr>
        <w:t xml:space="preserve">подростки отличаются всегда хорошим, слегка повышенным настроением, высоким жизненным тонусом. Высокая степень активности сочетается с постоянным стремлением к лидерству. Наблюдается наличие высокого отклика на все новое, но интересы неустойчивы. Большая активность гипертимов сочетается с неразборчивостью в выборе знакомств. Легко осваиваются в незнакомой обстановке, но плохо переносят одиночество, размеренный режим, строго регламентированную дисциплину, монотонный и требующий мелочной аккуратности труд, вынужденное безделье. Склонны к переоценке своих возможностей и чрезмерно оптимистическим планам на будущее. Стремление окружающих подавить их активность нередко ведет к бурным, но коротким вспышкам раздражения. [12] </w:t>
      </w:r>
    </w:p>
    <w:p w14:paraId="6F5BEEC0"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В случаях, когда речь заходит о более тяжелых аномалиях характера, наиболее частым является </w:t>
      </w:r>
      <w:r w:rsidRPr="000D69B4">
        <w:rPr>
          <w:rFonts w:ascii="Times New Roman" w:hAnsi="Times New Roman" w:cs="Times New Roman"/>
          <w:b w:val="0"/>
          <w:bCs w:val="0"/>
          <w:i/>
          <w:iCs/>
          <w:sz w:val="24"/>
          <w:szCs w:val="24"/>
          <w:u w:val="none"/>
          <w:lang w:val="ru-RU"/>
        </w:rPr>
        <w:t>гипертимно-неустойчивый</w:t>
      </w:r>
      <w:r w:rsidRPr="000D69B4">
        <w:rPr>
          <w:rFonts w:ascii="Times New Roman" w:hAnsi="Times New Roman" w:cs="Times New Roman"/>
          <w:b w:val="0"/>
          <w:bCs w:val="0"/>
          <w:sz w:val="24"/>
          <w:szCs w:val="24"/>
          <w:u w:val="none"/>
          <w:lang w:val="ru-RU"/>
        </w:rPr>
        <w:t xml:space="preserve"> вариант психопатизации. Здесь жажда развлечений, веселья, рискованных похождений все более выступает на первый план и толкает на пренебержение занятиями, работой, на алкоголизацию и употребление наркотиков, на сексуальные эксцессы – в конечном итоге может привести к асоциальному образу жизни.</w:t>
      </w:r>
    </w:p>
    <w:p w14:paraId="34E33BCE"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От представителей типа неустойчивых таких подростков всегда отличает повышенный жизненный тонус, оптимизм, живой интерес к новому, сильное стремление к лидерству. </w:t>
      </w:r>
    </w:p>
    <w:p w14:paraId="0C7A11A6"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Данная психопатизация нередко осуществляется по принципу психопатического развития (под влиянием окружающей среды). Как чрезмерная опека в семье (гиперопека), так и гипоопека, могут служить стимулами к развитию гипертимно-неустойчивой психопатии. </w:t>
      </w:r>
    </w:p>
    <w:p w14:paraId="4203CF8B"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i/>
          <w:iCs/>
          <w:sz w:val="24"/>
          <w:szCs w:val="24"/>
          <w:u w:val="none"/>
          <w:lang w:val="ru-RU"/>
        </w:rPr>
        <w:t>Гипертимно-истероидный</w:t>
      </w:r>
      <w:r w:rsidRPr="000D69B4">
        <w:rPr>
          <w:rFonts w:ascii="Times New Roman" w:hAnsi="Times New Roman" w:cs="Times New Roman"/>
          <w:b w:val="0"/>
          <w:bCs w:val="0"/>
          <w:sz w:val="24"/>
          <w:szCs w:val="24"/>
          <w:u w:val="none"/>
          <w:lang w:val="ru-RU"/>
        </w:rPr>
        <w:t xml:space="preserve"> вариант встречается значительно реже. На фоне гипертимности вырисовываются истероидные черты. При столкновениях с трудностями, при неудачах, угрозе наказания возникает желание разжалобить других, произвести впечатление своей незаурядностью, прихвастнуть. в развитии этого типа также важную роль играет среда (например, воспитание по типу “кумира семьи” может иметь неблагоприятные последствия).</w:t>
      </w:r>
    </w:p>
    <w:p w14:paraId="273DD0DA"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i/>
          <w:iCs/>
          <w:sz w:val="24"/>
          <w:szCs w:val="24"/>
          <w:u w:val="none"/>
          <w:lang w:val="ru-RU"/>
        </w:rPr>
        <w:t xml:space="preserve">Гипертимно-аффективный </w:t>
      </w:r>
      <w:r w:rsidRPr="000D69B4">
        <w:rPr>
          <w:rFonts w:ascii="Times New Roman" w:hAnsi="Times New Roman" w:cs="Times New Roman"/>
          <w:b w:val="0"/>
          <w:bCs w:val="0"/>
          <w:sz w:val="24"/>
          <w:szCs w:val="24"/>
          <w:u w:val="none"/>
          <w:lang w:val="ru-RU"/>
        </w:rPr>
        <w:t>вариант отличается усилением черт аффективной взрывчатости. Вспышки раздражения и гнева здесь становятся особенно бурными и возникают по малейшеми поводу. Нередко утрачивается контроль над собой. [7]</w:t>
      </w:r>
    </w:p>
    <w:p w14:paraId="09820E5F"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 </w:t>
      </w:r>
    </w:p>
    <w:p w14:paraId="5D6DF773"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Циклоидный тип</w:t>
      </w:r>
    </w:p>
    <w:p w14:paraId="5EBAE5AB"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p>
    <w:p w14:paraId="4309CABB"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Исследования показали, что в подростковом возрасте можно видеть два варианта </w:t>
      </w:r>
      <w:r w:rsidRPr="000D69B4">
        <w:rPr>
          <w:rFonts w:ascii="Times New Roman" w:hAnsi="Times New Roman" w:cs="Times New Roman"/>
          <w:b w:val="0"/>
          <w:bCs w:val="0"/>
          <w:i/>
          <w:iCs/>
          <w:sz w:val="24"/>
          <w:szCs w:val="24"/>
          <w:u w:val="none"/>
          <w:lang w:val="ru-RU"/>
        </w:rPr>
        <w:t>циклоидной</w:t>
      </w:r>
      <w:r w:rsidRPr="000D69B4">
        <w:rPr>
          <w:rFonts w:ascii="Times New Roman" w:hAnsi="Times New Roman" w:cs="Times New Roman"/>
          <w:b w:val="0"/>
          <w:bCs w:val="0"/>
          <w:sz w:val="24"/>
          <w:szCs w:val="24"/>
          <w:u w:val="none"/>
          <w:lang w:val="ru-RU"/>
        </w:rPr>
        <w:t xml:space="preserve"> акцентуации – типичные и лабильные циклоиды. Типичные циклоиды в детстве чаще производят впечатление гипертимов. С наступлением пубертатного периода возниакет первая субдепрессивная фаза. С утра ощущается вялость и упадок сил, труднее становится учиться. Людское общество начинает тяготить. Падает аппетит, нередко наблюдается сонливость. Мелкие неприятности они переживают крайне тяжело. Серьезные неприятности могут вызвать острую аффективную реакцию с суицидными попытками. </w:t>
      </w:r>
    </w:p>
    <w:p w14:paraId="69B33A34"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У типичных циклоидов фазы обычно длятся 2-3 недели. Субдепрессия может смениться обычным состоянием или периодом подъема, когда циклоид сново превращается в гипертима. Такие периоды случаются реже, чем субдепрессывные фазы, и бывают менее яркими. У циклоидных подростков важнейшим из “мест наименьшего сопротивления” является неустойчивость к коренной ломке жизненного стереотипа. </w:t>
      </w:r>
    </w:p>
    <w:p w14:paraId="1BCCC7AA"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Лабильные циклоиды во многом приближаются к лабильному типу. Фазы здесь гораздо короче (в несколько дней). В пределах одного периода возможны короткие перемены настроения, вызванные соответствующими известиями или событиями, но нет чрезмерной эмоциональной реактивности (в отличии от лабильного типа). </w:t>
      </w:r>
    </w:p>
    <w:p w14:paraId="1A149861"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Подростковые поведенческие реакции у циклоидов обычно выражены умеренно. Увлечения отличаются нестойкостью. Выраженные нарушения поведения мало свойственны циклоидам. Суицидальное поведение в виде аффективных попыток возможны в субдепрессивной фазе. [7]</w:t>
      </w:r>
    </w:p>
    <w:p w14:paraId="23268FFD"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196EB315"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Лабильный тип</w:t>
      </w:r>
    </w:p>
    <w:p w14:paraId="46D8DBC2"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p>
    <w:p w14:paraId="087384FC"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Главная черта </w:t>
      </w:r>
      <w:r w:rsidRPr="000D69B4">
        <w:rPr>
          <w:rFonts w:ascii="Times New Roman" w:hAnsi="Times New Roman" w:cs="Times New Roman"/>
          <w:b w:val="0"/>
          <w:bCs w:val="0"/>
          <w:i/>
          <w:iCs/>
          <w:sz w:val="24"/>
          <w:szCs w:val="24"/>
          <w:u w:val="none"/>
          <w:lang w:val="ru-RU"/>
        </w:rPr>
        <w:t>лабильного</w:t>
      </w:r>
      <w:r w:rsidRPr="000D69B4">
        <w:rPr>
          <w:rFonts w:ascii="Times New Roman" w:hAnsi="Times New Roman" w:cs="Times New Roman"/>
          <w:b w:val="0"/>
          <w:bCs w:val="0"/>
          <w:sz w:val="24"/>
          <w:szCs w:val="24"/>
          <w:u w:val="none"/>
          <w:lang w:val="ru-RU"/>
        </w:rPr>
        <w:t xml:space="preserve"> типа – крайняя изменчивость настроения, которое меняется слишком часто и чрезмерно круто от часто незаметных для окружающих поводов. От настроения момента зависят активность, работоспособность, общительность. У лабильных подростков чувства и привязанности искренни и глубоки, особенно к тем лицам, кто сами проявляют любовь, внимание и заботу. Велика потребность в сопереживании. Тонко чувствуют отношение к себе окружающих даже при поверхностном контакте. К лидерству не стремятся Тяжело переживают утрату или эмоциональное отвержение со стороны значимых лиц. Отличаются умением адекватно оценить свой характер. [12]</w:t>
      </w:r>
    </w:p>
    <w:p w14:paraId="52C1736A"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i/>
          <w:iCs/>
          <w:sz w:val="24"/>
          <w:szCs w:val="24"/>
          <w:u w:val="none"/>
          <w:lang w:val="ru-RU"/>
        </w:rPr>
        <w:t xml:space="preserve">Лабильно-истероидный </w:t>
      </w:r>
      <w:r w:rsidRPr="000D69B4">
        <w:rPr>
          <w:rFonts w:ascii="Times New Roman" w:hAnsi="Times New Roman" w:cs="Times New Roman"/>
          <w:b w:val="0"/>
          <w:bCs w:val="0"/>
          <w:sz w:val="24"/>
          <w:szCs w:val="24"/>
          <w:u w:val="none"/>
          <w:lang w:val="ru-RU"/>
        </w:rPr>
        <w:t xml:space="preserve">вариант. В описании лабильного типа можно увидеть черты сходства с истероидным типом (богатая эмоциональность, хорошая интуиция, некоторый эгоцентризм). Но искренность в отношении к себе, отсутствие демонстративности, способность к теплой привязанности отличает их от истероидов. Однако под действием психических травм и в трудных ситуациях аффективные реакции преобретают истерический оттенок. </w:t>
      </w:r>
    </w:p>
    <w:p w14:paraId="6275885E"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i/>
          <w:iCs/>
          <w:sz w:val="24"/>
          <w:szCs w:val="24"/>
          <w:u w:val="none"/>
          <w:lang w:val="ru-RU"/>
        </w:rPr>
        <w:t xml:space="preserve">Лабильно-аффективный </w:t>
      </w:r>
      <w:r w:rsidRPr="000D69B4">
        <w:rPr>
          <w:rFonts w:ascii="Times New Roman" w:hAnsi="Times New Roman" w:cs="Times New Roman"/>
          <w:b w:val="0"/>
          <w:bCs w:val="0"/>
          <w:sz w:val="24"/>
          <w:szCs w:val="24"/>
          <w:u w:val="none"/>
          <w:lang w:val="ru-RU"/>
        </w:rPr>
        <w:t>вариант. Степень выраженности лабильного типа у подростков обычно ограничывается акцентуацией. Лишь иногда психопатизация идет по пути усиления эмоциональной лабильности до аффективной взрывчатости. Последние здесь нередко возникают по ничтожному поводу, но они быстро истощаются. В аффекте не бывает склонности к агрессии. Обычно отсутствует способность к правильной самооценки.</w:t>
      </w:r>
    </w:p>
    <w:p w14:paraId="51FD5657"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Эмоциональная лабильность нередко сочетается с сенситивностью. Лабильность может служить одним из фонов для формирования сенситивного типа.</w:t>
      </w:r>
    </w:p>
    <w:p w14:paraId="7EE6196C"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 </w:t>
      </w:r>
    </w:p>
    <w:p w14:paraId="5C6A51EC"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75D5B727"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Астено-невротический тип</w:t>
      </w:r>
    </w:p>
    <w:p w14:paraId="22E04D01"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p>
    <w:p w14:paraId="11F6E054"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Главными чертами </w:t>
      </w:r>
      <w:r w:rsidRPr="000D69B4">
        <w:rPr>
          <w:rFonts w:ascii="Times New Roman" w:hAnsi="Times New Roman" w:cs="Times New Roman"/>
          <w:b w:val="0"/>
          <w:bCs w:val="0"/>
          <w:i/>
          <w:iCs/>
          <w:sz w:val="24"/>
          <w:szCs w:val="24"/>
          <w:u w:val="none"/>
          <w:lang w:val="ru-RU"/>
        </w:rPr>
        <w:t>астено-невротической</w:t>
      </w:r>
      <w:r w:rsidRPr="000D69B4">
        <w:rPr>
          <w:rFonts w:ascii="Times New Roman" w:hAnsi="Times New Roman" w:cs="Times New Roman"/>
          <w:b w:val="0"/>
          <w:bCs w:val="0"/>
          <w:sz w:val="24"/>
          <w:szCs w:val="24"/>
          <w:u w:val="none"/>
          <w:lang w:val="ru-RU"/>
        </w:rPr>
        <w:t xml:space="preserve"> акцентуации является повышенная утомляемость, раздражительность, и склонность к ипохондричности. Утомляемость особенно проявляется в умственных занятиях. </w:t>
      </w:r>
    </w:p>
    <w:p w14:paraId="4708BC80"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Склонность к ипохондризации является особенно типичной чертой. Такие подростки внимательно прислушиваются к своим телесным ощущениям, крайне подвержаны ятрогении, охотно лечатся. </w:t>
      </w:r>
    </w:p>
    <w:p w14:paraId="35344701"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Побеги из дому, алкоголизация и другие нарушения поведения таким подросткам не свойственны в явной форме. Стремление к эмасипации может проявлятся в маломотивированных вспышках раздражения. Сексуальная активность обычно ограничивается короткими и быстро истощающимися вспышками. Самооценка астено-невротических подростков обычно отражает их ипохондрические установки. В мыслях о будущем центральное место занимают заботы о собственном здоровье. [7]</w:t>
      </w:r>
    </w:p>
    <w:p w14:paraId="3194B64C"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31225FA5"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Сенситивный тип</w:t>
      </w:r>
    </w:p>
    <w:p w14:paraId="0EBC1536"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p>
    <w:p w14:paraId="60866B0B"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i/>
          <w:iCs/>
          <w:sz w:val="24"/>
          <w:szCs w:val="24"/>
          <w:u w:val="none"/>
          <w:lang w:val="ru-RU"/>
        </w:rPr>
        <w:t xml:space="preserve">Сенситивные </w:t>
      </w:r>
      <w:r w:rsidRPr="000D69B4">
        <w:rPr>
          <w:rFonts w:ascii="Times New Roman" w:hAnsi="Times New Roman" w:cs="Times New Roman"/>
          <w:b w:val="0"/>
          <w:bCs w:val="0"/>
          <w:sz w:val="24"/>
          <w:szCs w:val="24"/>
          <w:u w:val="none"/>
          <w:lang w:val="ru-RU"/>
        </w:rPr>
        <w:t>подростки имеют две главные особенности – большая впечатлительность и чувство собственной неполноценности. В себе видят множество недостатков, особенно в области морально-этических и волевых качеств. Сенситивные подростки ищут самоутверждение именно там, где особенно чувствуют свою неполноценностьм (реакция гиперкомпенсации). [7]</w:t>
      </w:r>
    </w:p>
    <w:p w14:paraId="1FC56834"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У них часто встречается неудовлетворенность своими физическим “я” (“образ тела”). Замкнутость, робость, застенчивость особенно выступают среди посторонних и в непривычной обстановке. С незнакомыми трудны даже самые поверхностные контакты, но с теми, к кому привыкли, бывают достаточно общительны. Чрезвычайные трудности вызывают ситуации негативного оценивания или обвинения (тем более несправедливого). [12]</w:t>
      </w:r>
    </w:p>
    <w:p w14:paraId="733B593F"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Реакции, связанные с формирующимся сексуальным влечением, густо окрашены переживаниями собственной неполноценности. В силу застенчивости и робости, нередко объект влюбленности так и остается неосведомленным о вызванном им чувстве. </w:t>
      </w:r>
    </w:p>
    <w:p w14:paraId="46DBB53B"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Самобичевание и самоукоры доводят до суицидных мыслей. Суицидальное поведение сенситивных подростков отличается двумя качествами: во-первых, повторными вспышками суицидных мыслей без осуществления каких-либо попыток, во-вторых, истинными суицидными действиями, лишенными всякого элемента демонстративности. </w:t>
      </w:r>
    </w:p>
    <w:p w14:paraId="75C46F46"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Самооценка сенситивных подростков отличается довольно высоким уровнем объективности. [7]</w:t>
      </w:r>
    </w:p>
    <w:p w14:paraId="0BEDBE47"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3AA9685C"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Психастенический тип</w:t>
      </w:r>
    </w:p>
    <w:p w14:paraId="10155E9A"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p>
    <w:p w14:paraId="1EDAF0DF"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i/>
          <w:iCs/>
          <w:sz w:val="24"/>
          <w:szCs w:val="24"/>
          <w:u w:val="none"/>
          <w:lang w:val="ru-RU"/>
        </w:rPr>
        <w:t xml:space="preserve">Психастеничная </w:t>
      </w:r>
      <w:r w:rsidRPr="000D69B4">
        <w:rPr>
          <w:rFonts w:ascii="Times New Roman" w:hAnsi="Times New Roman" w:cs="Times New Roman"/>
          <w:b w:val="0"/>
          <w:bCs w:val="0"/>
          <w:sz w:val="24"/>
          <w:szCs w:val="24"/>
          <w:u w:val="none"/>
          <w:lang w:val="ru-RU"/>
        </w:rPr>
        <w:t xml:space="preserve">личность особенно предрасположена к развитию обсессивного невроза. Главными чертами являются нерешительность, тревожная мнительность (в виде опасений за свое будущее и будущее своих близких), склонность к самоанализу. Иногда уже в детстве обнаруживаются навязчивые явления, особенно фобии (боязнь незнакомы людей, новых предметов и др.). Черты характера обычно обнаруживаются уже в начальной школе. В это годы беззаботное детство сменяется первыми требованиями к чувству ответственности, что представляет одну из самых чувствительных ударов для психастенического характера. Отвечать за себя и, особенно, за других бывает самой трудной задачей. </w:t>
      </w:r>
    </w:p>
    <w:p w14:paraId="505753F5"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Тревожная мнительность, опасения психастенического подростка целиком адресуются к возможному, даже к маловероятному в будущем. Защитой от постоянной тревоги за будущее становятся специально выдуманные приметы и ритуалы.</w:t>
      </w:r>
    </w:p>
    <w:p w14:paraId="413CB9A4"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Нерешительность особенно прявляется при необходимости сделать самостоятельный выбор. </w:t>
      </w:r>
    </w:p>
    <w:p w14:paraId="51AAA809"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Склонность к самоанализу психастеников распространяется на размышления по поводу мотивов своих поступков и действий. Самооценка, несмотря на это, далеко не всегда бывает правилным. </w:t>
      </w:r>
    </w:p>
    <w:p w14:paraId="1AFD4AD9"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В зависимости от того, как выражены психастенические явления, следует говорить о психастенической психопатии или акцентуации характера. [7,12]</w:t>
      </w:r>
    </w:p>
    <w:p w14:paraId="022D17B0" w14:textId="77777777" w:rsidR="00432BD1" w:rsidRPr="000D69B4" w:rsidRDefault="00432BD1">
      <w:pPr>
        <w:pStyle w:val="a3"/>
        <w:spacing w:line="360" w:lineRule="auto"/>
        <w:rPr>
          <w:rFonts w:ascii="Times New Roman" w:hAnsi="Times New Roman" w:cs="Times New Roman"/>
          <w:sz w:val="24"/>
          <w:szCs w:val="24"/>
          <w:u w:val="none"/>
          <w:lang w:val="ru-RU"/>
        </w:rPr>
      </w:pPr>
    </w:p>
    <w:p w14:paraId="16F27EE6"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Шизоидный тип</w:t>
      </w:r>
    </w:p>
    <w:p w14:paraId="6FFB0DBA" w14:textId="77777777" w:rsidR="00432BD1" w:rsidRPr="000D69B4" w:rsidRDefault="00432BD1">
      <w:pPr>
        <w:pStyle w:val="a3"/>
        <w:spacing w:line="360" w:lineRule="auto"/>
        <w:rPr>
          <w:rFonts w:ascii="Times New Roman" w:hAnsi="Times New Roman" w:cs="Times New Roman"/>
          <w:sz w:val="24"/>
          <w:szCs w:val="24"/>
          <w:u w:val="none"/>
          <w:lang w:val="ru-RU"/>
        </w:rPr>
      </w:pPr>
    </w:p>
    <w:p w14:paraId="0D4A970D"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Наиболее существенной чертой </w:t>
      </w:r>
      <w:r w:rsidRPr="000D69B4">
        <w:rPr>
          <w:rFonts w:ascii="Times New Roman" w:hAnsi="Times New Roman" w:cs="Times New Roman"/>
          <w:b w:val="0"/>
          <w:bCs w:val="0"/>
          <w:i/>
          <w:iCs/>
          <w:sz w:val="24"/>
          <w:szCs w:val="24"/>
          <w:u w:val="none"/>
          <w:lang w:val="ru-RU"/>
        </w:rPr>
        <w:t xml:space="preserve">шизоидного </w:t>
      </w:r>
      <w:r w:rsidRPr="000D69B4">
        <w:rPr>
          <w:rFonts w:ascii="Times New Roman" w:hAnsi="Times New Roman" w:cs="Times New Roman"/>
          <w:b w:val="0"/>
          <w:bCs w:val="0"/>
          <w:sz w:val="24"/>
          <w:szCs w:val="24"/>
          <w:u w:val="none"/>
          <w:lang w:val="ru-RU"/>
        </w:rPr>
        <w:t xml:space="preserve">типа считается замкнутость,отгороженность от окружающего, неспособность или нежелание устанавливать контакты, снижение потребности в общении. Быстрая истощаемость в контакте побуждает к еще большему уходу в себя. Недостаток чувствительности проявляется в неумении понять чужие переживания, в низкой эмпатии, неумении понять желания и мысли партнера. </w:t>
      </w:r>
    </w:p>
    <w:p w14:paraId="01919895"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Внутренний мир шизоидных подростков почти всегда закрыт от посторонних взоров. Увлечения отличаются силой, постоянством и нередко необычностью. Богатые эротические фантазии сочетаются с внешней, часто подчеркиваемой, асексуальностью. Труднее всего переносят ситуации, где нужно установить неформальные эмоциональные контакты, а также вторжение посторонних во внутренний мир. </w:t>
      </w:r>
    </w:p>
    <w:p w14:paraId="49972AD9"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Шизоидные акцентуации обычно не ведут за собой ни социальной дезадаптации, ни тяжелых нарушений поведения, ни острых аффективных реакций. Такой тип акцентуации встречается довольно часто. [7,12]</w:t>
      </w:r>
    </w:p>
    <w:p w14:paraId="4753B2CE"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70FF6452" w14:textId="77777777" w:rsidR="00432BD1" w:rsidRPr="000D69B4" w:rsidRDefault="00432BD1">
      <w:pPr>
        <w:pStyle w:val="a3"/>
        <w:spacing w:line="360" w:lineRule="auto"/>
        <w:rPr>
          <w:rFonts w:ascii="Times New Roman" w:hAnsi="Times New Roman" w:cs="Times New Roman"/>
          <w:sz w:val="24"/>
          <w:szCs w:val="24"/>
          <w:u w:val="none"/>
          <w:lang w:val="ru-RU"/>
        </w:rPr>
      </w:pPr>
    </w:p>
    <w:p w14:paraId="10B895AD"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Эпилептоидный тип</w:t>
      </w:r>
    </w:p>
    <w:p w14:paraId="1452D94E" w14:textId="77777777" w:rsidR="00432BD1" w:rsidRPr="000D69B4" w:rsidRDefault="00432BD1">
      <w:pPr>
        <w:pStyle w:val="a3"/>
        <w:spacing w:line="360" w:lineRule="auto"/>
        <w:rPr>
          <w:rFonts w:ascii="Times New Roman" w:hAnsi="Times New Roman" w:cs="Times New Roman"/>
          <w:sz w:val="24"/>
          <w:szCs w:val="24"/>
          <w:u w:val="none"/>
          <w:lang w:val="ru-RU"/>
        </w:rPr>
      </w:pPr>
    </w:p>
    <w:p w14:paraId="49673571" w14:textId="77777777" w:rsidR="00432BD1" w:rsidRPr="000D69B4" w:rsidRDefault="00432BD1">
      <w:pPr>
        <w:pStyle w:val="a3"/>
        <w:rPr>
          <w:rFonts w:ascii="Times New Roman" w:hAnsi="Times New Roman" w:cs="Times New Roman"/>
          <w:sz w:val="24"/>
          <w:szCs w:val="24"/>
          <w:u w:val="none"/>
          <w:lang w:val="ru-RU"/>
        </w:rPr>
      </w:pPr>
    </w:p>
    <w:p w14:paraId="1779FB0F"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Главной чертой </w:t>
      </w:r>
      <w:r w:rsidRPr="000D69B4">
        <w:rPr>
          <w:rFonts w:ascii="Times New Roman" w:hAnsi="Times New Roman" w:cs="Times New Roman"/>
          <w:b w:val="0"/>
          <w:bCs w:val="0"/>
          <w:i/>
          <w:iCs/>
          <w:sz w:val="24"/>
          <w:szCs w:val="24"/>
          <w:u w:val="none"/>
          <w:lang w:val="ru-RU"/>
        </w:rPr>
        <w:t xml:space="preserve">эпилептоидного </w:t>
      </w:r>
      <w:r w:rsidRPr="000D69B4">
        <w:rPr>
          <w:rFonts w:ascii="Times New Roman" w:hAnsi="Times New Roman" w:cs="Times New Roman"/>
          <w:b w:val="0"/>
          <w:bCs w:val="0"/>
          <w:sz w:val="24"/>
          <w:szCs w:val="24"/>
          <w:u w:val="none"/>
          <w:lang w:val="ru-RU"/>
        </w:rPr>
        <w:t xml:space="preserve">типа является склонность к состояниям злобно-тоскливого настроения с постоянно нарастающим раздражением и поиском объекта, на котором можно было бы сорвать зло. Повод для аффективного взрыва может быть случайным, сыграть роль последней капли. Такие аффекты на только очень сильны, но и продолжительны. Они могут быть плодом тех конфликтов, которые легко возникают у эпилептоидных подростков вследствие их властности, неуступчивости, жестокости и себялюбия. В аффекте выступает безудержная ярость. </w:t>
      </w:r>
    </w:p>
    <w:p w14:paraId="3DA11B1B"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Сексуальное влечение пробуждается с силой. Любовь почти всегда окрашена ревностью. Измен они никогда не прощают. Они склонны к сексуальным эксцессам, а их половое влечение сопряжено с садистическими, а иногда и с мазохистическими стремлениями. </w:t>
      </w:r>
    </w:p>
    <w:p w14:paraId="6899BE89"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Лидерство у эпилептоидов проявляется стремлением властвовать над сверстниками. Они хорошо адаптируются в условиях строгого дисциплинарного режима, где высокой показной исполнительностью перед начальством стремятся завладеть положением, дающим власть над другими подростками. Свойственны педантизм, мелочная аккуратность, скрупулезность, дотошное соблюдение всех правил (иногда даже в ущерб делу), приверженность к порядку. </w:t>
      </w:r>
    </w:p>
    <w:p w14:paraId="6D2F84E7"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В случаях явной акцентуации при внешне удовлетворительной социальной адаптации жизненный путь может быть переполнен конфликтами и поведенческими нарушениями. В итоге, эпилептоидный тип можно признать одним из самых трудных. [7,12]</w:t>
      </w:r>
    </w:p>
    <w:p w14:paraId="530A8AC7" w14:textId="77777777" w:rsidR="00432BD1" w:rsidRPr="000D69B4" w:rsidRDefault="00432BD1">
      <w:pPr>
        <w:pStyle w:val="a3"/>
        <w:ind w:firstLine="567"/>
        <w:jc w:val="both"/>
        <w:rPr>
          <w:rFonts w:ascii="Times New Roman" w:hAnsi="Times New Roman" w:cs="Times New Roman"/>
          <w:b w:val="0"/>
          <w:bCs w:val="0"/>
          <w:sz w:val="24"/>
          <w:szCs w:val="24"/>
          <w:u w:val="none"/>
          <w:lang w:val="ru-RU"/>
        </w:rPr>
      </w:pPr>
    </w:p>
    <w:p w14:paraId="567ACDAE"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Истероидный тип</w:t>
      </w:r>
    </w:p>
    <w:p w14:paraId="403180CD" w14:textId="77777777" w:rsidR="00432BD1" w:rsidRPr="000D69B4" w:rsidRDefault="00432BD1">
      <w:pPr>
        <w:pStyle w:val="a3"/>
        <w:spacing w:line="360" w:lineRule="auto"/>
        <w:rPr>
          <w:rFonts w:ascii="Times New Roman" w:hAnsi="Times New Roman" w:cs="Times New Roman"/>
          <w:sz w:val="24"/>
          <w:szCs w:val="24"/>
          <w:u w:val="none"/>
          <w:lang w:val="ru-RU"/>
        </w:rPr>
      </w:pPr>
    </w:p>
    <w:p w14:paraId="4627043A"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Главная черта </w:t>
      </w:r>
      <w:r w:rsidRPr="000D69B4">
        <w:rPr>
          <w:rFonts w:ascii="Times New Roman" w:hAnsi="Times New Roman" w:cs="Times New Roman"/>
          <w:b w:val="0"/>
          <w:bCs w:val="0"/>
          <w:i/>
          <w:iCs/>
          <w:sz w:val="24"/>
          <w:szCs w:val="24"/>
          <w:u w:val="none"/>
          <w:lang w:val="ru-RU"/>
        </w:rPr>
        <w:t xml:space="preserve">истероидного </w:t>
      </w:r>
      <w:r w:rsidRPr="000D69B4">
        <w:rPr>
          <w:rFonts w:ascii="Times New Roman" w:hAnsi="Times New Roman" w:cs="Times New Roman"/>
          <w:b w:val="0"/>
          <w:bCs w:val="0"/>
          <w:sz w:val="24"/>
          <w:szCs w:val="24"/>
          <w:u w:val="none"/>
          <w:lang w:val="ru-RU"/>
        </w:rPr>
        <w:t>типа – беспредельный эгоцентризм, ненасытная жажда постоянного внимания к своей особе, восхищения, удивления, почитания, сочувствия. все остальные особенности основаны на этом. Лживость и фантазирование целиком служат цели преукрашивания и привлечения внимания к своей личности. Свойственна театральность переживаний, склонность к позерству. [12]</w:t>
      </w:r>
    </w:p>
    <w:p w14:paraId="61D9F10C"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Среди поведенческих проявлений истероидности у подростков на первое место следует поставить суицидальность. Речь идет о несерьезных попытках, демонстрациях, “псевдосуицидах”, “суицидальном шантаже”. Кроме суицидных демонстраций, встречются острые аффективные суициды, более частые у лабильных истероидов. </w:t>
      </w:r>
    </w:p>
    <w:p w14:paraId="01013A3F"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Истероидам свойственны “бегство в болезнь”, изображение необычных таинственных заболеваний. </w:t>
      </w:r>
    </w:p>
    <w:p w14:paraId="2724310B"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Фантазии таких подростков изменчивы, всегда предназначены для определенных слушателей и зрителей, они легко вживаются в роль. В их сексуальном поведении много театральной игры. </w:t>
      </w:r>
    </w:p>
    <w:p w14:paraId="327A48A4"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Самооценка у истероидов далека от объективности. Подчеркиваются те черты, которые в данный момент могут произвести впечатление. </w:t>
      </w:r>
    </w:p>
    <w:p w14:paraId="18419229"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Низкая способность к упорному труду сочетается с высокими притязаниями в отношении будущей профессии. Среди сверстников претендуют на первенство или на исключительное положение. Смена увлечений и хобби также обусловлена стремлением найти такое дело, где можно быть на виду.</w:t>
      </w:r>
    </w:p>
    <w:p w14:paraId="2690F12C"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Кроме “чистого” истероидного типа, чаще всего встречаются два варианта истероидного типа: </w:t>
      </w:r>
      <w:r w:rsidRPr="000D69B4">
        <w:rPr>
          <w:rFonts w:ascii="Times New Roman" w:hAnsi="Times New Roman" w:cs="Times New Roman"/>
          <w:b w:val="0"/>
          <w:bCs w:val="0"/>
          <w:i/>
          <w:iCs/>
          <w:sz w:val="24"/>
          <w:szCs w:val="24"/>
          <w:u w:val="none"/>
          <w:lang w:val="ru-RU"/>
        </w:rPr>
        <w:t xml:space="preserve">неустойчивый истероид </w:t>
      </w:r>
      <w:r w:rsidRPr="000D69B4">
        <w:rPr>
          <w:rFonts w:ascii="Times New Roman" w:hAnsi="Times New Roman" w:cs="Times New Roman"/>
          <w:b w:val="0"/>
          <w:bCs w:val="0"/>
          <w:sz w:val="24"/>
          <w:szCs w:val="24"/>
          <w:u w:val="none"/>
          <w:lang w:val="ru-RU"/>
        </w:rPr>
        <w:t>и</w:t>
      </w:r>
      <w:r w:rsidRPr="000D69B4">
        <w:rPr>
          <w:rFonts w:ascii="Times New Roman" w:hAnsi="Times New Roman" w:cs="Times New Roman"/>
          <w:b w:val="0"/>
          <w:bCs w:val="0"/>
          <w:i/>
          <w:iCs/>
          <w:sz w:val="24"/>
          <w:szCs w:val="24"/>
          <w:u w:val="none"/>
          <w:lang w:val="ru-RU"/>
        </w:rPr>
        <w:t xml:space="preserve"> </w:t>
      </w:r>
      <w:r w:rsidRPr="000D69B4">
        <w:rPr>
          <w:rFonts w:ascii="Times New Roman" w:hAnsi="Times New Roman" w:cs="Times New Roman"/>
          <w:b w:val="0"/>
          <w:bCs w:val="0"/>
          <w:sz w:val="24"/>
          <w:szCs w:val="24"/>
          <w:u w:val="none"/>
          <w:lang w:val="ru-RU"/>
        </w:rPr>
        <w:t>лабильный истероид</w:t>
      </w:r>
      <w:r w:rsidRPr="000D69B4">
        <w:rPr>
          <w:rFonts w:ascii="Times New Roman" w:hAnsi="Times New Roman" w:cs="Times New Roman"/>
          <w:b w:val="0"/>
          <w:bCs w:val="0"/>
          <w:i/>
          <w:iCs/>
          <w:sz w:val="24"/>
          <w:szCs w:val="24"/>
          <w:u w:val="none"/>
          <w:lang w:val="ru-RU"/>
        </w:rPr>
        <w:t>.</w:t>
      </w:r>
      <w:r w:rsidRPr="000D69B4">
        <w:rPr>
          <w:rFonts w:ascii="Times New Roman" w:hAnsi="Times New Roman" w:cs="Times New Roman"/>
          <w:b w:val="0"/>
          <w:bCs w:val="0"/>
          <w:sz w:val="24"/>
          <w:szCs w:val="24"/>
          <w:u w:val="none"/>
          <w:lang w:val="ru-RU"/>
        </w:rPr>
        <w:t xml:space="preserve"> Неустойчивый истероидный тип наиболее распространен среди подростков мужского пола. У них акселерация физического развития обычно бывает достаточно выражена. Все формы асоциального поведения служат для бравады перед старшими и сверстниками, для того, чтобы заполучить репутацию исключительности. [7]</w:t>
      </w:r>
    </w:p>
    <w:p w14:paraId="2180DEA5"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67EA1DDE"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1B88BF81"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Неустойчивый тип</w:t>
      </w:r>
    </w:p>
    <w:p w14:paraId="68277E98" w14:textId="77777777" w:rsidR="00432BD1" w:rsidRPr="000D69B4" w:rsidRDefault="00432BD1">
      <w:pPr>
        <w:pStyle w:val="a3"/>
        <w:spacing w:line="360" w:lineRule="auto"/>
        <w:rPr>
          <w:rFonts w:ascii="Times New Roman" w:hAnsi="Times New Roman" w:cs="Times New Roman"/>
          <w:sz w:val="24"/>
          <w:szCs w:val="24"/>
          <w:u w:val="none"/>
          <w:lang w:val="ru-RU"/>
        </w:rPr>
      </w:pPr>
    </w:p>
    <w:p w14:paraId="4E30790A"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Главная черта </w:t>
      </w:r>
      <w:r w:rsidRPr="000D69B4">
        <w:rPr>
          <w:rFonts w:ascii="Times New Roman" w:hAnsi="Times New Roman" w:cs="Times New Roman"/>
          <w:b w:val="0"/>
          <w:bCs w:val="0"/>
          <w:i/>
          <w:iCs/>
          <w:sz w:val="24"/>
          <w:szCs w:val="24"/>
          <w:u w:val="none"/>
          <w:lang w:val="ru-RU"/>
        </w:rPr>
        <w:t>неустойчивого</w:t>
      </w:r>
      <w:r w:rsidRPr="000D69B4">
        <w:rPr>
          <w:rFonts w:ascii="Times New Roman" w:hAnsi="Times New Roman" w:cs="Times New Roman"/>
          <w:b w:val="0"/>
          <w:bCs w:val="0"/>
          <w:sz w:val="24"/>
          <w:szCs w:val="24"/>
          <w:u w:val="none"/>
          <w:lang w:val="ru-RU"/>
        </w:rPr>
        <w:t xml:space="preserve"> типа – недостаток воли, нежелание работать, учиться, постоянная сильная тяга к развлечениям, удовольствию, праздности, безделью. При строгом и непрерывном контроле нехотя подчиняются, но всегда ищут случая отлынивать от любого труда. Важнейшей особенностью является слабый волевой компонент личности. Трудности, испытания, неприятности, угроза наказаний – все это вызывает одинаковую реакцию – убежать подальше. Побеги из дому – нередкий поступок неустойчивых подростков. Полное безволие обнаруживается, когда дело касается исполнения обязанностей, долга, достичения целей. Со слабостью волевого компонента и недостаточной инициативностью связана и подчиненность в группе, компании. Контакты всегда поверхностны. Романтическая влюбленность не свойственна. </w:t>
      </w:r>
    </w:p>
    <w:p w14:paraId="34A05D15"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Неустойчивые подростки к своему будущему равнодушны, планов не строят, живут настоящим. В связи со слабой волевой сферой безнадзорность быстро оказывает пагубное действие. [7,12]</w:t>
      </w:r>
    </w:p>
    <w:p w14:paraId="071FD06A"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6A8B278E"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Конформный тип</w:t>
      </w:r>
    </w:p>
    <w:p w14:paraId="77796380" w14:textId="77777777" w:rsidR="00432BD1" w:rsidRPr="000D69B4" w:rsidRDefault="00432BD1">
      <w:pPr>
        <w:pStyle w:val="a3"/>
        <w:spacing w:line="360" w:lineRule="auto"/>
        <w:rPr>
          <w:rFonts w:ascii="Times New Roman" w:hAnsi="Times New Roman" w:cs="Times New Roman"/>
          <w:sz w:val="24"/>
          <w:szCs w:val="24"/>
          <w:u w:val="none"/>
          <w:lang w:val="ru-RU"/>
        </w:rPr>
      </w:pPr>
    </w:p>
    <w:p w14:paraId="06EB1B71"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Главная черта </w:t>
      </w:r>
      <w:r w:rsidRPr="000D69B4">
        <w:rPr>
          <w:rFonts w:ascii="Times New Roman" w:hAnsi="Times New Roman" w:cs="Times New Roman"/>
          <w:b w:val="0"/>
          <w:bCs w:val="0"/>
          <w:i/>
          <w:iCs/>
          <w:sz w:val="24"/>
          <w:szCs w:val="24"/>
          <w:u w:val="none"/>
          <w:lang w:val="ru-RU"/>
        </w:rPr>
        <w:t xml:space="preserve">конформного </w:t>
      </w:r>
      <w:r w:rsidRPr="000D69B4">
        <w:rPr>
          <w:rFonts w:ascii="Times New Roman" w:hAnsi="Times New Roman" w:cs="Times New Roman"/>
          <w:b w:val="0"/>
          <w:bCs w:val="0"/>
          <w:sz w:val="24"/>
          <w:szCs w:val="24"/>
          <w:u w:val="none"/>
          <w:lang w:val="ru-RU"/>
        </w:rPr>
        <w:t xml:space="preserve">типа – ярко выраженное стремление быть “как все”, постоянная готовность подчиниться голосу большинства, шаблонность, банальность, склонность к ходячей морали, консерватизму, недоверие и настороженное отношение к незнакомым людям. Конфомность распространяется на все – от стремления одеваться как все до сильной зависимости от окружающих суждений, позиций, поведения. Такие подростки становятся целиком продуктом своего окружения. </w:t>
      </w:r>
    </w:p>
    <w:p w14:paraId="04886DEF"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Конформность сочетается с поразительной некритичностью. Конформные люди некритичны  к восприятию групповых эталонов поведения, установок, ценностей и любой информации вообще. </w:t>
      </w:r>
    </w:p>
    <w:p w14:paraId="00EE1FED"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Такие люди безинициативны. Наиболее успешно работают, когда не требуется личной инициативы. Плохо переносят ломку жизненного стереотипа, лишение привычного общества. </w:t>
      </w:r>
    </w:p>
    <w:p w14:paraId="4A4B801E"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 xml:space="preserve">Психопатий конформного типа не существует. Он встречается в чистом виде только в форме акцентуации. Существует особый вариант конформного типа – </w:t>
      </w:r>
      <w:r w:rsidRPr="000D69B4">
        <w:rPr>
          <w:rFonts w:ascii="Times New Roman" w:hAnsi="Times New Roman" w:cs="Times New Roman"/>
          <w:b w:val="0"/>
          <w:bCs w:val="0"/>
          <w:i/>
          <w:iCs/>
          <w:sz w:val="24"/>
          <w:szCs w:val="24"/>
          <w:u w:val="none"/>
          <w:lang w:val="ru-RU"/>
        </w:rPr>
        <w:t>конформно-гипертимный.</w:t>
      </w:r>
      <w:r w:rsidRPr="000D69B4">
        <w:rPr>
          <w:rFonts w:ascii="Times New Roman" w:hAnsi="Times New Roman" w:cs="Times New Roman"/>
          <w:b w:val="0"/>
          <w:bCs w:val="0"/>
          <w:sz w:val="24"/>
          <w:szCs w:val="24"/>
          <w:u w:val="none"/>
          <w:lang w:val="ru-RU"/>
        </w:rPr>
        <w:t xml:space="preserve"> Его отличает повышенная витальная самооценка, оптимистичность, бодрость. Однако, они также безинициативны, пассивны, податливы. [7]. [12]</w:t>
      </w:r>
    </w:p>
    <w:p w14:paraId="4D7EE181"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179DF8AB" w14:textId="77777777" w:rsidR="00432BD1" w:rsidRPr="000D69B4" w:rsidRDefault="00432BD1">
      <w:pPr>
        <w:pStyle w:val="a3"/>
        <w:rPr>
          <w:rFonts w:ascii="Times New Roman" w:hAnsi="Times New Roman" w:cs="Times New Roman"/>
          <w:sz w:val="24"/>
          <w:szCs w:val="24"/>
          <w:u w:val="none"/>
          <w:lang w:val="ru-RU"/>
        </w:rPr>
      </w:pPr>
    </w:p>
    <w:p w14:paraId="225973B1" w14:textId="77777777" w:rsidR="00432BD1" w:rsidRPr="000D69B4" w:rsidRDefault="00432BD1">
      <w:pPr>
        <w:pStyle w:val="a3"/>
        <w:rPr>
          <w:rFonts w:ascii="Times New Roman" w:hAnsi="Times New Roman" w:cs="Times New Roman"/>
          <w:sz w:val="24"/>
          <w:szCs w:val="24"/>
          <w:u w:val="none"/>
          <w:lang w:val="ru-RU"/>
        </w:rPr>
      </w:pPr>
    </w:p>
    <w:p w14:paraId="5CB81049" w14:textId="77777777" w:rsidR="00432BD1" w:rsidRPr="000D69B4" w:rsidRDefault="00432BD1">
      <w:pPr>
        <w:pStyle w:val="a3"/>
        <w:rPr>
          <w:rFonts w:ascii="Times New Roman" w:hAnsi="Times New Roman" w:cs="Times New Roman"/>
          <w:sz w:val="24"/>
          <w:szCs w:val="24"/>
          <w:u w:val="none"/>
          <w:lang w:val="ru-RU"/>
        </w:rPr>
      </w:pPr>
    </w:p>
    <w:p w14:paraId="1C55A932" w14:textId="77777777" w:rsidR="00432BD1" w:rsidRPr="000D69B4" w:rsidRDefault="00432BD1">
      <w:pPr>
        <w:pStyle w:val="a3"/>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 xml:space="preserve">Сравнительная таблица классификации акцентуированной личности (по К. Леонгарду) и классификации акцентуаций характера и психопатий </w:t>
      </w:r>
    </w:p>
    <w:p w14:paraId="1D48B37D" w14:textId="77777777" w:rsidR="00432BD1" w:rsidRPr="000D69B4" w:rsidRDefault="00432BD1">
      <w:pPr>
        <w:pStyle w:val="a3"/>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(по А. Е. Личко)</w:t>
      </w:r>
    </w:p>
    <w:p w14:paraId="091A9177" w14:textId="77777777" w:rsidR="00432BD1" w:rsidRPr="000D69B4" w:rsidRDefault="00432BD1">
      <w:pPr>
        <w:pStyle w:val="a3"/>
        <w:ind w:firstLine="567"/>
        <w:rPr>
          <w:rFonts w:ascii="Times New Roman" w:hAnsi="Times New Roman" w:cs="Times New Roman"/>
          <w:sz w:val="24"/>
          <w:szCs w:val="24"/>
          <w:u w:val="none"/>
          <w:lang w:val="ru-RU"/>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432BD1" w:rsidRPr="000D69B4" w14:paraId="3B972BA7" w14:textId="77777777">
        <w:tblPrEx>
          <w:tblCellMar>
            <w:top w:w="0" w:type="dxa"/>
            <w:bottom w:w="0" w:type="dxa"/>
          </w:tblCellMar>
        </w:tblPrEx>
        <w:tc>
          <w:tcPr>
            <w:tcW w:w="4394" w:type="dxa"/>
            <w:tcBorders>
              <w:top w:val="single" w:sz="18" w:space="0" w:color="auto"/>
              <w:left w:val="single" w:sz="18" w:space="0" w:color="auto"/>
              <w:bottom w:val="single" w:sz="18" w:space="0" w:color="auto"/>
              <w:right w:val="single" w:sz="18" w:space="0" w:color="auto"/>
            </w:tcBorders>
          </w:tcPr>
          <w:p w14:paraId="5B4B278B"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Тип акцентуаций по К. Леонгарду</w:t>
            </w:r>
          </w:p>
        </w:tc>
        <w:tc>
          <w:tcPr>
            <w:tcW w:w="4253" w:type="dxa"/>
            <w:tcBorders>
              <w:top w:val="single" w:sz="18" w:space="0" w:color="auto"/>
              <w:left w:val="nil"/>
              <w:bottom w:val="single" w:sz="18" w:space="0" w:color="auto"/>
              <w:right w:val="single" w:sz="18" w:space="0" w:color="auto"/>
            </w:tcBorders>
          </w:tcPr>
          <w:p w14:paraId="6D38EADE"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Соответствующий тип по А. Е. Личко</w:t>
            </w:r>
          </w:p>
        </w:tc>
      </w:tr>
      <w:tr w:rsidR="00432BD1" w:rsidRPr="000D69B4" w14:paraId="1FF43442" w14:textId="77777777">
        <w:tblPrEx>
          <w:tblCellMar>
            <w:top w:w="0" w:type="dxa"/>
            <w:bottom w:w="0" w:type="dxa"/>
          </w:tblCellMar>
        </w:tblPrEx>
        <w:tc>
          <w:tcPr>
            <w:tcW w:w="4394" w:type="dxa"/>
            <w:tcBorders>
              <w:top w:val="single" w:sz="18" w:space="0" w:color="auto"/>
              <w:left w:val="single" w:sz="18" w:space="0" w:color="auto"/>
              <w:right w:val="single" w:sz="18" w:space="0" w:color="auto"/>
            </w:tcBorders>
          </w:tcPr>
          <w:p w14:paraId="317279D0"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Демонстративный</w:t>
            </w:r>
          </w:p>
        </w:tc>
        <w:tc>
          <w:tcPr>
            <w:tcW w:w="4253" w:type="dxa"/>
            <w:tcBorders>
              <w:top w:val="single" w:sz="18" w:space="0" w:color="auto"/>
              <w:left w:val="nil"/>
              <w:right w:val="single" w:sz="18" w:space="0" w:color="auto"/>
            </w:tcBorders>
          </w:tcPr>
          <w:p w14:paraId="0FB7F9BB"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Истероидный</w:t>
            </w:r>
          </w:p>
        </w:tc>
      </w:tr>
      <w:tr w:rsidR="00432BD1" w:rsidRPr="000D69B4" w14:paraId="67FF9B8A" w14:textId="77777777">
        <w:tblPrEx>
          <w:tblCellMar>
            <w:top w:w="0" w:type="dxa"/>
            <w:bottom w:w="0" w:type="dxa"/>
          </w:tblCellMar>
        </w:tblPrEx>
        <w:tc>
          <w:tcPr>
            <w:tcW w:w="4394" w:type="dxa"/>
            <w:tcBorders>
              <w:left w:val="single" w:sz="18" w:space="0" w:color="auto"/>
              <w:right w:val="single" w:sz="18" w:space="0" w:color="auto"/>
            </w:tcBorders>
          </w:tcPr>
          <w:p w14:paraId="768579BA"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Педантичный</w:t>
            </w:r>
          </w:p>
        </w:tc>
        <w:tc>
          <w:tcPr>
            <w:tcW w:w="4253" w:type="dxa"/>
            <w:tcBorders>
              <w:left w:val="nil"/>
              <w:right w:val="single" w:sz="18" w:space="0" w:color="auto"/>
            </w:tcBorders>
          </w:tcPr>
          <w:p w14:paraId="799BC5C9"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Психастенический</w:t>
            </w:r>
          </w:p>
        </w:tc>
      </w:tr>
      <w:tr w:rsidR="00432BD1" w:rsidRPr="000D69B4" w14:paraId="6AD326A3" w14:textId="77777777">
        <w:tblPrEx>
          <w:tblCellMar>
            <w:top w:w="0" w:type="dxa"/>
            <w:bottom w:w="0" w:type="dxa"/>
          </w:tblCellMar>
        </w:tblPrEx>
        <w:tc>
          <w:tcPr>
            <w:tcW w:w="4394" w:type="dxa"/>
            <w:tcBorders>
              <w:left w:val="single" w:sz="18" w:space="0" w:color="auto"/>
              <w:right w:val="single" w:sz="18" w:space="0" w:color="auto"/>
            </w:tcBorders>
          </w:tcPr>
          <w:p w14:paraId="53FEF026"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Застревающий</w:t>
            </w:r>
          </w:p>
        </w:tc>
        <w:tc>
          <w:tcPr>
            <w:tcW w:w="4253" w:type="dxa"/>
            <w:tcBorders>
              <w:left w:val="nil"/>
              <w:right w:val="single" w:sz="18" w:space="0" w:color="auto"/>
            </w:tcBorders>
          </w:tcPr>
          <w:p w14:paraId="764FB4AC"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w:t>
            </w:r>
          </w:p>
        </w:tc>
      </w:tr>
      <w:tr w:rsidR="00432BD1" w:rsidRPr="000D69B4" w14:paraId="10E6EFDA" w14:textId="77777777">
        <w:tblPrEx>
          <w:tblCellMar>
            <w:top w:w="0" w:type="dxa"/>
            <w:bottom w:w="0" w:type="dxa"/>
          </w:tblCellMar>
        </w:tblPrEx>
        <w:tc>
          <w:tcPr>
            <w:tcW w:w="4394" w:type="dxa"/>
            <w:tcBorders>
              <w:left w:val="single" w:sz="18" w:space="0" w:color="auto"/>
              <w:right w:val="single" w:sz="18" w:space="0" w:color="auto"/>
            </w:tcBorders>
          </w:tcPr>
          <w:p w14:paraId="417E3AAB"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Возбудимый</w:t>
            </w:r>
          </w:p>
        </w:tc>
        <w:tc>
          <w:tcPr>
            <w:tcW w:w="4253" w:type="dxa"/>
            <w:tcBorders>
              <w:left w:val="nil"/>
              <w:right w:val="single" w:sz="18" w:space="0" w:color="auto"/>
            </w:tcBorders>
          </w:tcPr>
          <w:p w14:paraId="229D8AEA"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Эпилептоидный</w:t>
            </w:r>
          </w:p>
        </w:tc>
      </w:tr>
      <w:tr w:rsidR="00432BD1" w:rsidRPr="000D69B4" w14:paraId="7337C55D" w14:textId="77777777">
        <w:tblPrEx>
          <w:tblCellMar>
            <w:top w:w="0" w:type="dxa"/>
            <w:bottom w:w="0" w:type="dxa"/>
          </w:tblCellMar>
        </w:tblPrEx>
        <w:tc>
          <w:tcPr>
            <w:tcW w:w="4394" w:type="dxa"/>
            <w:tcBorders>
              <w:left w:val="single" w:sz="18" w:space="0" w:color="auto"/>
              <w:right w:val="single" w:sz="18" w:space="0" w:color="auto"/>
            </w:tcBorders>
          </w:tcPr>
          <w:p w14:paraId="068C448F"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Гипертимический</w:t>
            </w:r>
          </w:p>
        </w:tc>
        <w:tc>
          <w:tcPr>
            <w:tcW w:w="4253" w:type="dxa"/>
            <w:tcBorders>
              <w:left w:val="nil"/>
              <w:right w:val="single" w:sz="18" w:space="0" w:color="auto"/>
            </w:tcBorders>
          </w:tcPr>
          <w:p w14:paraId="4E2EC491"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Гипертимный</w:t>
            </w:r>
          </w:p>
        </w:tc>
      </w:tr>
      <w:tr w:rsidR="00432BD1" w:rsidRPr="000D69B4" w14:paraId="15321DAA" w14:textId="77777777">
        <w:tblPrEx>
          <w:tblCellMar>
            <w:top w:w="0" w:type="dxa"/>
            <w:bottom w:w="0" w:type="dxa"/>
          </w:tblCellMar>
        </w:tblPrEx>
        <w:tc>
          <w:tcPr>
            <w:tcW w:w="4394" w:type="dxa"/>
            <w:tcBorders>
              <w:left w:val="single" w:sz="18" w:space="0" w:color="auto"/>
              <w:right w:val="single" w:sz="18" w:space="0" w:color="auto"/>
            </w:tcBorders>
          </w:tcPr>
          <w:p w14:paraId="3D9B870F"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Дистимический</w:t>
            </w:r>
          </w:p>
        </w:tc>
        <w:tc>
          <w:tcPr>
            <w:tcW w:w="4253" w:type="dxa"/>
            <w:tcBorders>
              <w:left w:val="nil"/>
              <w:right w:val="single" w:sz="18" w:space="0" w:color="auto"/>
            </w:tcBorders>
          </w:tcPr>
          <w:p w14:paraId="1299111C"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w:t>
            </w:r>
          </w:p>
        </w:tc>
      </w:tr>
      <w:tr w:rsidR="00432BD1" w:rsidRPr="000D69B4" w14:paraId="6A5D56A6" w14:textId="77777777">
        <w:tblPrEx>
          <w:tblCellMar>
            <w:top w:w="0" w:type="dxa"/>
            <w:bottom w:w="0" w:type="dxa"/>
          </w:tblCellMar>
        </w:tblPrEx>
        <w:tc>
          <w:tcPr>
            <w:tcW w:w="4394" w:type="dxa"/>
            <w:tcBorders>
              <w:left w:val="single" w:sz="18" w:space="0" w:color="auto"/>
              <w:right w:val="single" w:sz="18" w:space="0" w:color="auto"/>
            </w:tcBorders>
          </w:tcPr>
          <w:p w14:paraId="3EA8C8F7"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Циклотимический</w:t>
            </w:r>
          </w:p>
        </w:tc>
        <w:tc>
          <w:tcPr>
            <w:tcW w:w="4253" w:type="dxa"/>
            <w:tcBorders>
              <w:left w:val="nil"/>
              <w:right w:val="single" w:sz="18" w:space="0" w:color="auto"/>
            </w:tcBorders>
          </w:tcPr>
          <w:p w14:paraId="6C328D23"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Циклоидный</w:t>
            </w:r>
          </w:p>
        </w:tc>
      </w:tr>
      <w:tr w:rsidR="00432BD1" w:rsidRPr="000D69B4" w14:paraId="004C7B0E" w14:textId="77777777">
        <w:tblPrEx>
          <w:tblCellMar>
            <w:top w:w="0" w:type="dxa"/>
            <w:bottom w:w="0" w:type="dxa"/>
          </w:tblCellMar>
        </w:tblPrEx>
        <w:tc>
          <w:tcPr>
            <w:tcW w:w="4394" w:type="dxa"/>
            <w:tcBorders>
              <w:left w:val="single" w:sz="18" w:space="0" w:color="auto"/>
              <w:right w:val="single" w:sz="18" w:space="0" w:color="auto"/>
            </w:tcBorders>
          </w:tcPr>
          <w:p w14:paraId="19D1FD8B"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Экзальтированный</w:t>
            </w:r>
          </w:p>
        </w:tc>
        <w:tc>
          <w:tcPr>
            <w:tcW w:w="4253" w:type="dxa"/>
            <w:tcBorders>
              <w:left w:val="nil"/>
              <w:right w:val="single" w:sz="18" w:space="0" w:color="auto"/>
            </w:tcBorders>
          </w:tcPr>
          <w:p w14:paraId="27F86BCE"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Лабильный</w:t>
            </w:r>
          </w:p>
        </w:tc>
      </w:tr>
      <w:tr w:rsidR="00432BD1" w:rsidRPr="000D69B4" w14:paraId="61E2BAE3" w14:textId="77777777">
        <w:tblPrEx>
          <w:tblCellMar>
            <w:top w:w="0" w:type="dxa"/>
            <w:bottom w:w="0" w:type="dxa"/>
          </w:tblCellMar>
        </w:tblPrEx>
        <w:tc>
          <w:tcPr>
            <w:tcW w:w="4394" w:type="dxa"/>
            <w:tcBorders>
              <w:left w:val="single" w:sz="18" w:space="0" w:color="auto"/>
              <w:right w:val="single" w:sz="18" w:space="0" w:color="auto"/>
            </w:tcBorders>
          </w:tcPr>
          <w:p w14:paraId="11198AED"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Эмотивный</w:t>
            </w:r>
          </w:p>
        </w:tc>
        <w:tc>
          <w:tcPr>
            <w:tcW w:w="4253" w:type="dxa"/>
            <w:tcBorders>
              <w:left w:val="nil"/>
              <w:right w:val="single" w:sz="18" w:space="0" w:color="auto"/>
            </w:tcBorders>
          </w:tcPr>
          <w:p w14:paraId="1BF35A7A"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Лабильный</w:t>
            </w:r>
          </w:p>
        </w:tc>
      </w:tr>
      <w:tr w:rsidR="00432BD1" w:rsidRPr="000D69B4" w14:paraId="626F5A7D" w14:textId="77777777">
        <w:tblPrEx>
          <w:tblCellMar>
            <w:top w:w="0" w:type="dxa"/>
            <w:bottom w:w="0" w:type="dxa"/>
          </w:tblCellMar>
        </w:tblPrEx>
        <w:tc>
          <w:tcPr>
            <w:tcW w:w="4394" w:type="dxa"/>
            <w:tcBorders>
              <w:left w:val="single" w:sz="18" w:space="0" w:color="auto"/>
              <w:bottom w:val="single" w:sz="18" w:space="0" w:color="auto"/>
              <w:right w:val="single" w:sz="18" w:space="0" w:color="auto"/>
            </w:tcBorders>
          </w:tcPr>
          <w:p w14:paraId="52288E33"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Тревожный</w:t>
            </w:r>
          </w:p>
        </w:tc>
        <w:tc>
          <w:tcPr>
            <w:tcW w:w="4253" w:type="dxa"/>
            <w:tcBorders>
              <w:left w:val="nil"/>
              <w:bottom w:val="single" w:sz="18" w:space="0" w:color="auto"/>
              <w:right w:val="single" w:sz="18" w:space="0" w:color="auto"/>
            </w:tcBorders>
          </w:tcPr>
          <w:p w14:paraId="78E41E67" w14:textId="77777777" w:rsidR="00432BD1" w:rsidRPr="000D69B4" w:rsidRDefault="00432BD1">
            <w:pPr>
              <w:pStyle w:val="a3"/>
              <w:spacing w:line="360" w:lineRule="auto"/>
              <w:rPr>
                <w:rFonts w:ascii="Times New Roman" w:hAnsi="Times New Roman" w:cs="Times New Roman"/>
                <w:b w:val="0"/>
                <w:bCs w:val="0"/>
                <w:sz w:val="24"/>
                <w:szCs w:val="24"/>
                <w:u w:val="none"/>
                <w:lang w:val="ru-RU"/>
              </w:rPr>
            </w:pPr>
            <w:r w:rsidRPr="000D69B4">
              <w:rPr>
                <w:rFonts w:ascii="Times New Roman" w:hAnsi="Times New Roman" w:cs="Times New Roman"/>
                <w:b w:val="0"/>
                <w:bCs w:val="0"/>
                <w:sz w:val="24"/>
                <w:szCs w:val="24"/>
                <w:u w:val="none"/>
                <w:lang w:val="ru-RU"/>
              </w:rPr>
              <w:t>Сенситивный</w:t>
            </w:r>
          </w:p>
        </w:tc>
      </w:tr>
    </w:tbl>
    <w:p w14:paraId="64EF5E07" w14:textId="77777777" w:rsidR="00432BD1" w:rsidRPr="000D69B4" w:rsidRDefault="00432BD1">
      <w:pPr>
        <w:pStyle w:val="a3"/>
        <w:spacing w:line="360" w:lineRule="auto"/>
        <w:ind w:firstLine="567"/>
        <w:jc w:val="both"/>
        <w:rPr>
          <w:rFonts w:ascii="Times New Roman" w:hAnsi="Times New Roman" w:cs="Times New Roman"/>
          <w:b w:val="0"/>
          <w:bCs w:val="0"/>
          <w:sz w:val="24"/>
          <w:szCs w:val="24"/>
          <w:u w:val="none"/>
          <w:lang w:val="ru-RU"/>
        </w:rPr>
      </w:pPr>
    </w:p>
    <w:p w14:paraId="4DF70C9B" w14:textId="77777777" w:rsidR="00432BD1" w:rsidRPr="000D69B4" w:rsidRDefault="00432BD1">
      <w:pPr>
        <w:pStyle w:val="a3"/>
        <w:spacing w:line="360" w:lineRule="auto"/>
        <w:rPr>
          <w:rFonts w:ascii="Times New Roman" w:hAnsi="Times New Roman" w:cs="Times New Roman"/>
          <w:sz w:val="24"/>
          <w:szCs w:val="24"/>
          <w:u w:val="none"/>
          <w:lang w:val="ru-RU"/>
        </w:rPr>
      </w:pPr>
      <w:r w:rsidRPr="000D69B4">
        <w:rPr>
          <w:rFonts w:ascii="Times New Roman" w:hAnsi="Times New Roman" w:cs="Times New Roman"/>
          <w:sz w:val="24"/>
          <w:szCs w:val="24"/>
          <w:u w:val="none"/>
          <w:lang w:val="ru-RU"/>
        </w:rPr>
        <w:t>Глава 3. Невроз, акцентуация, психопатия</w:t>
      </w:r>
    </w:p>
    <w:p w14:paraId="19AB7CE3" w14:textId="77777777" w:rsidR="00432BD1" w:rsidRPr="000D69B4" w:rsidRDefault="00432BD1">
      <w:pPr>
        <w:pStyle w:val="a3"/>
        <w:spacing w:line="360" w:lineRule="auto"/>
        <w:rPr>
          <w:rFonts w:ascii="Times New Roman" w:hAnsi="Times New Roman" w:cs="Times New Roman"/>
          <w:i/>
          <w:iCs/>
          <w:sz w:val="24"/>
          <w:szCs w:val="24"/>
          <w:u w:val="none"/>
          <w:lang w:val="ru-RU"/>
        </w:rPr>
      </w:pPr>
      <w:r w:rsidRPr="000D69B4">
        <w:rPr>
          <w:rFonts w:ascii="Times New Roman" w:hAnsi="Times New Roman" w:cs="Times New Roman"/>
          <w:i/>
          <w:iCs/>
          <w:sz w:val="24"/>
          <w:szCs w:val="24"/>
          <w:u w:val="none"/>
          <w:lang w:val="ru-RU"/>
        </w:rPr>
        <w:t>§1. Понятие невроза</w:t>
      </w:r>
    </w:p>
    <w:p w14:paraId="62E2DD7D" w14:textId="77777777" w:rsidR="00432BD1" w:rsidRPr="000D69B4" w:rsidRDefault="00432BD1">
      <w:pPr>
        <w:pStyle w:val="a3"/>
        <w:spacing w:line="360" w:lineRule="auto"/>
        <w:ind w:hanging="142"/>
        <w:rPr>
          <w:rFonts w:ascii="Times New Roman" w:hAnsi="Times New Roman" w:cs="Times New Roman"/>
          <w:i/>
          <w:iCs/>
          <w:sz w:val="24"/>
          <w:szCs w:val="24"/>
          <w:u w:val="none"/>
          <w:lang w:val="ru-RU"/>
        </w:rPr>
      </w:pPr>
    </w:p>
    <w:p w14:paraId="3457FA20"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i/>
          <w:iCs/>
          <w:lang w:val="ru-RU"/>
        </w:rPr>
        <w:t>Неврозы – психогенные заболевания, возникающие из-за различных факторов, травмирующих психику, при которых происходит “срыв” деятельности головного мозга без каких-либо признаков его анатомического повреждения</w:t>
      </w:r>
      <w:r w:rsidRPr="000D69B4">
        <w:rPr>
          <w:rFonts w:ascii="Times New Roman" w:hAnsi="Times New Roman" w:cs="Times New Roman"/>
          <w:lang w:val="ru-RU"/>
        </w:rPr>
        <w:t xml:space="preserve">. </w:t>
      </w:r>
    </w:p>
    <w:p w14:paraId="2E235ED0"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Общим для всех психогенных заболеваний является их возникновение после психической травмы, причем все болезненные проявления по содержанию связаны с психотравмирующим фактором, а после его исчезновения переживания исчезают или значительно уменьшаются.</w:t>
      </w:r>
    </w:p>
    <w:p w14:paraId="1DF92C74"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При таких заболеваниях не возникают новые черты характера, проявляется поведение, которое было свойственно этому человеку в более раннем возрасте, и утрачиваются некоторые черты, которые были присущи ему до болезни. При этом сознание реагирует в виде своеобразной защитной перестройки, перерабатывает переживания и нейтрализует их отрицательное влияние. [2]</w:t>
      </w:r>
    </w:p>
    <w:p w14:paraId="7B2B1E47" w14:textId="77777777" w:rsidR="00432BD1" w:rsidRPr="000D69B4" w:rsidRDefault="00432BD1">
      <w:pPr>
        <w:spacing w:line="360" w:lineRule="auto"/>
        <w:ind w:firstLine="567"/>
        <w:jc w:val="both"/>
        <w:rPr>
          <w:sz w:val="24"/>
          <w:szCs w:val="24"/>
          <w:lang w:val="ru-RU"/>
        </w:rPr>
      </w:pPr>
      <w:r w:rsidRPr="000D69B4">
        <w:rPr>
          <w:sz w:val="24"/>
          <w:szCs w:val="24"/>
          <w:lang w:val="ru-RU"/>
        </w:rPr>
        <w:t xml:space="preserve">Невроз является следствием неудач, фрустраций и межличностных столкновений и в то же время служит их причиной, так что получается порочный круг: конфликты приводят к невротизации, а она, в свою очередь, провоцирует новые конфликты. </w:t>
      </w:r>
    </w:p>
    <w:p w14:paraId="40357637" w14:textId="77777777" w:rsidR="00432BD1" w:rsidRPr="000D69B4" w:rsidRDefault="00432BD1">
      <w:pPr>
        <w:spacing w:line="360" w:lineRule="auto"/>
        <w:ind w:firstLine="567"/>
        <w:jc w:val="both"/>
        <w:rPr>
          <w:sz w:val="24"/>
          <w:szCs w:val="24"/>
          <w:lang w:val="ru-RU"/>
        </w:rPr>
      </w:pPr>
      <w:r w:rsidRPr="000D69B4">
        <w:rPr>
          <w:sz w:val="24"/>
          <w:szCs w:val="24"/>
          <w:lang w:val="ru-RU"/>
        </w:rPr>
        <w:t xml:space="preserve">При неврозах происходят нарушения в психической сфере у людей, чаще всего имеющих определенную предрасположенность, а травматизирующее внешнее воздействие провоцирует возникновение психического заболевания. </w:t>
      </w:r>
    </w:p>
    <w:p w14:paraId="5E04EF86"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Помимо наследственного фактора, существенное влияние на состояние психики оказывает окружающая среда. Внешние факторы, в том числе и те, которые непосредственно не влияют на развитие патологических процессов, могут формировать предрасположенность к болезни, облегчать ее возникновение под влиянием провоцирующего воздействия, которым может быть и острая хроническая травма, и хронических стресс. [8]</w:t>
      </w:r>
    </w:p>
    <w:p w14:paraId="7E65D5D2" w14:textId="77777777" w:rsidR="00432BD1" w:rsidRPr="000D69B4" w:rsidRDefault="00432BD1">
      <w:pPr>
        <w:spacing w:line="360" w:lineRule="auto"/>
        <w:ind w:firstLine="567"/>
        <w:jc w:val="both"/>
        <w:rPr>
          <w:sz w:val="24"/>
          <w:szCs w:val="24"/>
          <w:lang w:val="ru-RU"/>
        </w:rPr>
      </w:pPr>
      <w:r w:rsidRPr="000D69B4">
        <w:rPr>
          <w:sz w:val="24"/>
          <w:szCs w:val="24"/>
          <w:lang w:val="ru-RU"/>
        </w:rPr>
        <w:t xml:space="preserve">Ситуация постоянного или часто повторяющегося эмоцианального и умственного напряжения, психологического стресса провацирует различные отклонения в психической деятельности и физиологических функциях организма, которые условно можно разделить на 2 группы – субклинические и клинические. </w:t>
      </w:r>
      <w:r w:rsidRPr="000D69B4">
        <w:rPr>
          <w:i/>
          <w:iCs/>
          <w:sz w:val="24"/>
          <w:szCs w:val="24"/>
          <w:lang w:val="ru-RU"/>
        </w:rPr>
        <w:t>Субклинические</w:t>
      </w:r>
      <w:r w:rsidRPr="000D69B4">
        <w:rPr>
          <w:sz w:val="24"/>
          <w:szCs w:val="24"/>
          <w:lang w:val="ru-RU"/>
        </w:rPr>
        <w:t xml:space="preserve"> – это психические нарушения, с которыми человек обычно справляется сам, без помощи психиатра. </w:t>
      </w:r>
      <w:r w:rsidRPr="000D69B4">
        <w:rPr>
          <w:i/>
          <w:iCs/>
          <w:sz w:val="24"/>
          <w:szCs w:val="24"/>
          <w:lang w:val="ru-RU"/>
        </w:rPr>
        <w:t>Клинические</w:t>
      </w:r>
      <w:r w:rsidRPr="000D69B4">
        <w:rPr>
          <w:sz w:val="24"/>
          <w:szCs w:val="24"/>
          <w:lang w:val="ru-RU"/>
        </w:rPr>
        <w:t xml:space="preserve"> - -это более выраженные расстройства, где уже требуется помощь психиатра. </w:t>
      </w:r>
    </w:p>
    <w:p w14:paraId="23C8D9F1" w14:textId="77777777" w:rsidR="00432BD1" w:rsidRPr="000D69B4" w:rsidRDefault="00432BD1">
      <w:pPr>
        <w:spacing w:line="360" w:lineRule="auto"/>
        <w:ind w:firstLine="567"/>
        <w:jc w:val="both"/>
        <w:rPr>
          <w:sz w:val="24"/>
          <w:szCs w:val="24"/>
          <w:lang w:val="ru-RU"/>
        </w:rPr>
      </w:pPr>
      <w:r w:rsidRPr="000D69B4">
        <w:rPr>
          <w:sz w:val="24"/>
          <w:szCs w:val="24"/>
          <w:lang w:val="ru-RU"/>
        </w:rPr>
        <w:t xml:space="preserve">При субклиническом реагировании на психологическую травму происходит своеобразная защитная психологическая перестройка, которая называется психологической защитой. </w:t>
      </w:r>
    </w:p>
    <w:p w14:paraId="6B5DC7BE" w14:textId="77777777" w:rsidR="00432BD1" w:rsidRPr="000D69B4" w:rsidRDefault="00432BD1">
      <w:pPr>
        <w:spacing w:line="360" w:lineRule="auto"/>
        <w:ind w:firstLine="567"/>
        <w:jc w:val="both"/>
        <w:rPr>
          <w:sz w:val="24"/>
          <w:szCs w:val="24"/>
          <w:lang w:val="ru-RU"/>
        </w:rPr>
      </w:pPr>
      <w:r w:rsidRPr="000D69B4">
        <w:rPr>
          <w:sz w:val="24"/>
          <w:szCs w:val="24"/>
          <w:lang w:val="ru-RU"/>
        </w:rPr>
        <w:t>Психологическая защита подразумевает изменение в системе психических ценностей, направленное на нейтрализацию и устранение отрицательного воздействия психологической травмы, предотвращение развития болезненных отклонений в психической и физиологической деятельности организма. И этим человек как бы сам себя лечит.</w:t>
      </w:r>
    </w:p>
    <w:p w14:paraId="07C4B206" w14:textId="77777777" w:rsidR="00432BD1" w:rsidRPr="000D69B4" w:rsidRDefault="00432BD1">
      <w:pPr>
        <w:spacing w:line="360" w:lineRule="auto"/>
        <w:ind w:firstLine="567"/>
        <w:jc w:val="both"/>
        <w:rPr>
          <w:sz w:val="24"/>
          <w:szCs w:val="24"/>
          <w:lang w:val="ru-RU"/>
        </w:rPr>
      </w:pPr>
      <w:r w:rsidRPr="000D69B4">
        <w:rPr>
          <w:sz w:val="24"/>
          <w:szCs w:val="24"/>
          <w:lang w:val="ru-RU"/>
        </w:rPr>
        <w:t>Вариантов психологической защиты бывает множество в зависимости от вида психологической травмы и характера самого человека. Но способность к психологической защите у разных людей различна. Одни обладают психической сопротивляемостью и способны переработать в своем сознании степень важности отрицательного воздействия, создать новые установки. Они могут преодолеть психологические травмы необычной силы и у них не возникают тяжелые расстройства настроения, или же таковые появляются лишь на короткое время. Таких людей называют психологически хорошо защищенными (или конкордантно-нормальными).</w:t>
      </w:r>
    </w:p>
    <w:p w14:paraId="1FEE362C"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А другие пасуют даже перед незначительным препятствием на их пути, малейшая неприятность вызывает у них изменение настроения и чувство неполноценности, они плохо приспосабливаются к быстрым изменениям жизни, а при значительной психологической травме их механизмы защиты и компенсации оказываются слабыми, происходит дезинтеграция психической деятельности и развивается невроз. У таких людей возможности субклинического реагирования ограничены, и их называют психологически плохо защищенными (или дискордантно-нормальными). [2]</w:t>
      </w:r>
    </w:p>
    <w:p w14:paraId="10A0ECFC"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При затяжном течении неврозов весьма заметна динамика механизмов психической адаптации. Первоначально нестойкие защитные психологические механизмы сменяются все более устойчивыми, приобретающими ригидный характер, патологическими защитными механизмами, тесно связанными с преимущественно пассивной позицией больных, их личностными особенностями и симптоматикой. [5]</w:t>
      </w:r>
    </w:p>
    <w:p w14:paraId="08B03F77" w14:textId="77777777" w:rsidR="00432BD1" w:rsidRPr="000D69B4" w:rsidRDefault="00432BD1">
      <w:pPr>
        <w:spacing w:line="360" w:lineRule="auto"/>
        <w:ind w:firstLine="567"/>
        <w:jc w:val="both"/>
        <w:rPr>
          <w:sz w:val="24"/>
          <w:szCs w:val="24"/>
          <w:lang w:val="ru-RU"/>
        </w:rPr>
      </w:pPr>
      <w:r w:rsidRPr="000D69B4">
        <w:rPr>
          <w:sz w:val="24"/>
          <w:szCs w:val="24"/>
          <w:lang w:val="ru-RU"/>
        </w:rPr>
        <w:t xml:space="preserve">При невротической реакции в картине личностных нарушений на первом месте оказываются расстройства, связанные преимущественно с особенностями темперамента. К таким первичным личностным особенностям могут быть отнесены повышенная аффективность больного истерией, тревожность и ригидность обсессивного больного, повышенная истощаемость больного неврастенией. Однако сами по себе эти особенности могут быть причиной лишь кратковременной невротической реакции, развившейся в трудной, психотравмирующей ситуации. В данном случае можно говорить не столько о психогенной, сколько об эмоциогенной ситуации. </w:t>
      </w:r>
    </w:p>
    <w:p w14:paraId="6C7F6962" w14:textId="77777777" w:rsidR="00432BD1" w:rsidRPr="000D69B4" w:rsidRDefault="00432BD1">
      <w:pPr>
        <w:spacing w:line="360" w:lineRule="auto"/>
        <w:ind w:firstLine="567"/>
        <w:jc w:val="both"/>
        <w:rPr>
          <w:sz w:val="24"/>
          <w:szCs w:val="24"/>
          <w:lang w:val="ru-RU"/>
        </w:rPr>
      </w:pPr>
      <w:r w:rsidRPr="000D69B4">
        <w:rPr>
          <w:sz w:val="24"/>
          <w:szCs w:val="24"/>
          <w:lang w:val="ru-RU"/>
        </w:rPr>
        <w:t xml:space="preserve">Вторая стадия невротического заболевания – стадия собственно невроза, психогенного расстройства, в основе которого лежит нарушение значимых отношений личности. Неуверенность в себе, поиски признания как черты невротической личности и есть, по сути дела, зафиксированное и устойчивое отношение к себе. </w:t>
      </w:r>
    </w:p>
    <w:p w14:paraId="6EFAB46F" w14:textId="77777777" w:rsidR="00432BD1" w:rsidRPr="000D69B4" w:rsidRDefault="00432BD1">
      <w:pPr>
        <w:spacing w:line="360" w:lineRule="auto"/>
        <w:ind w:firstLine="567"/>
        <w:jc w:val="both"/>
        <w:rPr>
          <w:sz w:val="24"/>
          <w:szCs w:val="24"/>
          <w:lang w:val="ru-RU"/>
        </w:rPr>
      </w:pPr>
      <w:r w:rsidRPr="000D69B4">
        <w:rPr>
          <w:sz w:val="24"/>
          <w:szCs w:val="24"/>
          <w:lang w:val="ru-RU"/>
        </w:rPr>
        <w:t xml:space="preserve">На третьей стадии невроза – при затяжном его течении – отличается усилением этих черт до степени характерологических акцентуаций и психопатических особенностей, которые во многом определяют поведение человека и его дезадаптацию. </w:t>
      </w:r>
    </w:p>
    <w:p w14:paraId="22E8EC74" w14:textId="77777777" w:rsidR="00432BD1" w:rsidRPr="000D69B4" w:rsidRDefault="00432BD1">
      <w:pPr>
        <w:spacing w:line="360" w:lineRule="auto"/>
        <w:ind w:firstLine="567"/>
        <w:jc w:val="both"/>
        <w:rPr>
          <w:i/>
          <w:iCs/>
          <w:sz w:val="24"/>
          <w:szCs w:val="24"/>
          <w:lang w:val="ru-RU"/>
        </w:rPr>
      </w:pPr>
      <w:r w:rsidRPr="000D69B4">
        <w:rPr>
          <w:sz w:val="24"/>
          <w:szCs w:val="24"/>
          <w:lang w:val="ru-RU"/>
        </w:rPr>
        <w:t xml:space="preserve">Важной особенностью неврозов является то, что человек осознает свою болезнь и стремится ее преодолеть. Неврозы имеют четкое начало, и они обратимы. В случае запущения болезни говорят о затяжном невротическом состоянии или даже о </w:t>
      </w:r>
      <w:r w:rsidRPr="000D69B4">
        <w:rPr>
          <w:i/>
          <w:iCs/>
          <w:sz w:val="24"/>
          <w:szCs w:val="24"/>
          <w:lang w:val="ru-RU"/>
        </w:rPr>
        <w:t xml:space="preserve">невротическом развитии личности. </w:t>
      </w:r>
    </w:p>
    <w:p w14:paraId="5CC3E7CB"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При неврозах первичные личностные черты, связанные с особенностями темперамента, выражаются прежде всего в аффективной сфере; вторичные черты проявляются в нарушении системы отношений и являются глубинными личностными нарущениями, проблемами внутренними, “для себя”; третьичные личностные черты обнаруживаются уже на поведенческом уровне и могут выражаться в трудностях и проблемах “с другими и для других”. Третьичные личностные образования у больных неврозами выполняют своего рода защитную функцию, функцию сохранения существующей системы отношений, сохранения хотя бы внешней позитивной самооценки и уверенности в себе. [4]</w:t>
      </w:r>
    </w:p>
    <w:p w14:paraId="62A045CA" w14:textId="77777777" w:rsidR="00432BD1" w:rsidRPr="000D69B4" w:rsidRDefault="00432BD1">
      <w:pPr>
        <w:pStyle w:val="a3"/>
        <w:spacing w:line="360" w:lineRule="auto"/>
        <w:rPr>
          <w:rFonts w:ascii="Times New Roman" w:hAnsi="Times New Roman" w:cs="Times New Roman"/>
          <w:i/>
          <w:iCs/>
          <w:sz w:val="24"/>
          <w:szCs w:val="24"/>
          <w:u w:val="none"/>
          <w:lang w:val="ru-RU"/>
        </w:rPr>
      </w:pPr>
    </w:p>
    <w:p w14:paraId="39A23791" w14:textId="77777777" w:rsidR="00432BD1" w:rsidRPr="000D69B4" w:rsidRDefault="00432BD1">
      <w:pPr>
        <w:pStyle w:val="a3"/>
        <w:spacing w:line="360" w:lineRule="auto"/>
        <w:rPr>
          <w:rFonts w:ascii="Times New Roman" w:hAnsi="Times New Roman" w:cs="Times New Roman"/>
          <w:i/>
          <w:iCs/>
          <w:sz w:val="24"/>
          <w:szCs w:val="24"/>
          <w:u w:val="none"/>
          <w:lang w:val="ru-RU"/>
        </w:rPr>
      </w:pPr>
    </w:p>
    <w:p w14:paraId="1F3A7FB5" w14:textId="77777777" w:rsidR="00432BD1" w:rsidRPr="000D69B4" w:rsidRDefault="00432BD1">
      <w:pPr>
        <w:pStyle w:val="a3"/>
        <w:spacing w:line="360" w:lineRule="auto"/>
        <w:rPr>
          <w:rFonts w:ascii="Times New Roman" w:hAnsi="Times New Roman" w:cs="Times New Roman"/>
          <w:i/>
          <w:iCs/>
          <w:sz w:val="24"/>
          <w:szCs w:val="24"/>
          <w:u w:val="none"/>
          <w:lang w:val="ru-RU"/>
        </w:rPr>
      </w:pPr>
      <w:r w:rsidRPr="000D69B4">
        <w:rPr>
          <w:rFonts w:ascii="Times New Roman" w:hAnsi="Times New Roman" w:cs="Times New Roman"/>
          <w:i/>
          <w:iCs/>
          <w:sz w:val="24"/>
          <w:szCs w:val="24"/>
          <w:u w:val="none"/>
          <w:lang w:val="ru-RU"/>
        </w:rPr>
        <w:t>§2. Основные виды неврозов</w:t>
      </w:r>
    </w:p>
    <w:p w14:paraId="224207EA" w14:textId="77777777" w:rsidR="00432BD1" w:rsidRPr="000D69B4" w:rsidRDefault="00432BD1">
      <w:pPr>
        <w:pStyle w:val="a3"/>
        <w:spacing w:line="360" w:lineRule="auto"/>
        <w:rPr>
          <w:rFonts w:ascii="Times New Roman" w:hAnsi="Times New Roman" w:cs="Times New Roman"/>
          <w:i/>
          <w:iCs/>
          <w:sz w:val="24"/>
          <w:szCs w:val="24"/>
          <w:u w:val="none"/>
          <w:lang w:val="ru-RU"/>
        </w:rPr>
      </w:pPr>
    </w:p>
    <w:p w14:paraId="5A366895" w14:textId="77777777" w:rsidR="00432BD1" w:rsidRPr="000D69B4" w:rsidRDefault="00432BD1">
      <w:pPr>
        <w:spacing w:line="360" w:lineRule="auto"/>
        <w:ind w:firstLine="567"/>
        <w:jc w:val="both"/>
        <w:rPr>
          <w:sz w:val="24"/>
          <w:szCs w:val="24"/>
          <w:lang w:val="ru-RU"/>
        </w:rPr>
      </w:pPr>
      <w:r w:rsidRPr="000D69B4">
        <w:rPr>
          <w:sz w:val="24"/>
          <w:szCs w:val="24"/>
          <w:lang w:val="ru-RU"/>
        </w:rPr>
        <w:t>Одним из наиболее существенных вопросов, касающихся психогенеза неврозов, является понимание основных клинических форм неврозов как зафиксированных механизмов болезненного восприятия и переработки жизненных трудностей, переживаемых человеком, попытки соотношения форм неврозов с типами внутреличностных конфликтов. Существуют три вида неврозов - неврастения, истерия и невроз навязчивых состояний. В соответствии с этими основными формами невроза описываются три типа психологических конфликтов: неврастенический, истерический и обсессивно-психастенический [4]</w:t>
      </w:r>
    </w:p>
    <w:p w14:paraId="74570E64" w14:textId="77777777" w:rsidR="00432BD1" w:rsidRPr="000D69B4" w:rsidRDefault="00432BD1">
      <w:pPr>
        <w:spacing w:line="360" w:lineRule="auto"/>
        <w:ind w:firstLine="567"/>
        <w:jc w:val="both"/>
        <w:rPr>
          <w:sz w:val="24"/>
          <w:szCs w:val="24"/>
          <w:lang w:val="ru-RU"/>
        </w:rPr>
      </w:pPr>
      <w:r w:rsidRPr="000D69B4">
        <w:rPr>
          <w:b/>
          <w:bCs/>
          <w:i/>
          <w:iCs/>
          <w:sz w:val="24"/>
          <w:szCs w:val="24"/>
          <w:lang w:val="ru-RU"/>
        </w:rPr>
        <w:t>Неврастения</w:t>
      </w:r>
      <w:r w:rsidRPr="000D69B4">
        <w:rPr>
          <w:i/>
          <w:iCs/>
          <w:sz w:val="24"/>
          <w:szCs w:val="24"/>
          <w:lang w:val="ru-RU"/>
        </w:rPr>
        <w:t xml:space="preserve"> </w:t>
      </w:r>
      <w:r w:rsidRPr="000D69B4">
        <w:rPr>
          <w:sz w:val="24"/>
          <w:szCs w:val="24"/>
          <w:lang w:val="ru-RU"/>
        </w:rPr>
        <w:t xml:space="preserve">– это самая частая форма неврозов. Она характеризуется повышенной раздражительностью, быстрой утомляемостью и истощаемостью. Возникает на фоне нервного и/или интеллектуального перенапряжения, при переутомлении, перегрузке на работе или в учебе. У неврастеников наблюдается раздражительная слабость, которая проявляется в чрезмерном реагировании по случайному или малозначительному поводу, в несдержанности эмоций, повышенной возбудимости. </w:t>
      </w:r>
    </w:p>
    <w:p w14:paraId="4AD0129B"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Но даже бурные эмоциональные проявления обычно непродолжительны и быстро истощаются. Повышенная возбудимость может без всякой причины или по незначительному поводу перейти в слезы и рыдания. Человек делается нетерпеливым, иногда суетливым, он не может долго заниматься однообразным делом. [2] </w:t>
      </w:r>
    </w:p>
    <w:p w14:paraId="2B669CF3"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Неврастенический конфликт представляет собой противоречие между возможностями личности, с одной стороны, ее стремлениями и завышенными требованиями к себе – с другой. В определенной степени возникновению данного типа конфликта способствуют высокие требования, предъявленные возрастающими темпами и напряжением современной жизни. Больные неврастенией не могут контролировать свои эмоции, владеть своими чувствами, они невыдержанны по пустякам. Настроение у таких людей чаще всего пониженное, но неустойчивое – подавленность сменяется слезливостью. Они испытывают постоянное недовольство собой. Периодически возникают тоска, чувство безысходности, неспособности что-либо исменить. Больной ощущает постоянное чувство усталости. Резко падает работоспособность. Всегда наблюдаются вегетативные расстройства. [4]</w:t>
      </w:r>
    </w:p>
    <w:p w14:paraId="1A9FEB8C" w14:textId="77777777" w:rsidR="00432BD1" w:rsidRPr="000D69B4" w:rsidRDefault="00432BD1">
      <w:pPr>
        <w:spacing w:line="360" w:lineRule="auto"/>
        <w:ind w:firstLine="567"/>
        <w:jc w:val="both"/>
        <w:rPr>
          <w:sz w:val="24"/>
          <w:szCs w:val="24"/>
          <w:lang w:val="ru-RU"/>
        </w:rPr>
      </w:pPr>
      <w:r w:rsidRPr="000D69B4">
        <w:rPr>
          <w:b/>
          <w:bCs/>
          <w:i/>
          <w:iCs/>
          <w:sz w:val="24"/>
          <w:szCs w:val="24"/>
          <w:lang w:val="ru-RU"/>
        </w:rPr>
        <w:t>Истерический невроз</w:t>
      </w:r>
      <w:r w:rsidRPr="000D69B4">
        <w:rPr>
          <w:sz w:val="24"/>
          <w:szCs w:val="24"/>
          <w:lang w:val="ru-RU"/>
        </w:rPr>
        <w:t xml:space="preserve"> по своей частоте среди других неврозов занимает второе место после неврастении. Истерия - это ряд состояний, возникающих вслед за психической травмой (обида, оскорбление, ссора, др.) и характеризующихся разнообразными и меняющимися проявлениями. К психическим нарушениям при истерии относятся следующие</w:t>
      </w:r>
      <w:r w:rsidRPr="000D69B4">
        <w:rPr>
          <w:b/>
          <w:bCs/>
          <w:sz w:val="24"/>
          <w:szCs w:val="24"/>
          <w:lang w:val="ru-RU"/>
        </w:rPr>
        <w:t>: истерическое сумеречное помрачение сознания</w:t>
      </w:r>
      <w:r w:rsidRPr="000D69B4">
        <w:rPr>
          <w:sz w:val="24"/>
          <w:szCs w:val="24"/>
          <w:lang w:val="ru-RU"/>
        </w:rPr>
        <w:t xml:space="preserve"> – внезапно возникающее и быстро прекращающееся состояние, когда больной не реагирует на окружающее, не осознает время и свое местонахождение с продолжительностью в несколько часов, после чего не может вспомнить, что с ним было; </w:t>
      </w:r>
      <w:r w:rsidRPr="000D69B4">
        <w:rPr>
          <w:b/>
          <w:bCs/>
          <w:sz w:val="24"/>
          <w:szCs w:val="24"/>
          <w:lang w:val="ru-RU"/>
        </w:rPr>
        <w:t xml:space="preserve">истерическая фуга </w:t>
      </w:r>
      <w:r w:rsidRPr="000D69B4">
        <w:rPr>
          <w:sz w:val="24"/>
          <w:szCs w:val="24"/>
          <w:lang w:val="ru-RU"/>
        </w:rPr>
        <w:t xml:space="preserve">– когда больной после получения психотравмы обращается в бегство из дома, с работы или иного места, при этом его действия бесцельны; </w:t>
      </w:r>
      <w:r w:rsidRPr="000D69B4">
        <w:rPr>
          <w:b/>
          <w:bCs/>
          <w:sz w:val="24"/>
          <w:szCs w:val="24"/>
          <w:lang w:val="ru-RU"/>
        </w:rPr>
        <w:t xml:space="preserve">псевдодеменция </w:t>
      </w:r>
      <w:r w:rsidRPr="000D69B4">
        <w:rPr>
          <w:sz w:val="24"/>
          <w:szCs w:val="24"/>
          <w:lang w:val="ru-RU"/>
        </w:rPr>
        <w:t xml:space="preserve">– его главной особенностью является симптом нелепых ответов после психической травмы; </w:t>
      </w:r>
      <w:r w:rsidRPr="000D69B4">
        <w:rPr>
          <w:b/>
          <w:bCs/>
          <w:sz w:val="24"/>
          <w:szCs w:val="24"/>
          <w:lang w:val="ru-RU"/>
        </w:rPr>
        <w:t xml:space="preserve">истерический ступор – </w:t>
      </w:r>
      <w:r w:rsidRPr="000D69B4">
        <w:rPr>
          <w:sz w:val="24"/>
          <w:szCs w:val="24"/>
          <w:lang w:val="ru-RU"/>
        </w:rPr>
        <w:t xml:space="preserve">при очень сильной психической травме (смерть близкого человека, сильный испуг, пожар) больные становятся совершенно неподвижными, молчат и не реагируют на окружающее; </w:t>
      </w:r>
      <w:r w:rsidRPr="000D69B4">
        <w:rPr>
          <w:b/>
          <w:bCs/>
          <w:sz w:val="24"/>
          <w:szCs w:val="24"/>
          <w:lang w:val="ru-RU"/>
        </w:rPr>
        <w:t xml:space="preserve">пуэрилизм </w:t>
      </w:r>
      <w:r w:rsidRPr="000D69B4">
        <w:rPr>
          <w:sz w:val="24"/>
          <w:szCs w:val="24"/>
          <w:lang w:val="ru-RU"/>
        </w:rPr>
        <w:t xml:space="preserve">– развивается на фоне ясного сознания, при этом настроение беспечно веселое, а поведение нелепое (человек начинает говорить тоньким детским голосом, широко раскрывает глаза, хлопает ресницами и т.п.); </w:t>
      </w:r>
      <w:r w:rsidRPr="000D69B4">
        <w:rPr>
          <w:b/>
          <w:bCs/>
          <w:sz w:val="24"/>
          <w:szCs w:val="24"/>
          <w:lang w:val="ru-RU"/>
        </w:rPr>
        <w:t xml:space="preserve">истерические депрессии </w:t>
      </w:r>
      <w:r w:rsidRPr="000D69B4">
        <w:rPr>
          <w:sz w:val="24"/>
          <w:szCs w:val="24"/>
          <w:lang w:val="ru-RU"/>
        </w:rPr>
        <w:t>– когда настроение подавленное, но больной всем своим видом, мимикой, позой стремится привлечь внимание окружающих, продемонстрировать им, как он переживает и страдает. [2]</w:t>
      </w:r>
    </w:p>
    <w:p w14:paraId="041C2877"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Истерический конфликт отличается чрезмерно завышенными претензиями личности, отсутствием критического отношения к себе и своему поведению. Симптомы истерии чаще всего напоминают проявление самых различных заболеваний, которых на самом деле нет. Эмоции как бы распространяются не только на область психических, но и соматических функций. Истерии чаще всего возникают у лиц демонстративных, с большой внушаемостью и самовнушаемостью.  [4]</w:t>
      </w:r>
    </w:p>
    <w:p w14:paraId="4748FF19"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Любым истерическим нарушениям свойственна яркая эмоциональная окраска, которая рассчитана на сочувствие окружающих. Эти люди охотно рассказывают о своих переживаниях, болезнях, жалобах, используя соответствующие интонации голоса, мимику, жестикуляцию. Даже истерические припадки  никогда не возникают, если больной находится в одиночестве. Ему всегда нужны зрители, публика. В отсутствие зрителей он может и “забыть” о своих недугах. </w:t>
      </w:r>
    </w:p>
    <w:p w14:paraId="566F3FD1"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Суждения их обычно поверхностны, мышление конкретное, все эмоции касаются только собственной личности. Подобное поведение у них сочетается с эгоцентризмом, отсутствием сострадания, сочувствия. Истерический невроз характеризуется также неустойчивостью эмоций, быстрой сменой настроения.</w:t>
      </w:r>
    </w:p>
    <w:p w14:paraId="04F017AF"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Особенностью истерических нарушений является и то, что практически всегда они исчезают в состоянии гипноза, чего не наблюдается при настоящих, органических расстройствах. .</w:t>
      </w:r>
    </w:p>
    <w:p w14:paraId="09C9577D"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b/>
          <w:bCs/>
          <w:i/>
          <w:iCs/>
          <w:lang w:val="ru-RU"/>
        </w:rPr>
        <w:t>Невроз навязчивых состояний</w:t>
      </w:r>
      <w:r w:rsidRPr="000D69B4">
        <w:rPr>
          <w:rFonts w:ascii="Times New Roman" w:hAnsi="Times New Roman" w:cs="Times New Roman"/>
          <w:i/>
          <w:iCs/>
          <w:lang w:val="ru-RU"/>
        </w:rPr>
        <w:t xml:space="preserve"> </w:t>
      </w:r>
      <w:r w:rsidRPr="000D69B4">
        <w:rPr>
          <w:rFonts w:ascii="Times New Roman" w:hAnsi="Times New Roman" w:cs="Times New Roman"/>
          <w:lang w:val="ru-RU"/>
        </w:rPr>
        <w:t xml:space="preserve">– это наиболее редко встречающийся вид неврозов. Этот невроз проявляется в виде навязчивых страхов, опасений, сомнений, мыслей, воспоминаний, представлений и действий. Чаще всего наблюдается у людей мыслительного типа или с тревожно-мнительными чертами характера, также при психопатиях. </w:t>
      </w:r>
    </w:p>
    <w:p w14:paraId="0C2E11C2"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Психотравмирующий фактор при данном типе неврозов может быть и не столь значительным с точки зрения других людей, но для мнительного человека этот раздражитель является достаточным для формирования невроза.</w:t>
      </w:r>
    </w:p>
    <w:p w14:paraId="5E6BED8E"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Навязчивые состояния условно подразделяются на навязчивые страхи (фобии), навязчивые мысли (обсессии) и навязчивые действия (импульсии). У одного больного они могут сочетаться. Общим для всех навязчивостей является их постоянство, повторяемость и невозможность от них избавиться. Сам человек к ним относится критически, понимает, что они необоснованны, нелепы, но они возникают помимо его воли и желания и воспринимаются как болезненное, чуждое, тягостное для человека явление. [2]</w:t>
      </w:r>
    </w:p>
    <w:p w14:paraId="6D85559F"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b/>
          <w:bCs/>
          <w:lang w:val="ru-RU"/>
        </w:rPr>
        <w:t xml:space="preserve">Фобии </w:t>
      </w:r>
      <w:r w:rsidRPr="000D69B4">
        <w:rPr>
          <w:rFonts w:ascii="Times New Roman" w:hAnsi="Times New Roman" w:cs="Times New Roman"/>
          <w:lang w:val="ru-RU"/>
        </w:rPr>
        <w:t>– это навязчивые страхи (например, клаустрафобия – боязнь закрытых пространств, агарофобия – наоборот, боязнь открытых пространств, кардиофобия – страх получить неизлечимое заболевание сердца, оксифобия – страх перед острыми предметами и др.). Впервые страх появляются в определенных ситуациях, закрепляется при повторении схожих обстоятельств, а затем возникает уже при одном воспоминании о пережитом страхе. Обычно у больного бывает один вид фобии.</w:t>
      </w:r>
    </w:p>
    <w:p w14:paraId="2F32AA53"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Появление фобий сопровождается вегетативными симптомами: бледностью или покраснением лица, сухостью во рту, потливостью, сердцебиением, расширением зрачков и др.</w:t>
      </w:r>
    </w:p>
    <w:p w14:paraId="45BD0BD7"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b/>
          <w:bCs/>
          <w:lang w:val="ru-RU"/>
        </w:rPr>
        <w:t xml:space="preserve">Обсессии </w:t>
      </w:r>
      <w:r w:rsidRPr="000D69B4">
        <w:rPr>
          <w:rFonts w:ascii="Times New Roman" w:hAnsi="Times New Roman" w:cs="Times New Roman"/>
          <w:lang w:val="ru-RU"/>
        </w:rPr>
        <w:t xml:space="preserve">– навязчивые мысли, размышления, воспоминания, сомнения. Тема этих навязчивостей может не иметь никакого отношения к больному, он не способен решить эти вопросы, и у него нет необходимости их решать. Но помимо воли они навязчиво всплывают в его сознании. При навязчивых сомнениях человека преследуют мысли о том, правильно ли они поступили в той или иной ситуации, правильным ли было их решение, все ли сделано как полагается. Бывают и контрастные навязчивости – когда у человека два противоречивых желания. Для таких навязчивостей характерно чувство чуждости, абсолютная немотивированность таких желаний. </w:t>
      </w:r>
    </w:p>
    <w:p w14:paraId="007C2135"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b/>
          <w:bCs/>
          <w:lang w:val="ru-RU"/>
        </w:rPr>
        <w:t xml:space="preserve">Навязчивые действия </w:t>
      </w:r>
      <w:r w:rsidRPr="000D69B4">
        <w:rPr>
          <w:rFonts w:ascii="Times New Roman" w:hAnsi="Times New Roman" w:cs="Times New Roman"/>
          <w:lang w:val="ru-RU"/>
        </w:rPr>
        <w:t>обычно встречаются не в изолированном виде, а сочетаются с фобиами и обсессиями. Самыми частыми являются тики. [5]</w:t>
      </w:r>
    </w:p>
    <w:p w14:paraId="3512A986" w14:textId="77777777" w:rsidR="00432BD1" w:rsidRPr="000D69B4" w:rsidRDefault="00432BD1">
      <w:pPr>
        <w:pStyle w:val="a3"/>
        <w:spacing w:line="360" w:lineRule="auto"/>
        <w:rPr>
          <w:rFonts w:ascii="Times New Roman" w:hAnsi="Times New Roman" w:cs="Times New Roman"/>
          <w:i/>
          <w:iCs/>
          <w:sz w:val="24"/>
          <w:szCs w:val="24"/>
          <w:u w:val="none"/>
          <w:lang w:val="ru-RU"/>
        </w:rPr>
      </w:pPr>
    </w:p>
    <w:p w14:paraId="27FE4729" w14:textId="77777777" w:rsidR="00432BD1" w:rsidRPr="000D69B4" w:rsidRDefault="00432BD1">
      <w:pPr>
        <w:pStyle w:val="a3"/>
        <w:spacing w:line="360" w:lineRule="auto"/>
        <w:ind w:hanging="11"/>
        <w:rPr>
          <w:rFonts w:ascii="Times New Roman" w:hAnsi="Times New Roman" w:cs="Times New Roman"/>
          <w:i/>
          <w:iCs/>
          <w:sz w:val="24"/>
          <w:szCs w:val="24"/>
          <w:u w:val="none"/>
          <w:lang w:val="ru-RU"/>
        </w:rPr>
      </w:pPr>
      <w:r w:rsidRPr="000D69B4">
        <w:rPr>
          <w:rFonts w:ascii="Times New Roman" w:hAnsi="Times New Roman" w:cs="Times New Roman"/>
          <w:i/>
          <w:iCs/>
          <w:sz w:val="24"/>
          <w:szCs w:val="24"/>
          <w:u w:val="none"/>
          <w:lang w:val="ru-RU"/>
        </w:rPr>
        <w:br w:type="page"/>
        <w:t xml:space="preserve">§3. Предрасположенность к неврозам у людей с </w:t>
      </w:r>
    </w:p>
    <w:p w14:paraId="60FCA7D4" w14:textId="77777777" w:rsidR="00432BD1" w:rsidRPr="000D69B4" w:rsidRDefault="00432BD1">
      <w:pPr>
        <w:pStyle w:val="a3"/>
        <w:spacing w:line="360" w:lineRule="auto"/>
        <w:ind w:hanging="11"/>
        <w:rPr>
          <w:rFonts w:ascii="Times New Roman" w:hAnsi="Times New Roman" w:cs="Times New Roman"/>
          <w:i/>
          <w:iCs/>
          <w:sz w:val="24"/>
          <w:szCs w:val="24"/>
          <w:lang w:val="ru-RU"/>
        </w:rPr>
      </w:pPr>
      <w:r w:rsidRPr="000D69B4">
        <w:rPr>
          <w:rFonts w:ascii="Times New Roman" w:hAnsi="Times New Roman" w:cs="Times New Roman"/>
          <w:i/>
          <w:iCs/>
          <w:sz w:val="24"/>
          <w:szCs w:val="24"/>
          <w:u w:val="none"/>
          <w:lang w:val="ru-RU"/>
        </w:rPr>
        <w:t>акцентуацией и психопатов</w:t>
      </w:r>
    </w:p>
    <w:p w14:paraId="57BF4D7D"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Как уже было отмечено, невроз – это психогенное (как правило, конфликтное) нервно-психическое расстройство, которое возникает в результате нарушения особо значимых жизненных отношений человека, проявляется в специфических клинических феноменах при отсутствии психотических проявлений.</w:t>
      </w:r>
    </w:p>
    <w:p w14:paraId="610C91EB"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Утверждение в психиатрии таких клинических категорий, как “невротическое развитие”, “приобретенная психопатия”, “акцентуация характера”, осложнило задачу разграничения неврозов и психопатий. Это касается также понятия “невроз характера”, “невротический характер”. </w:t>
      </w:r>
    </w:p>
    <w:p w14:paraId="3A46D896"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В отличие от невроза под психопатиями, как врожденными, так и приобретенными, следует понимать постоянное для личности патохарактерологическое состояние, хотя и имеющее свою динамику. Когда же говорят о невротическом развитии, то имеют в виду формирование характерологических изменений личности в период невроза или после него, которые могут постепенно переходить в ту или иную форму психопатии. В отличие от психопатий при неврозах страдает лишь часть личности; сохраняется критическое отношение к болезни, отсутствующее при психопатиях; при неврозах определяющее значение приобретают прижизненные средовые влияния. </w:t>
      </w:r>
    </w:p>
    <w:p w14:paraId="4AEFC1C4"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Если в прошлом весьма распространенной была точка зрения, что “поставщиками” неврозов, как правило, являются психопаты, а основные формы неврозов представляют собой декомпенсации</w:t>
      </w:r>
      <w:r w:rsidRPr="000D69B4">
        <w:rPr>
          <w:rFonts w:ascii="Times New Roman" w:hAnsi="Times New Roman" w:cs="Times New Roman"/>
          <w:b/>
          <w:bCs/>
          <w:lang w:val="ru-RU"/>
        </w:rPr>
        <w:t xml:space="preserve"> </w:t>
      </w:r>
      <w:r w:rsidRPr="000D69B4">
        <w:rPr>
          <w:rFonts w:ascii="Times New Roman" w:hAnsi="Times New Roman" w:cs="Times New Roman"/>
          <w:lang w:val="ru-RU"/>
        </w:rPr>
        <w:t>соответствующих им типов психопатий или акцентуаций (истерия – истероидная психопатия, неврастения – астеническая психопатия, невроз навязчивых состояний – психопатия психастенического круга), то в настоящее время в психиатрии прочно утвердилось представление, что неврозы могут возникать у лиц, и не страдающих психопатиями, а также без сколько-нибудь выраженных психопатических черт характера. Если идти по пути  сближения психогенных декомпенсаций психопатий с неврозами в узком смысле, то, естественно, в случае психопатий невроз выступает как рецидивирующее заболевание, так как психогенные срывы могут возникать в обычных жизненных условиях, становясь как бы предпочтительным типом реагирования. У человека же без психопатических особенностей невроз может быть и единственным эпизодом в жизни, возникающим, однако, под влиянием действительно патогенной психотравмирующей ситуации.</w:t>
      </w:r>
    </w:p>
    <w:p w14:paraId="6AE95CC9"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Можно думать, что если при выраженном психофизическом стрессе невротический стресс возможен у любого человека, то характер, форма его зависят не столько от патогенного фактора, сколько от индивидуального предрасположения и особенностей данной социальной среды [3]</w:t>
      </w:r>
    </w:p>
    <w:p w14:paraId="15996A08" w14:textId="77777777" w:rsidR="00432BD1" w:rsidRPr="000D69B4" w:rsidRDefault="00432BD1">
      <w:pPr>
        <w:spacing w:line="360" w:lineRule="auto"/>
        <w:ind w:firstLine="567"/>
        <w:jc w:val="both"/>
        <w:rPr>
          <w:sz w:val="24"/>
          <w:szCs w:val="24"/>
          <w:lang w:val="ru-RU"/>
        </w:rPr>
      </w:pPr>
      <w:r w:rsidRPr="000D69B4">
        <w:rPr>
          <w:i/>
          <w:iCs/>
          <w:sz w:val="24"/>
          <w:szCs w:val="24"/>
          <w:lang w:val="ru-RU"/>
        </w:rPr>
        <w:t xml:space="preserve">Невротический срыв </w:t>
      </w:r>
      <w:r w:rsidRPr="000D69B4">
        <w:rPr>
          <w:sz w:val="24"/>
          <w:szCs w:val="24"/>
          <w:lang w:val="ru-RU"/>
        </w:rPr>
        <w:t xml:space="preserve"> может быть у любого человека, однако у некоторых людей имеется предрасположенность к возникновению неврозов. Это чаще всего люди, страдающие психопатиями или акцентуациями личности. [2]</w:t>
      </w:r>
    </w:p>
    <w:p w14:paraId="398574AC"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Еще более сложным, чем проблема невроз – психопатия, является вопрос о роли в генезе неврозов крайних вариантов нормы – акцентуаций характера. </w:t>
      </w:r>
    </w:p>
    <w:p w14:paraId="4FD9B410"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Как и в случае психопатии, наличие акцентуаций характера в условиях психотравматизации может стать благоприятной почвой для возникновения неврозов и невротических развитий. По данным А. Е. Личко, отдельным типам акцентуаций характера свойственны определенные формы невротических расстройств. Астено-невротический и лабильные типы акцентуаций предрасполагают в соответствующих условиях к возникновению неврастении, сенситивный, психастенический и реже астеноневротический служат благоприятной почвой для развития обсессивно-фобического невроза. Истерический невроз возниакет на фоне истероидной акцентуации или реже при некоторых смешанных с истероидным типах – лабильно-истероидном, истероидно-эпилептоидном, реже шизоидно-эпилептоидном. От типа акцентуации зависят не только особенности клинической картины невроза, но и изберательная чувствительность к определенного рода психогенным факторам, поскольку очевидно, что невротическая декомпенсация может быть облегчена психотравматизацией, предъявляющей чрезмерные требования к “месту наименьшего сопротивления” данного типа акцентуации. </w:t>
      </w:r>
    </w:p>
    <w:p w14:paraId="6DDDB1E3"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Однако, едва ли можно согласиться с точкой зрения, что невроз всегда или как правило возникает при наличии патологических или акцентуированных черт характера. В случае признания пеимущественно генетической их обусловленности с достаточной отчетливостью здесь выступает тенденция биологизации природы неврозов. </w:t>
      </w:r>
    </w:p>
    <w:p w14:paraId="6CFE36C4"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Клинический опыт убидительно свидетельствует об огромном значении прижизненных влияний на формирование предневротической и невротической личности с появлением в определенных условиях акцентуированных или даже патологических черт в характере индивида. </w:t>
      </w:r>
    </w:p>
    <w:p w14:paraId="6F87ED38"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При наличие столь глубокой и разносторонней взаимосвязи между акцентуированными чертами характера и вероятностью формирования невротической личности, а также столь обширного поля для научного исследования, нет необходимости  лишний раз подчеркнуть целесообразность такого исследований в этом направлении, прежде всего в аспектах прогноза неврозов. [3]</w:t>
      </w:r>
    </w:p>
    <w:p w14:paraId="4CA46C76" w14:textId="77777777" w:rsidR="00432BD1" w:rsidRPr="000D69B4" w:rsidRDefault="00432BD1">
      <w:pPr>
        <w:pStyle w:val="a3"/>
        <w:spacing w:line="480" w:lineRule="auto"/>
        <w:rPr>
          <w:rFonts w:ascii="Times New Roman" w:hAnsi="Times New Roman" w:cs="Times New Roman"/>
          <w:sz w:val="24"/>
          <w:szCs w:val="24"/>
          <w:lang w:val="ru-RU"/>
        </w:rPr>
      </w:pPr>
      <w:r w:rsidRPr="000D69B4">
        <w:rPr>
          <w:rFonts w:ascii="Times New Roman" w:hAnsi="Times New Roman" w:cs="Times New Roman"/>
          <w:sz w:val="24"/>
          <w:szCs w:val="24"/>
          <w:lang w:val="ru-RU"/>
        </w:rPr>
        <w:br w:type="page"/>
        <w:t xml:space="preserve">Часть II. Практическая работа: выявление взаимосвязей между    </w:t>
      </w:r>
    </w:p>
    <w:p w14:paraId="5AE1D317" w14:textId="77777777" w:rsidR="00432BD1" w:rsidRPr="000D69B4" w:rsidRDefault="00432BD1">
      <w:pPr>
        <w:pStyle w:val="a3"/>
        <w:spacing w:line="480" w:lineRule="auto"/>
        <w:rPr>
          <w:rFonts w:ascii="Times New Roman" w:hAnsi="Times New Roman" w:cs="Times New Roman"/>
          <w:sz w:val="24"/>
          <w:szCs w:val="24"/>
          <w:lang w:val="ru-RU"/>
        </w:rPr>
      </w:pPr>
      <w:r w:rsidRPr="000D69B4">
        <w:rPr>
          <w:rFonts w:ascii="Times New Roman" w:hAnsi="Times New Roman" w:cs="Times New Roman"/>
          <w:sz w:val="24"/>
          <w:szCs w:val="24"/>
          <w:lang w:val="ru-RU"/>
        </w:rPr>
        <w:t xml:space="preserve">акцентуированными чертами характера и предрасположенностью </w:t>
      </w:r>
    </w:p>
    <w:p w14:paraId="246C0C99" w14:textId="77777777" w:rsidR="00432BD1" w:rsidRPr="000D69B4" w:rsidRDefault="00432BD1">
      <w:pPr>
        <w:pStyle w:val="a3"/>
        <w:spacing w:line="480" w:lineRule="auto"/>
        <w:rPr>
          <w:rFonts w:ascii="Times New Roman" w:hAnsi="Times New Roman" w:cs="Times New Roman"/>
          <w:sz w:val="24"/>
          <w:szCs w:val="24"/>
          <w:lang w:val="ru-RU"/>
        </w:rPr>
      </w:pPr>
      <w:r w:rsidRPr="000D69B4">
        <w:rPr>
          <w:rFonts w:ascii="Times New Roman" w:hAnsi="Times New Roman" w:cs="Times New Roman"/>
          <w:sz w:val="24"/>
          <w:szCs w:val="24"/>
          <w:lang w:val="ru-RU"/>
        </w:rPr>
        <w:t>к неврозу</w:t>
      </w:r>
    </w:p>
    <w:p w14:paraId="602C0AFE" w14:textId="77777777" w:rsidR="00432BD1" w:rsidRPr="000D69B4" w:rsidRDefault="00432BD1">
      <w:pPr>
        <w:pStyle w:val="a3"/>
        <w:rPr>
          <w:rFonts w:ascii="Times New Roman" w:hAnsi="Times New Roman" w:cs="Times New Roman"/>
          <w:sz w:val="24"/>
          <w:szCs w:val="24"/>
          <w:lang w:val="ru-RU"/>
        </w:rPr>
      </w:pPr>
    </w:p>
    <w:p w14:paraId="14AEA212" w14:textId="77777777" w:rsidR="00432BD1" w:rsidRPr="000D69B4" w:rsidRDefault="00432BD1">
      <w:pPr>
        <w:pStyle w:val="ac"/>
        <w:rPr>
          <w:rFonts w:ascii="Times New Roman" w:hAnsi="Times New Roman" w:cs="Times New Roman"/>
          <w:sz w:val="24"/>
          <w:szCs w:val="24"/>
          <w:lang w:val="ru-RU"/>
        </w:rPr>
      </w:pPr>
      <w:r w:rsidRPr="000D69B4">
        <w:rPr>
          <w:rFonts w:ascii="Times New Roman" w:hAnsi="Times New Roman" w:cs="Times New Roman"/>
          <w:sz w:val="24"/>
          <w:szCs w:val="24"/>
          <w:lang w:val="ru-RU"/>
        </w:rPr>
        <w:t>§1. Цель, задачи и условия проведения исследования, характеристика контингента</w:t>
      </w:r>
    </w:p>
    <w:p w14:paraId="0A8C4051" w14:textId="77777777" w:rsidR="00432BD1" w:rsidRPr="000D69B4" w:rsidRDefault="00432BD1">
      <w:pPr>
        <w:spacing w:line="360" w:lineRule="auto"/>
        <w:ind w:firstLine="567"/>
        <w:jc w:val="center"/>
        <w:rPr>
          <w:b/>
          <w:bCs/>
          <w:i/>
          <w:iCs/>
          <w:sz w:val="24"/>
          <w:szCs w:val="24"/>
          <w:lang w:val="ru-RU"/>
        </w:rPr>
      </w:pPr>
    </w:p>
    <w:p w14:paraId="418C2A9C" w14:textId="77777777" w:rsidR="00432BD1" w:rsidRPr="000D69B4" w:rsidRDefault="00432BD1">
      <w:pPr>
        <w:pStyle w:val="3"/>
        <w:tabs>
          <w:tab w:val="clear" w:pos="851"/>
        </w:tabs>
        <w:spacing w:line="360" w:lineRule="auto"/>
        <w:rPr>
          <w:rFonts w:ascii="Times New Roman" w:hAnsi="Times New Roman" w:cs="Times New Roman"/>
          <w:lang w:val="ru-RU"/>
        </w:rPr>
      </w:pPr>
      <w:r w:rsidRPr="000D69B4">
        <w:rPr>
          <w:rFonts w:ascii="Times New Roman" w:hAnsi="Times New Roman" w:cs="Times New Roman"/>
          <w:lang w:val="ru-RU"/>
        </w:rPr>
        <w:t>Эмпирическая часть данной работы направлена на выявление у людей, не находящихся под неблагоприятным воздействием сильной психологической травмы, акцентуированных черт характера, степени нервно-психической неустойчивости (НПНУ) и подверженности к возникновению невроза, а также  взаимосвязей последних параметров.</w:t>
      </w:r>
    </w:p>
    <w:p w14:paraId="394B6B94" w14:textId="77777777" w:rsidR="00432BD1" w:rsidRPr="000D69B4" w:rsidRDefault="00432BD1">
      <w:pPr>
        <w:pStyle w:val="3"/>
        <w:tabs>
          <w:tab w:val="clear" w:pos="851"/>
        </w:tabs>
        <w:spacing w:line="360" w:lineRule="auto"/>
        <w:rPr>
          <w:rFonts w:ascii="Times New Roman" w:hAnsi="Times New Roman" w:cs="Times New Roman"/>
          <w:lang w:val="ru-RU"/>
        </w:rPr>
      </w:pPr>
      <w:r w:rsidRPr="000D69B4">
        <w:rPr>
          <w:rFonts w:ascii="Times New Roman" w:hAnsi="Times New Roman" w:cs="Times New Roman"/>
          <w:lang w:val="ru-RU"/>
        </w:rPr>
        <w:t>Целью данной работы является также выявление взаимосвязей между полом, НПНУ и подверженностью к возникновению невроза, а также частота и вероятность проявления определенного типа акцентуации в зависимости от пола индивида.</w:t>
      </w:r>
    </w:p>
    <w:p w14:paraId="1D6ADC7E" w14:textId="77777777" w:rsidR="00432BD1" w:rsidRPr="000D69B4" w:rsidRDefault="00432BD1">
      <w:pPr>
        <w:pStyle w:val="3"/>
        <w:tabs>
          <w:tab w:val="clear" w:pos="851"/>
        </w:tabs>
        <w:spacing w:line="360" w:lineRule="auto"/>
        <w:rPr>
          <w:rFonts w:ascii="Times New Roman" w:hAnsi="Times New Roman" w:cs="Times New Roman"/>
          <w:lang w:val="ru-RU"/>
        </w:rPr>
      </w:pPr>
      <w:r w:rsidRPr="000D69B4">
        <w:rPr>
          <w:rFonts w:ascii="Times New Roman" w:hAnsi="Times New Roman" w:cs="Times New Roman"/>
          <w:lang w:val="ru-RU"/>
        </w:rPr>
        <w:t>Конкретные задачи практической работы заключаются в том, чтобы с помощью определенных методик выявить у контингента:</w:t>
      </w:r>
    </w:p>
    <w:p w14:paraId="27998B71" w14:textId="77777777" w:rsidR="00432BD1" w:rsidRPr="000D69B4" w:rsidRDefault="00432BD1">
      <w:pPr>
        <w:pStyle w:val="3"/>
        <w:numPr>
          <w:ilvl w:val="0"/>
          <w:numId w:val="4"/>
        </w:numPr>
        <w:tabs>
          <w:tab w:val="clear" w:pos="360"/>
          <w:tab w:val="clear" w:pos="851"/>
          <w:tab w:val="num" w:pos="927"/>
        </w:tabs>
        <w:spacing w:line="360" w:lineRule="auto"/>
        <w:ind w:left="927"/>
        <w:rPr>
          <w:rFonts w:ascii="Times New Roman" w:hAnsi="Times New Roman" w:cs="Times New Roman"/>
          <w:lang w:val="ru-RU"/>
        </w:rPr>
      </w:pPr>
      <w:r w:rsidRPr="000D69B4">
        <w:rPr>
          <w:rFonts w:ascii="Times New Roman" w:hAnsi="Times New Roman" w:cs="Times New Roman"/>
          <w:lang w:val="ru-RU"/>
        </w:rPr>
        <w:t xml:space="preserve">типы акцентуаций; </w:t>
      </w:r>
    </w:p>
    <w:p w14:paraId="48873455" w14:textId="77777777" w:rsidR="00432BD1" w:rsidRPr="000D69B4" w:rsidRDefault="00432BD1">
      <w:pPr>
        <w:pStyle w:val="3"/>
        <w:numPr>
          <w:ilvl w:val="0"/>
          <w:numId w:val="4"/>
        </w:numPr>
        <w:tabs>
          <w:tab w:val="clear" w:pos="360"/>
          <w:tab w:val="clear" w:pos="851"/>
          <w:tab w:val="num" w:pos="927"/>
        </w:tabs>
        <w:spacing w:line="360" w:lineRule="auto"/>
        <w:ind w:left="927"/>
        <w:rPr>
          <w:rFonts w:ascii="Times New Roman" w:hAnsi="Times New Roman" w:cs="Times New Roman"/>
          <w:lang w:val="ru-RU"/>
        </w:rPr>
      </w:pPr>
      <w:r w:rsidRPr="000D69B4">
        <w:rPr>
          <w:rFonts w:ascii="Times New Roman" w:hAnsi="Times New Roman" w:cs="Times New Roman"/>
          <w:lang w:val="ru-RU"/>
        </w:rPr>
        <w:t>степень НПНУ;</w:t>
      </w:r>
    </w:p>
    <w:p w14:paraId="05EF8942" w14:textId="77777777" w:rsidR="00432BD1" w:rsidRPr="000D69B4" w:rsidRDefault="00432BD1">
      <w:pPr>
        <w:pStyle w:val="3"/>
        <w:numPr>
          <w:ilvl w:val="0"/>
          <w:numId w:val="4"/>
        </w:numPr>
        <w:tabs>
          <w:tab w:val="clear" w:pos="360"/>
          <w:tab w:val="clear" w:pos="851"/>
          <w:tab w:val="num" w:pos="927"/>
        </w:tabs>
        <w:spacing w:line="360" w:lineRule="auto"/>
        <w:ind w:left="927"/>
        <w:rPr>
          <w:rFonts w:ascii="Times New Roman" w:hAnsi="Times New Roman" w:cs="Times New Roman"/>
          <w:lang w:val="ru-RU"/>
        </w:rPr>
      </w:pPr>
      <w:r w:rsidRPr="000D69B4">
        <w:rPr>
          <w:rFonts w:ascii="Times New Roman" w:hAnsi="Times New Roman" w:cs="Times New Roman"/>
          <w:lang w:val="ru-RU"/>
        </w:rPr>
        <w:t>степень вероятности возникновения невроза.</w:t>
      </w:r>
    </w:p>
    <w:p w14:paraId="51715D6D" w14:textId="77777777" w:rsidR="00432BD1" w:rsidRPr="000D69B4" w:rsidRDefault="00432BD1">
      <w:pPr>
        <w:pStyle w:val="23"/>
        <w:rPr>
          <w:rFonts w:ascii="Times New Roman" w:hAnsi="Times New Roman" w:cs="Times New Roman"/>
          <w:sz w:val="24"/>
          <w:szCs w:val="24"/>
          <w:lang w:val="ru-RU"/>
        </w:rPr>
      </w:pPr>
      <w:r w:rsidRPr="000D69B4">
        <w:rPr>
          <w:rFonts w:ascii="Times New Roman" w:hAnsi="Times New Roman" w:cs="Times New Roman"/>
          <w:sz w:val="24"/>
          <w:szCs w:val="24"/>
          <w:lang w:val="ru-RU"/>
        </w:rPr>
        <w:t>Практическая работа проводилась в течение месяца с людьми, не находящимися под влиянием острой психотравмы, что выявлялось с помощью предварительной беседы с исследуемыми. В результате беседы были отобраны  24 человека разного возраста, пола, профессии, социально-психологической ориентировки и семейного положения. При этом отбор проводился также по половому признаку (12 женщин и 12 мужчин). Возрастной диапазон: от 19 до 59 лет. Для проведения исследования использовались определенные психологические методики.</w:t>
      </w:r>
    </w:p>
    <w:p w14:paraId="0519FE23" w14:textId="77777777" w:rsidR="000D69B4" w:rsidRDefault="000D69B4">
      <w:pPr>
        <w:spacing w:line="360" w:lineRule="auto"/>
        <w:jc w:val="center"/>
        <w:rPr>
          <w:b/>
          <w:bCs/>
          <w:i/>
          <w:iCs/>
          <w:sz w:val="24"/>
          <w:szCs w:val="24"/>
          <w:lang w:val="ru-RU"/>
        </w:rPr>
      </w:pPr>
    </w:p>
    <w:p w14:paraId="51372888"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§2. Описание использованных методик, результаты, интерпретации</w:t>
      </w:r>
    </w:p>
    <w:p w14:paraId="4C1ABC80" w14:textId="77777777" w:rsidR="00432BD1" w:rsidRPr="000D69B4" w:rsidRDefault="00432BD1">
      <w:pPr>
        <w:pStyle w:val="23"/>
        <w:spacing w:line="240" w:lineRule="auto"/>
        <w:rPr>
          <w:rFonts w:ascii="Times New Roman" w:hAnsi="Times New Roman" w:cs="Times New Roman"/>
          <w:sz w:val="24"/>
          <w:szCs w:val="24"/>
          <w:lang w:val="ru-RU"/>
        </w:rPr>
      </w:pPr>
    </w:p>
    <w:p w14:paraId="38BE6533" w14:textId="77777777" w:rsidR="00432BD1" w:rsidRPr="000D69B4" w:rsidRDefault="00432BD1">
      <w:pPr>
        <w:pStyle w:val="23"/>
        <w:spacing w:line="240" w:lineRule="auto"/>
        <w:rPr>
          <w:rFonts w:ascii="Times New Roman" w:hAnsi="Times New Roman" w:cs="Times New Roman"/>
          <w:sz w:val="24"/>
          <w:szCs w:val="24"/>
          <w:lang w:val="ru-RU"/>
        </w:rPr>
      </w:pPr>
    </w:p>
    <w:p w14:paraId="7B3D222D" w14:textId="77777777" w:rsidR="00432BD1" w:rsidRPr="000D69B4" w:rsidRDefault="00432BD1">
      <w:pPr>
        <w:pStyle w:val="23"/>
        <w:spacing w:line="480" w:lineRule="auto"/>
        <w:rPr>
          <w:rFonts w:ascii="Times New Roman" w:hAnsi="Times New Roman" w:cs="Times New Roman"/>
          <w:sz w:val="24"/>
          <w:szCs w:val="24"/>
          <w:lang w:val="ru-RU"/>
        </w:rPr>
      </w:pPr>
    </w:p>
    <w:p w14:paraId="73551194" w14:textId="77777777" w:rsidR="00432BD1" w:rsidRPr="000D69B4" w:rsidRDefault="00432BD1">
      <w:pPr>
        <w:pStyle w:val="23"/>
        <w:rPr>
          <w:rFonts w:ascii="Times New Roman" w:hAnsi="Times New Roman" w:cs="Times New Roman"/>
          <w:sz w:val="24"/>
          <w:szCs w:val="24"/>
          <w:lang w:val="ru-RU"/>
        </w:rPr>
      </w:pPr>
      <w:r w:rsidRPr="000D69B4">
        <w:rPr>
          <w:rFonts w:ascii="Times New Roman" w:hAnsi="Times New Roman" w:cs="Times New Roman"/>
          <w:sz w:val="24"/>
          <w:szCs w:val="24"/>
          <w:lang w:val="ru-RU"/>
        </w:rPr>
        <w:t>Для осуществления задач практического исследования использовались следующие методики: “Методика определений акцентуаций характера К. Леонгарда”, “Методика определения нервно-психической устойчивости и риска дезадаптации в стрессе “Прогноз”” и “Методика экспресс-диагностики невроза К. Хекка и Х. Хесса”.</w:t>
      </w:r>
    </w:p>
    <w:p w14:paraId="21905713" w14:textId="77777777" w:rsidR="00432BD1" w:rsidRPr="000D69B4" w:rsidRDefault="00432BD1">
      <w:pPr>
        <w:pStyle w:val="23"/>
        <w:jc w:val="center"/>
        <w:rPr>
          <w:rFonts w:ascii="Times New Roman" w:hAnsi="Times New Roman" w:cs="Times New Roman"/>
          <w:i/>
          <w:iCs/>
          <w:sz w:val="24"/>
          <w:szCs w:val="24"/>
          <w:lang w:val="ru-RU"/>
        </w:rPr>
      </w:pPr>
    </w:p>
    <w:p w14:paraId="39693491" w14:textId="77777777" w:rsidR="00432BD1" w:rsidRPr="000D69B4" w:rsidRDefault="00432BD1">
      <w:pPr>
        <w:pStyle w:val="23"/>
        <w:jc w:val="center"/>
        <w:rPr>
          <w:rFonts w:ascii="Times New Roman" w:hAnsi="Times New Roman" w:cs="Times New Roman"/>
          <w:i/>
          <w:iCs/>
          <w:sz w:val="24"/>
          <w:szCs w:val="24"/>
          <w:lang w:val="ru-RU"/>
        </w:rPr>
      </w:pPr>
      <w:r w:rsidRPr="000D69B4">
        <w:rPr>
          <w:rFonts w:ascii="Times New Roman" w:hAnsi="Times New Roman" w:cs="Times New Roman"/>
          <w:i/>
          <w:iCs/>
          <w:sz w:val="24"/>
          <w:szCs w:val="24"/>
          <w:lang w:val="ru-RU"/>
        </w:rPr>
        <w:t>1. Методика определений акцентуаций характера К. Леонгарда</w:t>
      </w:r>
    </w:p>
    <w:p w14:paraId="14126F27" w14:textId="77777777" w:rsidR="00432BD1" w:rsidRPr="000D69B4" w:rsidRDefault="00432BD1">
      <w:pPr>
        <w:pStyle w:val="23"/>
        <w:rPr>
          <w:rFonts w:ascii="Times New Roman" w:hAnsi="Times New Roman" w:cs="Times New Roman"/>
          <w:sz w:val="24"/>
          <w:szCs w:val="24"/>
          <w:u w:val="single"/>
          <w:lang w:val="ru-RU"/>
        </w:rPr>
      </w:pPr>
    </w:p>
    <w:p w14:paraId="223EE1CB" w14:textId="77777777" w:rsidR="00432BD1" w:rsidRPr="000D69B4" w:rsidRDefault="00432BD1">
      <w:pPr>
        <w:pStyle w:val="23"/>
        <w:rPr>
          <w:rFonts w:ascii="Times New Roman" w:hAnsi="Times New Roman" w:cs="Times New Roman"/>
          <w:sz w:val="24"/>
          <w:szCs w:val="24"/>
          <w:u w:val="single"/>
          <w:lang w:val="ru-RU"/>
        </w:rPr>
      </w:pPr>
      <w:r w:rsidRPr="000D69B4">
        <w:rPr>
          <w:rFonts w:ascii="Times New Roman" w:hAnsi="Times New Roman" w:cs="Times New Roman"/>
          <w:sz w:val="24"/>
          <w:szCs w:val="24"/>
          <w:u w:val="single"/>
          <w:lang w:val="ru-RU"/>
        </w:rPr>
        <w:t>Описание.</w:t>
      </w:r>
    </w:p>
    <w:p w14:paraId="6168EC2E" w14:textId="77777777" w:rsidR="00432BD1" w:rsidRPr="000D69B4" w:rsidRDefault="00432BD1">
      <w:pPr>
        <w:pStyle w:val="23"/>
        <w:rPr>
          <w:rFonts w:ascii="Times New Roman" w:hAnsi="Times New Roman" w:cs="Times New Roman"/>
          <w:sz w:val="24"/>
          <w:szCs w:val="24"/>
          <w:lang w:val="ru-RU"/>
        </w:rPr>
      </w:pPr>
      <w:r w:rsidRPr="000D69B4">
        <w:rPr>
          <w:rFonts w:ascii="Times New Roman" w:hAnsi="Times New Roman" w:cs="Times New Roman"/>
          <w:sz w:val="24"/>
          <w:szCs w:val="24"/>
          <w:lang w:val="ru-RU"/>
        </w:rPr>
        <w:t xml:space="preserve">Благодаря данной методике нам представляется возможность определить какие типы акцентуаций характера имеет человек. </w:t>
      </w:r>
    </w:p>
    <w:p w14:paraId="11398CD6" w14:textId="77777777" w:rsidR="00432BD1" w:rsidRPr="000D69B4" w:rsidRDefault="00432BD1">
      <w:pPr>
        <w:pStyle w:val="23"/>
        <w:rPr>
          <w:rFonts w:ascii="Times New Roman" w:hAnsi="Times New Roman" w:cs="Times New Roman"/>
          <w:sz w:val="24"/>
          <w:szCs w:val="24"/>
          <w:lang w:val="ru-RU"/>
        </w:rPr>
      </w:pPr>
      <w:r w:rsidRPr="000D69B4">
        <w:rPr>
          <w:rFonts w:ascii="Times New Roman" w:hAnsi="Times New Roman" w:cs="Times New Roman"/>
          <w:sz w:val="24"/>
          <w:szCs w:val="24"/>
          <w:lang w:val="ru-RU"/>
        </w:rPr>
        <w:t>Тест содержит 10 шкал, соответствующие 10 типам акцентуаций по К. Леонгарду, которые реализованы в виде перечня из 88 вопросов, предполагающих один из двух вариантов ответов: “да” или “нет”. .Дается инструкция над вопросами долго не думать, правильных и неправильных ответов нет. Используя ключ, подсчитывается сумма сырых баллов по каждой шкале в отдельности. Произведение сырого балла на соответствующий данной шкале коэффициент дает показатель типа акцентуации. Показатель считается выраженным, а акцентуированная черта представленной, если он превосходит 18 баллов. У одного человека могут сочетаться несколько типов акцентуаций.</w:t>
      </w:r>
    </w:p>
    <w:p w14:paraId="67DCA556" w14:textId="77777777" w:rsidR="00432BD1" w:rsidRPr="000D69B4" w:rsidRDefault="00432BD1">
      <w:pPr>
        <w:pStyle w:val="23"/>
        <w:rPr>
          <w:rFonts w:ascii="Times New Roman" w:hAnsi="Times New Roman" w:cs="Times New Roman"/>
          <w:sz w:val="24"/>
          <w:szCs w:val="24"/>
          <w:u w:val="single"/>
          <w:lang w:val="ru-RU"/>
        </w:rPr>
      </w:pPr>
    </w:p>
    <w:p w14:paraId="16BFCBE8" w14:textId="77777777" w:rsidR="00432BD1" w:rsidRPr="000D69B4" w:rsidRDefault="00432BD1">
      <w:pPr>
        <w:pStyle w:val="23"/>
        <w:rPr>
          <w:rFonts w:ascii="Times New Roman" w:hAnsi="Times New Roman" w:cs="Times New Roman"/>
          <w:sz w:val="24"/>
          <w:szCs w:val="24"/>
          <w:u w:val="single"/>
          <w:lang w:val="ru-RU"/>
        </w:rPr>
      </w:pPr>
      <w:r w:rsidRPr="000D69B4">
        <w:rPr>
          <w:rFonts w:ascii="Times New Roman" w:hAnsi="Times New Roman" w:cs="Times New Roman"/>
          <w:sz w:val="24"/>
          <w:szCs w:val="24"/>
          <w:u w:val="single"/>
          <w:lang w:val="ru-RU"/>
        </w:rPr>
        <w:t>Результаты тестирования.</w:t>
      </w:r>
    </w:p>
    <w:p w14:paraId="56FE39D4" w14:textId="77777777" w:rsidR="00432BD1" w:rsidRPr="000D69B4" w:rsidRDefault="00432BD1">
      <w:pPr>
        <w:pStyle w:val="23"/>
        <w:ind w:firstLine="0"/>
        <w:jc w:val="center"/>
        <w:rPr>
          <w:rFonts w:ascii="Times New Roman" w:hAnsi="Times New Roman" w:cs="Times New Roman"/>
          <w:b/>
          <w:bCs/>
          <w:sz w:val="24"/>
          <w:szCs w:val="24"/>
          <w:lang w:val="ru-RU"/>
        </w:rPr>
      </w:pPr>
      <w:r w:rsidRPr="000D69B4">
        <w:rPr>
          <w:rFonts w:ascii="Times New Roman" w:hAnsi="Times New Roman" w:cs="Times New Roman"/>
          <w:b/>
          <w:bCs/>
          <w:sz w:val="24"/>
          <w:szCs w:val="24"/>
          <w:lang w:val="ru-RU"/>
        </w:rPr>
        <w:t>Таблица 1.</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407"/>
        <w:gridCol w:w="1203"/>
        <w:gridCol w:w="1204"/>
      </w:tblGrid>
      <w:tr w:rsidR="00432BD1" w:rsidRPr="000D69B4" w14:paraId="7ED967ED" w14:textId="77777777">
        <w:tblPrEx>
          <w:tblCellMar>
            <w:top w:w="0" w:type="dxa"/>
            <w:bottom w:w="0" w:type="dxa"/>
          </w:tblCellMar>
        </w:tblPrEx>
        <w:trPr>
          <w:cantSplit/>
          <w:trHeight w:val="70"/>
        </w:trPr>
        <w:tc>
          <w:tcPr>
            <w:tcW w:w="2518" w:type="dxa"/>
            <w:vMerge w:val="restart"/>
            <w:tcBorders>
              <w:top w:val="single" w:sz="18" w:space="0" w:color="auto"/>
              <w:left w:val="single" w:sz="18" w:space="0" w:color="auto"/>
              <w:bottom w:val="nil"/>
              <w:right w:val="single" w:sz="18" w:space="0" w:color="auto"/>
            </w:tcBorders>
          </w:tcPr>
          <w:p w14:paraId="71FD5CD8" w14:textId="77777777" w:rsidR="00432BD1" w:rsidRPr="000D69B4" w:rsidRDefault="00432BD1">
            <w:pPr>
              <w:jc w:val="center"/>
              <w:rPr>
                <w:b/>
                <w:bCs/>
                <w:sz w:val="24"/>
                <w:szCs w:val="24"/>
                <w:lang w:val="ru-RU"/>
              </w:rPr>
            </w:pPr>
          </w:p>
          <w:p w14:paraId="1FDFBAB7" w14:textId="77777777" w:rsidR="00432BD1" w:rsidRPr="000D69B4" w:rsidRDefault="00432BD1">
            <w:pPr>
              <w:jc w:val="center"/>
              <w:rPr>
                <w:b/>
                <w:bCs/>
                <w:sz w:val="24"/>
                <w:szCs w:val="24"/>
                <w:lang w:val="ru-RU"/>
              </w:rPr>
            </w:pPr>
            <w:r w:rsidRPr="000D69B4">
              <w:rPr>
                <w:b/>
                <w:bCs/>
                <w:sz w:val="24"/>
                <w:szCs w:val="24"/>
                <w:lang w:val="ru-RU"/>
              </w:rPr>
              <w:t>Тип акцентуаций</w:t>
            </w:r>
          </w:p>
        </w:tc>
        <w:tc>
          <w:tcPr>
            <w:tcW w:w="2407" w:type="dxa"/>
            <w:vMerge w:val="restart"/>
            <w:tcBorders>
              <w:top w:val="single" w:sz="18" w:space="0" w:color="auto"/>
              <w:left w:val="nil"/>
              <w:bottom w:val="nil"/>
              <w:right w:val="single" w:sz="18" w:space="0" w:color="auto"/>
            </w:tcBorders>
          </w:tcPr>
          <w:p w14:paraId="650AB5DA" w14:textId="77777777" w:rsidR="00432BD1" w:rsidRPr="000D69B4" w:rsidRDefault="00432BD1">
            <w:pPr>
              <w:jc w:val="center"/>
              <w:rPr>
                <w:b/>
                <w:bCs/>
                <w:sz w:val="24"/>
                <w:szCs w:val="24"/>
                <w:lang w:val="ru-RU"/>
              </w:rPr>
            </w:pPr>
          </w:p>
          <w:p w14:paraId="66EF4EF3" w14:textId="77777777" w:rsidR="00432BD1" w:rsidRPr="000D69B4" w:rsidRDefault="00432BD1">
            <w:pPr>
              <w:jc w:val="center"/>
              <w:rPr>
                <w:b/>
                <w:bCs/>
                <w:sz w:val="24"/>
                <w:szCs w:val="24"/>
                <w:lang w:val="ru-RU"/>
              </w:rPr>
            </w:pPr>
            <w:r w:rsidRPr="000D69B4">
              <w:rPr>
                <w:b/>
                <w:bCs/>
                <w:sz w:val="24"/>
                <w:szCs w:val="24"/>
                <w:lang w:val="ru-RU"/>
              </w:rPr>
              <w:t>Количество (чел.)</w:t>
            </w:r>
          </w:p>
        </w:tc>
        <w:tc>
          <w:tcPr>
            <w:tcW w:w="2407" w:type="dxa"/>
            <w:gridSpan w:val="2"/>
            <w:tcBorders>
              <w:top w:val="single" w:sz="18" w:space="0" w:color="auto"/>
              <w:left w:val="nil"/>
              <w:bottom w:val="single" w:sz="18" w:space="0" w:color="auto"/>
              <w:right w:val="single" w:sz="18" w:space="0" w:color="auto"/>
            </w:tcBorders>
          </w:tcPr>
          <w:p w14:paraId="05B4A98E" w14:textId="77777777" w:rsidR="00432BD1" w:rsidRPr="000D69B4" w:rsidRDefault="00432BD1">
            <w:pPr>
              <w:jc w:val="center"/>
              <w:rPr>
                <w:b/>
                <w:bCs/>
                <w:sz w:val="24"/>
                <w:szCs w:val="24"/>
                <w:lang w:val="ru-RU"/>
              </w:rPr>
            </w:pPr>
            <w:r w:rsidRPr="000D69B4">
              <w:rPr>
                <w:b/>
                <w:bCs/>
                <w:sz w:val="24"/>
                <w:szCs w:val="24"/>
                <w:lang w:val="ru-RU"/>
              </w:rPr>
              <w:t>Пол</w:t>
            </w:r>
          </w:p>
        </w:tc>
      </w:tr>
      <w:tr w:rsidR="00432BD1" w:rsidRPr="000D69B4" w14:paraId="6D89CF3C" w14:textId="77777777">
        <w:tblPrEx>
          <w:tblCellMar>
            <w:top w:w="0" w:type="dxa"/>
            <w:bottom w:w="0" w:type="dxa"/>
          </w:tblCellMar>
        </w:tblPrEx>
        <w:trPr>
          <w:cantSplit/>
          <w:trHeight w:val="70"/>
        </w:trPr>
        <w:tc>
          <w:tcPr>
            <w:tcW w:w="2518" w:type="dxa"/>
            <w:vMerge/>
            <w:tcBorders>
              <w:top w:val="nil"/>
              <w:left w:val="single" w:sz="18" w:space="0" w:color="auto"/>
              <w:bottom w:val="single" w:sz="18" w:space="0" w:color="auto"/>
              <w:right w:val="single" w:sz="18" w:space="0" w:color="auto"/>
            </w:tcBorders>
          </w:tcPr>
          <w:p w14:paraId="7574E9E7" w14:textId="77777777" w:rsidR="00432BD1" w:rsidRPr="000D69B4" w:rsidRDefault="00432BD1">
            <w:pPr>
              <w:jc w:val="center"/>
              <w:rPr>
                <w:b/>
                <w:bCs/>
                <w:sz w:val="24"/>
                <w:szCs w:val="24"/>
                <w:lang w:val="ru-RU"/>
              </w:rPr>
            </w:pPr>
          </w:p>
        </w:tc>
        <w:tc>
          <w:tcPr>
            <w:tcW w:w="2407" w:type="dxa"/>
            <w:vMerge/>
            <w:tcBorders>
              <w:top w:val="nil"/>
              <w:left w:val="nil"/>
              <w:bottom w:val="single" w:sz="18" w:space="0" w:color="auto"/>
              <w:right w:val="single" w:sz="18" w:space="0" w:color="auto"/>
            </w:tcBorders>
          </w:tcPr>
          <w:p w14:paraId="213E3808" w14:textId="77777777" w:rsidR="00432BD1" w:rsidRPr="000D69B4" w:rsidRDefault="00432BD1">
            <w:pPr>
              <w:jc w:val="center"/>
              <w:rPr>
                <w:b/>
                <w:bCs/>
                <w:sz w:val="24"/>
                <w:szCs w:val="24"/>
                <w:lang w:val="ru-RU"/>
              </w:rPr>
            </w:pPr>
          </w:p>
        </w:tc>
        <w:tc>
          <w:tcPr>
            <w:tcW w:w="1203" w:type="dxa"/>
            <w:tcBorders>
              <w:top w:val="single" w:sz="18" w:space="0" w:color="auto"/>
              <w:left w:val="nil"/>
              <w:bottom w:val="single" w:sz="18" w:space="0" w:color="auto"/>
              <w:right w:val="single" w:sz="18" w:space="0" w:color="auto"/>
            </w:tcBorders>
          </w:tcPr>
          <w:p w14:paraId="6AF86125" w14:textId="77777777" w:rsidR="00432BD1" w:rsidRPr="000D69B4" w:rsidRDefault="00432BD1">
            <w:pPr>
              <w:jc w:val="center"/>
              <w:rPr>
                <w:b/>
                <w:bCs/>
                <w:sz w:val="24"/>
                <w:szCs w:val="24"/>
                <w:lang w:val="ru-RU"/>
              </w:rPr>
            </w:pPr>
            <w:r w:rsidRPr="000D69B4">
              <w:rPr>
                <w:b/>
                <w:bCs/>
                <w:sz w:val="24"/>
                <w:szCs w:val="24"/>
                <w:lang w:val="ru-RU"/>
              </w:rPr>
              <w:t>Жен.</w:t>
            </w:r>
          </w:p>
        </w:tc>
        <w:tc>
          <w:tcPr>
            <w:tcW w:w="1204" w:type="dxa"/>
            <w:tcBorders>
              <w:top w:val="single" w:sz="18" w:space="0" w:color="auto"/>
              <w:left w:val="nil"/>
              <w:bottom w:val="single" w:sz="18" w:space="0" w:color="auto"/>
              <w:right w:val="single" w:sz="18" w:space="0" w:color="auto"/>
            </w:tcBorders>
          </w:tcPr>
          <w:p w14:paraId="55B3CB44" w14:textId="77777777" w:rsidR="00432BD1" w:rsidRPr="000D69B4" w:rsidRDefault="00432BD1">
            <w:pPr>
              <w:jc w:val="center"/>
              <w:rPr>
                <w:b/>
                <w:bCs/>
                <w:sz w:val="24"/>
                <w:szCs w:val="24"/>
                <w:lang w:val="ru-RU"/>
              </w:rPr>
            </w:pPr>
            <w:r w:rsidRPr="000D69B4">
              <w:rPr>
                <w:b/>
                <w:bCs/>
                <w:sz w:val="24"/>
                <w:szCs w:val="24"/>
                <w:lang w:val="ru-RU"/>
              </w:rPr>
              <w:t>Муж.</w:t>
            </w:r>
          </w:p>
        </w:tc>
      </w:tr>
      <w:tr w:rsidR="00432BD1" w:rsidRPr="000D69B4" w14:paraId="425C1BFC" w14:textId="77777777">
        <w:tblPrEx>
          <w:tblCellMar>
            <w:top w:w="0" w:type="dxa"/>
            <w:bottom w:w="0" w:type="dxa"/>
          </w:tblCellMar>
        </w:tblPrEx>
        <w:trPr>
          <w:cantSplit/>
        </w:trPr>
        <w:tc>
          <w:tcPr>
            <w:tcW w:w="2518" w:type="dxa"/>
            <w:tcBorders>
              <w:top w:val="single" w:sz="18" w:space="0" w:color="auto"/>
              <w:left w:val="single" w:sz="18" w:space="0" w:color="auto"/>
              <w:right w:val="single" w:sz="18" w:space="0" w:color="auto"/>
            </w:tcBorders>
          </w:tcPr>
          <w:p w14:paraId="5AE02156" w14:textId="77777777" w:rsidR="00432BD1" w:rsidRPr="000D69B4" w:rsidRDefault="00432BD1">
            <w:pPr>
              <w:pStyle w:val="1"/>
              <w:spacing w:line="360" w:lineRule="auto"/>
              <w:jc w:val="center"/>
              <w:rPr>
                <w:rFonts w:ascii="Times New Roman" w:hAnsi="Times New Roman" w:cs="Times New Roman"/>
                <w:b/>
                <w:bCs/>
                <w:lang w:val="ru-RU"/>
              </w:rPr>
            </w:pPr>
            <w:r w:rsidRPr="000D69B4">
              <w:rPr>
                <w:rFonts w:ascii="Times New Roman" w:hAnsi="Times New Roman" w:cs="Times New Roman"/>
                <w:b/>
                <w:bCs/>
                <w:lang w:val="ru-RU"/>
              </w:rPr>
              <w:t>Экзальтированный</w:t>
            </w:r>
          </w:p>
        </w:tc>
        <w:tc>
          <w:tcPr>
            <w:tcW w:w="2407" w:type="dxa"/>
            <w:tcBorders>
              <w:top w:val="single" w:sz="18" w:space="0" w:color="auto"/>
              <w:left w:val="nil"/>
              <w:right w:val="single" w:sz="18" w:space="0" w:color="auto"/>
            </w:tcBorders>
          </w:tcPr>
          <w:p w14:paraId="636BD9D9" w14:textId="77777777" w:rsidR="00432BD1" w:rsidRPr="000D69B4" w:rsidRDefault="00432BD1">
            <w:pPr>
              <w:spacing w:line="360" w:lineRule="auto"/>
              <w:jc w:val="center"/>
              <w:rPr>
                <w:sz w:val="24"/>
                <w:szCs w:val="24"/>
                <w:lang w:val="ru-RU"/>
              </w:rPr>
            </w:pPr>
            <w:r w:rsidRPr="000D69B4">
              <w:rPr>
                <w:sz w:val="24"/>
                <w:szCs w:val="24"/>
                <w:lang w:val="ru-RU"/>
              </w:rPr>
              <w:t>15 (62.5%)</w:t>
            </w:r>
          </w:p>
        </w:tc>
        <w:tc>
          <w:tcPr>
            <w:tcW w:w="1203" w:type="dxa"/>
            <w:tcBorders>
              <w:top w:val="single" w:sz="18" w:space="0" w:color="auto"/>
              <w:left w:val="nil"/>
              <w:right w:val="single" w:sz="18" w:space="0" w:color="auto"/>
            </w:tcBorders>
          </w:tcPr>
          <w:p w14:paraId="3B915278" w14:textId="77777777" w:rsidR="00432BD1" w:rsidRPr="000D69B4" w:rsidRDefault="00432BD1">
            <w:pPr>
              <w:spacing w:line="360" w:lineRule="auto"/>
              <w:jc w:val="center"/>
              <w:rPr>
                <w:sz w:val="24"/>
                <w:szCs w:val="24"/>
                <w:lang w:val="ru-RU"/>
              </w:rPr>
            </w:pPr>
            <w:r w:rsidRPr="000D69B4">
              <w:rPr>
                <w:sz w:val="24"/>
                <w:szCs w:val="24"/>
                <w:lang w:val="ru-RU"/>
              </w:rPr>
              <w:t>7</w:t>
            </w:r>
          </w:p>
        </w:tc>
        <w:tc>
          <w:tcPr>
            <w:tcW w:w="1204" w:type="dxa"/>
            <w:tcBorders>
              <w:top w:val="single" w:sz="18" w:space="0" w:color="auto"/>
              <w:left w:val="nil"/>
              <w:right w:val="single" w:sz="18" w:space="0" w:color="auto"/>
            </w:tcBorders>
          </w:tcPr>
          <w:p w14:paraId="51158A01" w14:textId="77777777" w:rsidR="00432BD1" w:rsidRPr="000D69B4" w:rsidRDefault="00432BD1">
            <w:pPr>
              <w:spacing w:line="360" w:lineRule="auto"/>
              <w:jc w:val="center"/>
              <w:rPr>
                <w:sz w:val="24"/>
                <w:szCs w:val="24"/>
                <w:lang w:val="ru-RU"/>
              </w:rPr>
            </w:pPr>
            <w:r w:rsidRPr="000D69B4">
              <w:rPr>
                <w:sz w:val="24"/>
                <w:szCs w:val="24"/>
                <w:lang w:val="ru-RU"/>
              </w:rPr>
              <w:t>8</w:t>
            </w:r>
          </w:p>
        </w:tc>
      </w:tr>
      <w:tr w:rsidR="00432BD1" w:rsidRPr="000D69B4" w14:paraId="6FF61DE8" w14:textId="77777777">
        <w:tblPrEx>
          <w:tblCellMar>
            <w:top w:w="0" w:type="dxa"/>
            <w:bottom w:w="0" w:type="dxa"/>
          </w:tblCellMar>
        </w:tblPrEx>
        <w:trPr>
          <w:cantSplit/>
        </w:trPr>
        <w:tc>
          <w:tcPr>
            <w:tcW w:w="2518" w:type="dxa"/>
            <w:tcBorders>
              <w:left w:val="single" w:sz="18" w:space="0" w:color="auto"/>
              <w:right w:val="single" w:sz="18" w:space="0" w:color="auto"/>
            </w:tcBorders>
          </w:tcPr>
          <w:p w14:paraId="62AA614B" w14:textId="77777777" w:rsidR="00432BD1" w:rsidRPr="000D69B4" w:rsidRDefault="00432BD1">
            <w:pPr>
              <w:spacing w:line="360" w:lineRule="auto"/>
              <w:jc w:val="center"/>
              <w:rPr>
                <w:b/>
                <w:bCs/>
                <w:sz w:val="24"/>
                <w:szCs w:val="24"/>
                <w:lang w:val="ru-RU"/>
              </w:rPr>
            </w:pPr>
            <w:r w:rsidRPr="000D69B4">
              <w:rPr>
                <w:b/>
                <w:bCs/>
                <w:sz w:val="24"/>
                <w:szCs w:val="24"/>
                <w:lang w:val="ru-RU"/>
              </w:rPr>
              <w:t>Эмотивный</w:t>
            </w:r>
          </w:p>
        </w:tc>
        <w:tc>
          <w:tcPr>
            <w:tcW w:w="2407" w:type="dxa"/>
            <w:tcBorders>
              <w:left w:val="nil"/>
              <w:right w:val="single" w:sz="18" w:space="0" w:color="auto"/>
            </w:tcBorders>
          </w:tcPr>
          <w:p w14:paraId="3D6376C7" w14:textId="77777777" w:rsidR="00432BD1" w:rsidRPr="000D69B4" w:rsidRDefault="00432BD1">
            <w:pPr>
              <w:spacing w:line="360" w:lineRule="auto"/>
              <w:jc w:val="center"/>
              <w:rPr>
                <w:sz w:val="24"/>
                <w:szCs w:val="24"/>
                <w:lang w:val="ru-RU"/>
              </w:rPr>
            </w:pPr>
            <w:r w:rsidRPr="000D69B4">
              <w:rPr>
                <w:sz w:val="24"/>
                <w:szCs w:val="24"/>
                <w:lang w:val="ru-RU"/>
              </w:rPr>
              <w:t>14 (58%)</w:t>
            </w:r>
          </w:p>
        </w:tc>
        <w:tc>
          <w:tcPr>
            <w:tcW w:w="1203" w:type="dxa"/>
            <w:tcBorders>
              <w:left w:val="nil"/>
              <w:right w:val="single" w:sz="18" w:space="0" w:color="auto"/>
            </w:tcBorders>
          </w:tcPr>
          <w:p w14:paraId="2BD085CA" w14:textId="77777777" w:rsidR="00432BD1" w:rsidRPr="000D69B4" w:rsidRDefault="00432BD1">
            <w:pPr>
              <w:spacing w:line="360" w:lineRule="auto"/>
              <w:jc w:val="center"/>
              <w:rPr>
                <w:sz w:val="24"/>
                <w:szCs w:val="24"/>
                <w:lang w:val="ru-RU"/>
              </w:rPr>
            </w:pPr>
            <w:r w:rsidRPr="000D69B4">
              <w:rPr>
                <w:sz w:val="24"/>
                <w:szCs w:val="24"/>
                <w:lang w:val="ru-RU"/>
              </w:rPr>
              <w:t>8</w:t>
            </w:r>
          </w:p>
        </w:tc>
        <w:tc>
          <w:tcPr>
            <w:tcW w:w="1204" w:type="dxa"/>
            <w:tcBorders>
              <w:left w:val="nil"/>
              <w:right w:val="single" w:sz="18" w:space="0" w:color="auto"/>
            </w:tcBorders>
          </w:tcPr>
          <w:p w14:paraId="79A95385" w14:textId="77777777" w:rsidR="00432BD1" w:rsidRPr="000D69B4" w:rsidRDefault="00432BD1">
            <w:pPr>
              <w:spacing w:line="360" w:lineRule="auto"/>
              <w:jc w:val="center"/>
              <w:rPr>
                <w:sz w:val="24"/>
                <w:szCs w:val="24"/>
                <w:lang w:val="ru-RU"/>
              </w:rPr>
            </w:pPr>
            <w:r w:rsidRPr="000D69B4">
              <w:rPr>
                <w:sz w:val="24"/>
                <w:szCs w:val="24"/>
                <w:lang w:val="ru-RU"/>
              </w:rPr>
              <w:t>6</w:t>
            </w:r>
          </w:p>
        </w:tc>
      </w:tr>
      <w:tr w:rsidR="00432BD1" w:rsidRPr="000D69B4" w14:paraId="580BFA3A" w14:textId="77777777">
        <w:tblPrEx>
          <w:tblCellMar>
            <w:top w:w="0" w:type="dxa"/>
            <w:bottom w:w="0" w:type="dxa"/>
          </w:tblCellMar>
        </w:tblPrEx>
        <w:tc>
          <w:tcPr>
            <w:tcW w:w="2518" w:type="dxa"/>
            <w:tcBorders>
              <w:left w:val="single" w:sz="18" w:space="0" w:color="auto"/>
              <w:right w:val="single" w:sz="18" w:space="0" w:color="auto"/>
            </w:tcBorders>
          </w:tcPr>
          <w:p w14:paraId="4FE65294" w14:textId="77777777" w:rsidR="00432BD1" w:rsidRPr="000D69B4" w:rsidRDefault="00432BD1">
            <w:pPr>
              <w:spacing w:line="360" w:lineRule="auto"/>
              <w:jc w:val="center"/>
              <w:rPr>
                <w:b/>
                <w:bCs/>
                <w:sz w:val="24"/>
                <w:szCs w:val="24"/>
                <w:lang w:val="ru-RU"/>
              </w:rPr>
            </w:pPr>
            <w:r w:rsidRPr="000D69B4">
              <w:rPr>
                <w:b/>
                <w:bCs/>
                <w:sz w:val="24"/>
                <w:szCs w:val="24"/>
                <w:lang w:val="ru-RU"/>
              </w:rPr>
              <w:t>Дистимичный</w:t>
            </w:r>
          </w:p>
        </w:tc>
        <w:tc>
          <w:tcPr>
            <w:tcW w:w="2407" w:type="dxa"/>
            <w:tcBorders>
              <w:left w:val="nil"/>
              <w:right w:val="single" w:sz="18" w:space="0" w:color="auto"/>
            </w:tcBorders>
          </w:tcPr>
          <w:p w14:paraId="51FAD700" w14:textId="77777777" w:rsidR="00432BD1" w:rsidRPr="000D69B4" w:rsidRDefault="00432BD1">
            <w:pPr>
              <w:spacing w:line="360" w:lineRule="auto"/>
              <w:jc w:val="center"/>
              <w:rPr>
                <w:sz w:val="24"/>
                <w:szCs w:val="24"/>
                <w:lang w:val="ru-RU"/>
              </w:rPr>
            </w:pPr>
            <w:r w:rsidRPr="000D69B4">
              <w:rPr>
                <w:sz w:val="24"/>
                <w:szCs w:val="24"/>
                <w:lang w:val="ru-RU"/>
              </w:rPr>
              <w:t>9 (37.5%)</w:t>
            </w:r>
          </w:p>
        </w:tc>
        <w:tc>
          <w:tcPr>
            <w:tcW w:w="1203" w:type="dxa"/>
            <w:tcBorders>
              <w:left w:val="nil"/>
              <w:right w:val="single" w:sz="18" w:space="0" w:color="auto"/>
            </w:tcBorders>
          </w:tcPr>
          <w:p w14:paraId="1F16EFAC" w14:textId="77777777" w:rsidR="00432BD1" w:rsidRPr="000D69B4" w:rsidRDefault="00432BD1">
            <w:pPr>
              <w:spacing w:line="360" w:lineRule="auto"/>
              <w:jc w:val="center"/>
              <w:rPr>
                <w:sz w:val="24"/>
                <w:szCs w:val="24"/>
                <w:lang w:val="ru-RU"/>
              </w:rPr>
            </w:pPr>
            <w:r w:rsidRPr="000D69B4">
              <w:rPr>
                <w:sz w:val="24"/>
                <w:szCs w:val="24"/>
                <w:lang w:val="ru-RU"/>
              </w:rPr>
              <w:t>4</w:t>
            </w:r>
          </w:p>
        </w:tc>
        <w:tc>
          <w:tcPr>
            <w:tcW w:w="1204" w:type="dxa"/>
            <w:tcBorders>
              <w:left w:val="nil"/>
              <w:right w:val="single" w:sz="18" w:space="0" w:color="auto"/>
            </w:tcBorders>
          </w:tcPr>
          <w:p w14:paraId="4DF556B3" w14:textId="77777777" w:rsidR="00432BD1" w:rsidRPr="000D69B4" w:rsidRDefault="00432BD1">
            <w:pPr>
              <w:spacing w:line="360" w:lineRule="auto"/>
              <w:jc w:val="center"/>
              <w:rPr>
                <w:sz w:val="24"/>
                <w:szCs w:val="24"/>
                <w:lang w:val="ru-RU"/>
              </w:rPr>
            </w:pPr>
            <w:r w:rsidRPr="000D69B4">
              <w:rPr>
                <w:sz w:val="24"/>
                <w:szCs w:val="24"/>
                <w:lang w:val="ru-RU"/>
              </w:rPr>
              <w:t>5</w:t>
            </w:r>
          </w:p>
        </w:tc>
      </w:tr>
      <w:tr w:rsidR="00432BD1" w:rsidRPr="000D69B4" w14:paraId="1BA7005A" w14:textId="77777777">
        <w:tblPrEx>
          <w:tblCellMar>
            <w:top w:w="0" w:type="dxa"/>
            <w:bottom w:w="0" w:type="dxa"/>
          </w:tblCellMar>
        </w:tblPrEx>
        <w:tc>
          <w:tcPr>
            <w:tcW w:w="2518" w:type="dxa"/>
            <w:tcBorders>
              <w:left w:val="single" w:sz="18" w:space="0" w:color="auto"/>
              <w:right w:val="single" w:sz="18" w:space="0" w:color="auto"/>
            </w:tcBorders>
          </w:tcPr>
          <w:p w14:paraId="5E8B5DCF" w14:textId="77777777" w:rsidR="00432BD1" w:rsidRPr="000D69B4" w:rsidRDefault="00432BD1">
            <w:pPr>
              <w:spacing w:line="360" w:lineRule="auto"/>
              <w:jc w:val="center"/>
              <w:rPr>
                <w:b/>
                <w:bCs/>
                <w:sz w:val="24"/>
                <w:szCs w:val="24"/>
                <w:lang w:val="ru-RU"/>
              </w:rPr>
            </w:pPr>
            <w:r w:rsidRPr="000D69B4">
              <w:rPr>
                <w:b/>
                <w:bCs/>
                <w:sz w:val="24"/>
                <w:szCs w:val="24"/>
                <w:lang w:val="ru-RU"/>
              </w:rPr>
              <w:t>Застревающий</w:t>
            </w:r>
          </w:p>
        </w:tc>
        <w:tc>
          <w:tcPr>
            <w:tcW w:w="2407" w:type="dxa"/>
            <w:tcBorders>
              <w:left w:val="nil"/>
              <w:right w:val="single" w:sz="18" w:space="0" w:color="auto"/>
            </w:tcBorders>
          </w:tcPr>
          <w:p w14:paraId="239AA6C4" w14:textId="77777777" w:rsidR="00432BD1" w:rsidRPr="000D69B4" w:rsidRDefault="00432BD1">
            <w:pPr>
              <w:spacing w:line="360" w:lineRule="auto"/>
              <w:jc w:val="center"/>
              <w:rPr>
                <w:sz w:val="24"/>
                <w:szCs w:val="24"/>
                <w:lang w:val="ru-RU"/>
              </w:rPr>
            </w:pPr>
            <w:r w:rsidRPr="000D69B4">
              <w:rPr>
                <w:sz w:val="24"/>
                <w:szCs w:val="24"/>
                <w:lang w:val="ru-RU"/>
              </w:rPr>
              <w:t>8 (33.3%)</w:t>
            </w:r>
          </w:p>
        </w:tc>
        <w:tc>
          <w:tcPr>
            <w:tcW w:w="1203" w:type="dxa"/>
            <w:tcBorders>
              <w:left w:val="nil"/>
              <w:right w:val="single" w:sz="18" w:space="0" w:color="auto"/>
            </w:tcBorders>
          </w:tcPr>
          <w:p w14:paraId="7EFC7B80" w14:textId="77777777" w:rsidR="00432BD1" w:rsidRPr="000D69B4" w:rsidRDefault="00432BD1">
            <w:pPr>
              <w:spacing w:line="360" w:lineRule="auto"/>
              <w:jc w:val="center"/>
              <w:rPr>
                <w:sz w:val="24"/>
                <w:szCs w:val="24"/>
                <w:lang w:val="ru-RU"/>
              </w:rPr>
            </w:pPr>
            <w:r w:rsidRPr="000D69B4">
              <w:rPr>
                <w:sz w:val="24"/>
                <w:szCs w:val="24"/>
                <w:lang w:val="ru-RU"/>
              </w:rPr>
              <w:t>4</w:t>
            </w:r>
          </w:p>
        </w:tc>
        <w:tc>
          <w:tcPr>
            <w:tcW w:w="1204" w:type="dxa"/>
            <w:tcBorders>
              <w:left w:val="nil"/>
              <w:right w:val="single" w:sz="18" w:space="0" w:color="auto"/>
            </w:tcBorders>
          </w:tcPr>
          <w:p w14:paraId="371AD696" w14:textId="77777777" w:rsidR="00432BD1" w:rsidRPr="000D69B4" w:rsidRDefault="00432BD1">
            <w:pPr>
              <w:spacing w:line="360" w:lineRule="auto"/>
              <w:jc w:val="center"/>
              <w:rPr>
                <w:sz w:val="24"/>
                <w:szCs w:val="24"/>
                <w:lang w:val="ru-RU"/>
              </w:rPr>
            </w:pPr>
            <w:r w:rsidRPr="000D69B4">
              <w:rPr>
                <w:sz w:val="24"/>
                <w:szCs w:val="24"/>
                <w:lang w:val="ru-RU"/>
              </w:rPr>
              <w:t>4</w:t>
            </w:r>
          </w:p>
        </w:tc>
      </w:tr>
      <w:tr w:rsidR="00432BD1" w:rsidRPr="000D69B4" w14:paraId="41AC0A0B" w14:textId="77777777">
        <w:tblPrEx>
          <w:tblCellMar>
            <w:top w:w="0" w:type="dxa"/>
            <w:bottom w:w="0" w:type="dxa"/>
          </w:tblCellMar>
        </w:tblPrEx>
        <w:tc>
          <w:tcPr>
            <w:tcW w:w="2518" w:type="dxa"/>
            <w:tcBorders>
              <w:left w:val="single" w:sz="18" w:space="0" w:color="auto"/>
              <w:right w:val="single" w:sz="18" w:space="0" w:color="auto"/>
            </w:tcBorders>
          </w:tcPr>
          <w:p w14:paraId="70C53796" w14:textId="77777777" w:rsidR="00432BD1" w:rsidRPr="000D69B4" w:rsidRDefault="00432BD1">
            <w:pPr>
              <w:spacing w:line="360" w:lineRule="auto"/>
              <w:jc w:val="center"/>
              <w:rPr>
                <w:b/>
                <w:bCs/>
                <w:sz w:val="24"/>
                <w:szCs w:val="24"/>
                <w:lang w:val="ru-RU"/>
              </w:rPr>
            </w:pPr>
            <w:r w:rsidRPr="000D69B4">
              <w:rPr>
                <w:b/>
                <w:bCs/>
                <w:sz w:val="24"/>
                <w:szCs w:val="24"/>
                <w:lang w:val="ru-RU"/>
              </w:rPr>
              <w:t>Гипертимичный</w:t>
            </w:r>
          </w:p>
        </w:tc>
        <w:tc>
          <w:tcPr>
            <w:tcW w:w="2407" w:type="dxa"/>
            <w:tcBorders>
              <w:left w:val="nil"/>
              <w:right w:val="single" w:sz="18" w:space="0" w:color="auto"/>
            </w:tcBorders>
          </w:tcPr>
          <w:p w14:paraId="58F26CDA" w14:textId="77777777" w:rsidR="00432BD1" w:rsidRPr="000D69B4" w:rsidRDefault="00432BD1">
            <w:pPr>
              <w:spacing w:line="360" w:lineRule="auto"/>
              <w:jc w:val="center"/>
              <w:rPr>
                <w:sz w:val="24"/>
                <w:szCs w:val="24"/>
                <w:lang w:val="ru-RU"/>
              </w:rPr>
            </w:pPr>
            <w:r w:rsidRPr="000D69B4">
              <w:rPr>
                <w:sz w:val="24"/>
                <w:szCs w:val="24"/>
                <w:lang w:val="ru-RU"/>
              </w:rPr>
              <w:t>8 (33.3%)</w:t>
            </w:r>
          </w:p>
        </w:tc>
        <w:tc>
          <w:tcPr>
            <w:tcW w:w="1203" w:type="dxa"/>
            <w:tcBorders>
              <w:left w:val="nil"/>
              <w:right w:val="single" w:sz="18" w:space="0" w:color="auto"/>
            </w:tcBorders>
          </w:tcPr>
          <w:p w14:paraId="6746CEAB" w14:textId="77777777" w:rsidR="00432BD1" w:rsidRPr="000D69B4" w:rsidRDefault="00432BD1">
            <w:pPr>
              <w:spacing w:line="360" w:lineRule="auto"/>
              <w:jc w:val="center"/>
              <w:rPr>
                <w:sz w:val="24"/>
                <w:szCs w:val="24"/>
                <w:lang w:val="ru-RU"/>
              </w:rPr>
            </w:pPr>
            <w:r w:rsidRPr="000D69B4">
              <w:rPr>
                <w:sz w:val="24"/>
                <w:szCs w:val="24"/>
                <w:lang w:val="ru-RU"/>
              </w:rPr>
              <w:t>4</w:t>
            </w:r>
          </w:p>
        </w:tc>
        <w:tc>
          <w:tcPr>
            <w:tcW w:w="1204" w:type="dxa"/>
            <w:tcBorders>
              <w:left w:val="nil"/>
              <w:right w:val="single" w:sz="18" w:space="0" w:color="auto"/>
            </w:tcBorders>
          </w:tcPr>
          <w:p w14:paraId="22737068" w14:textId="77777777" w:rsidR="00432BD1" w:rsidRPr="000D69B4" w:rsidRDefault="00432BD1">
            <w:pPr>
              <w:spacing w:line="360" w:lineRule="auto"/>
              <w:jc w:val="center"/>
              <w:rPr>
                <w:sz w:val="24"/>
                <w:szCs w:val="24"/>
                <w:lang w:val="ru-RU"/>
              </w:rPr>
            </w:pPr>
            <w:r w:rsidRPr="000D69B4">
              <w:rPr>
                <w:sz w:val="24"/>
                <w:szCs w:val="24"/>
                <w:lang w:val="ru-RU"/>
              </w:rPr>
              <w:t>4</w:t>
            </w:r>
          </w:p>
        </w:tc>
      </w:tr>
      <w:tr w:rsidR="00432BD1" w:rsidRPr="000D69B4" w14:paraId="7CFFE29C" w14:textId="77777777">
        <w:tblPrEx>
          <w:tblCellMar>
            <w:top w:w="0" w:type="dxa"/>
            <w:bottom w:w="0" w:type="dxa"/>
          </w:tblCellMar>
        </w:tblPrEx>
        <w:tc>
          <w:tcPr>
            <w:tcW w:w="2518" w:type="dxa"/>
            <w:tcBorders>
              <w:left w:val="single" w:sz="18" w:space="0" w:color="auto"/>
              <w:right w:val="single" w:sz="18" w:space="0" w:color="auto"/>
            </w:tcBorders>
          </w:tcPr>
          <w:p w14:paraId="000A0DAF" w14:textId="77777777" w:rsidR="00432BD1" w:rsidRPr="000D69B4" w:rsidRDefault="00432BD1">
            <w:pPr>
              <w:spacing w:line="360" w:lineRule="auto"/>
              <w:jc w:val="center"/>
              <w:rPr>
                <w:b/>
                <w:bCs/>
                <w:sz w:val="24"/>
                <w:szCs w:val="24"/>
                <w:lang w:val="ru-RU"/>
              </w:rPr>
            </w:pPr>
            <w:r w:rsidRPr="000D69B4">
              <w:rPr>
                <w:b/>
                <w:bCs/>
                <w:sz w:val="24"/>
                <w:szCs w:val="24"/>
                <w:lang w:val="ru-RU"/>
              </w:rPr>
              <w:t>Циклотимичный</w:t>
            </w:r>
          </w:p>
        </w:tc>
        <w:tc>
          <w:tcPr>
            <w:tcW w:w="2407" w:type="dxa"/>
            <w:tcBorders>
              <w:left w:val="nil"/>
              <w:right w:val="single" w:sz="18" w:space="0" w:color="auto"/>
            </w:tcBorders>
          </w:tcPr>
          <w:p w14:paraId="1CBBA335" w14:textId="77777777" w:rsidR="00432BD1" w:rsidRPr="000D69B4" w:rsidRDefault="00432BD1">
            <w:pPr>
              <w:spacing w:line="360" w:lineRule="auto"/>
              <w:jc w:val="center"/>
              <w:rPr>
                <w:sz w:val="24"/>
                <w:szCs w:val="24"/>
                <w:lang w:val="ru-RU"/>
              </w:rPr>
            </w:pPr>
            <w:r w:rsidRPr="000D69B4">
              <w:rPr>
                <w:sz w:val="24"/>
                <w:szCs w:val="24"/>
                <w:lang w:val="ru-RU"/>
              </w:rPr>
              <w:t>7 (29%)</w:t>
            </w:r>
          </w:p>
        </w:tc>
        <w:tc>
          <w:tcPr>
            <w:tcW w:w="1203" w:type="dxa"/>
            <w:tcBorders>
              <w:left w:val="nil"/>
              <w:right w:val="single" w:sz="18" w:space="0" w:color="auto"/>
            </w:tcBorders>
          </w:tcPr>
          <w:p w14:paraId="6570D74F" w14:textId="77777777" w:rsidR="00432BD1" w:rsidRPr="000D69B4" w:rsidRDefault="00432BD1">
            <w:pPr>
              <w:spacing w:line="360" w:lineRule="auto"/>
              <w:jc w:val="center"/>
              <w:rPr>
                <w:sz w:val="24"/>
                <w:szCs w:val="24"/>
                <w:lang w:val="ru-RU"/>
              </w:rPr>
            </w:pPr>
            <w:r w:rsidRPr="000D69B4">
              <w:rPr>
                <w:sz w:val="24"/>
                <w:szCs w:val="24"/>
                <w:lang w:val="ru-RU"/>
              </w:rPr>
              <w:t>3</w:t>
            </w:r>
          </w:p>
        </w:tc>
        <w:tc>
          <w:tcPr>
            <w:tcW w:w="1204" w:type="dxa"/>
            <w:tcBorders>
              <w:left w:val="nil"/>
              <w:right w:val="single" w:sz="18" w:space="0" w:color="auto"/>
            </w:tcBorders>
          </w:tcPr>
          <w:p w14:paraId="3500DBE0" w14:textId="77777777" w:rsidR="00432BD1" w:rsidRPr="000D69B4" w:rsidRDefault="00432BD1">
            <w:pPr>
              <w:spacing w:line="360" w:lineRule="auto"/>
              <w:jc w:val="center"/>
              <w:rPr>
                <w:sz w:val="24"/>
                <w:szCs w:val="24"/>
                <w:lang w:val="ru-RU"/>
              </w:rPr>
            </w:pPr>
            <w:r w:rsidRPr="000D69B4">
              <w:rPr>
                <w:sz w:val="24"/>
                <w:szCs w:val="24"/>
                <w:lang w:val="ru-RU"/>
              </w:rPr>
              <w:t>4</w:t>
            </w:r>
          </w:p>
        </w:tc>
      </w:tr>
      <w:tr w:rsidR="00432BD1" w:rsidRPr="000D69B4" w14:paraId="7637647D" w14:textId="77777777">
        <w:tblPrEx>
          <w:tblCellMar>
            <w:top w:w="0" w:type="dxa"/>
            <w:bottom w:w="0" w:type="dxa"/>
          </w:tblCellMar>
        </w:tblPrEx>
        <w:tc>
          <w:tcPr>
            <w:tcW w:w="2518" w:type="dxa"/>
            <w:tcBorders>
              <w:left w:val="single" w:sz="18" w:space="0" w:color="auto"/>
              <w:right w:val="single" w:sz="18" w:space="0" w:color="auto"/>
            </w:tcBorders>
          </w:tcPr>
          <w:p w14:paraId="7FA56A63" w14:textId="77777777" w:rsidR="00432BD1" w:rsidRPr="000D69B4" w:rsidRDefault="00432BD1">
            <w:pPr>
              <w:spacing w:line="360" w:lineRule="auto"/>
              <w:jc w:val="center"/>
              <w:rPr>
                <w:b/>
                <w:bCs/>
                <w:sz w:val="24"/>
                <w:szCs w:val="24"/>
                <w:lang w:val="ru-RU"/>
              </w:rPr>
            </w:pPr>
            <w:r w:rsidRPr="000D69B4">
              <w:rPr>
                <w:b/>
                <w:bCs/>
                <w:sz w:val="24"/>
                <w:szCs w:val="24"/>
                <w:lang w:val="ru-RU"/>
              </w:rPr>
              <w:t>Демонстративный</w:t>
            </w:r>
          </w:p>
        </w:tc>
        <w:tc>
          <w:tcPr>
            <w:tcW w:w="2407" w:type="dxa"/>
            <w:tcBorders>
              <w:left w:val="nil"/>
              <w:right w:val="single" w:sz="18" w:space="0" w:color="auto"/>
            </w:tcBorders>
          </w:tcPr>
          <w:p w14:paraId="07EF5194" w14:textId="77777777" w:rsidR="00432BD1" w:rsidRPr="000D69B4" w:rsidRDefault="00432BD1">
            <w:pPr>
              <w:spacing w:line="360" w:lineRule="auto"/>
              <w:jc w:val="center"/>
              <w:rPr>
                <w:sz w:val="24"/>
                <w:szCs w:val="24"/>
                <w:lang w:val="ru-RU"/>
              </w:rPr>
            </w:pPr>
            <w:r w:rsidRPr="000D69B4">
              <w:rPr>
                <w:sz w:val="24"/>
                <w:szCs w:val="24"/>
                <w:lang w:val="ru-RU"/>
              </w:rPr>
              <w:t>5 (20.8%)</w:t>
            </w:r>
          </w:p>
        </w:tc>
        <w:tc>
          <w:tcPr>
            <w:tcW w:w="1203" w:type="dxa"/>
            <w:tcBorders>
              <w:left w:val="nil"/>
              <w:right w:val="single" w:sz="18" w:space="0" w:color="auto"/>
            </w:tcBorders>
          </w:tcPr>
          <w:p w14:paraId="031946C1" w14:textId="77777777" w:rsidR="00432BD1" w:rsidRPr="000D69B4" w:rsidRDefault="00432BD1">
            <w:pPr>
              <w:spacing w:line="360" w:lineRule="auto"/>
              <w:jc w:val="center"/>
              <w:rPr>
                <w:sz w:val="24"/>
                <w:szCs w:val="24"/>
                <w:lang w:val="ru-RU"/>
              </w:rPr>
            </w:pPr>
            <w:r w:rsidRPr="000D69B4">
              <w:rPr>
                <w:sz w:val="24"/>
                <w:szCs w:val="24"/>
                <w:lang w:val="ru-RU"/>
              </w:rPr>
              <w:t>1</w:t>
            </w:r>
          </w:p>
        </w:tc>
        <w:tc>
          <w:tcPr>
            <w:tcW w:w="1204" w:type="dxa"/>
            <w:tcBorders>
              <w:left w:val="nil"/>
              <w:right w:val="single" w:sz="18" w:space="0" w:color="auto"/>
            </w:tcBorders>
          </w:tcPr>
          <w:p w14:paraId="7BBBFF20" w14:textId="77777777" w:rsidR="00432BD1" w:rsidRPr="000D69B4" w:rsidRDefault="00432BD1">
            <w:pPr>
              <w:spacing w:line="360" w:lineRule="auto"/>
              <w:jc w:val="center"/>
              <w:rPr>
                <w:sz w:val="24"/>
                <w:szCs w:val="24"/>
                <w:lang w:val="ru-RU"/>
              </w:rPr>
            </w:pPr>
            <w:r w:rsidRPr="000D69B4">
              <w:rPr>
                <w:sz w:val="24"/>
                <w:szCs w:val="24"/>
                <w:lang w:val="ru-RU"/>
              </w:rPr>
              <w:t>4</w:t>
            </w:r>
          </w:p>
        </w:tc>
      </w:tr>
      <w:tr w:rsidR="00432BD1" w:rsidRPr="000D69B4" w14:paraId="1B3D8469" w14:textId="77777777">
        <w:tblPrEx>
          <w:tblCellMar>
            <w:top w:w="0" w:type="dxa"/>
            <w:bottom w:w="0" w:type="dxa"/>
          </w:tblCellMar>
        </w:tblPrEx>
        <w:tc>
          <w:tcPr>
            <w:tcW w:w="2518" w:type="dxa"/>
            <w:tcBorders>
              <w:left w:val="single" w:sz="18" w:space="0" w:color="auto"/>
              <w:right w:val="single" w:sz="18" w:space="0" w:color="auto"/>
            </w:tcBorders>
          </w:tcPr>
          <w:p w14:paraId="4616F58A" w14:textId="77777777" w:rsidR="00432BD1" w:rsidRPr="000D69B4" w:rsidRDefault="00432BD1">
            <w:pPr>
              <w:spacing w:line="360" w:lineRule="auto"/>
              <w:jc w:val="center"/>
              <w:rPr>
                <w:b/>
                <w:bCs/>
                <w:sz w:val="24"/>
                <w:szCs w:val="24"/>
                <w:lang w:val="ru-RU"/>
              </w:rPr>
            </w:pPr>
            <w:r w:rsidRPr="000D69B4">
              <w:rPr>
                <w:b/>
                <w:bCs/>
                <w:sz w:val="24"/>
                <w:szCs w:val="24"/>
                <w:lang w:val="ru-RU"/>
              </w:rPr>
              <w:t>Тревожный</w:t>
            </w:r>
          </w:p>
        </w:tc>
        <w:tc>
          <w:tcPr>
            <w:tcW w:w="2407" w:type="dxa"/>
            <w:tcBorders>
              <w:left w:val="nil"/>
              <w:right w:val="single" w:sz="18" w:space="0" w:color="auto"/>
            </w:tcBorders>
          </w:tcPr>
          <w:p w14:paraId="79D678C9" w14:textId="77777777" w:rsidR="00432BD1" w:rsidRPr="000D69B4" w:rsidRDefault="00432BD1">
            <w:pPr>
              <w:spacing w:line="360" w:lineRule="auto"/>
              <w:jc w:val="center"/>
              <w:rPr>
                <w:sz w:val="24"/>
                <w:szCs w:val="24"/>
                <w:lang w:val="ru-RU"/>
              </w:rPr>
            </w:pPr>
            <w:r w:rsidRPr="000D69B4">
              <w:rPr>
                <w:sz w:val="24"/>
                <w:szCs w:val="24"/>
                <w:lang w:val="ru-RU"/>
              </w:rPr>
              <w:t>4 (16.6%)</w:t>
            </w:r>
          </w:p>
        </w:tc>
        <w:tc>
          <w:tcPr>
            <w:tcW w:w="1203" w:type="dxa"/>
            <w:tcBorders>
              <w:left w:val="nil"/>
              <w:right w:val="single" w:sz="18" w:space="0" w:color="auto"/>
            </w:tcBorders>
          </w:tcPr>
          <w:p w14:paraId="33E4A610" w14:textId="77777777" w:rsidR="00432BD1" w:rsidRPr="000D69B4" w:rsidRDefault="00432BD1">
            <w:pPr>
              <w:spacing w:line="360" w:lineRule="auto"/>
              <w:jc w:val="center"/>
              <w:rPr>
                <w:sz w:val="24"/>
                <w:szCs w:val="24"/>
                <w:lang w:val="ru-RU"/>
              </w:rPr>
            </w:pPr>
            <w:r w:rsidRPr="000D69B4">
              <w:rPr>
                <w:sz w:val="24"/>
                <w:szCs w:val="24"/>
                <w:lang w:val="ru-RU"/>
              </w:rPr>
              <w:t>3</w:t>
            </w:r>
          </w:p>
        </w:tc>
        <w:tc>
          <w:tcPr>
            <w:tcW w:w="1204" w:type="dxa"/>
            <w:tcBorders>
              <w:left w:val="nil"/>
              <w:right w:val="single" w:sz="18" w:space="0" w:color="auto"/>
            </w:tcBorders>
          </w:tcPr>
          <w:p w14:paraId="65C39524" w14:textId="77777777" w:rsidR="00432BD1" w:rsidRPr="000D69B4" w:rsidRDefault="00432BD1">
            <w:pPr>
              <w:spacing w:line="360" w:lineRule="auto"/>
              <w:jc w:val="center"/>
              <w:rPr>
                <w:sz w:val="24"/>
                <w:szCs w:val="24"/>
                <w:lang w:val="ru-RU"/>
              </w:rPr>
            </w:pPr>
            <w:r w:rsidRPr="000D69B4">
              <w:rPr>
                <w:sz w:val="24"/>
                <w:szCs w:val="24"/>
                <w:lang w:val="ru-RU"/>
              </w:rPr>
              <w:t>1</w:t>
            </w:r>
          </w:p>
        </w:tc>
      </w:tr>
      <w:tr w:rsidR="00432BD1" w:rsidRPr="000D69B4" w14:paraId="3EE47CDF" w14:textId="77777777">
        <w:tblPrEx>
          <w:tblCellMar>
            <w:top w:w="0" w:type="dxa"/>
            <w:bottom w:w="0" w:type="dxa"/>
          </w:tblCellMar>
        </w:tblPrEx>
        <w:tc>
          <w:tcPr>
            <w:tcW w:w="2518" w:type="dxa"/>
            <w:tcBorders>
              <w:left w:val="single" w:sz="18" w:space="0" w:color="auto"/>
              <w:right w:val="single" w:sz="18" w:space="0" w:color="auto"/>
            </w:tcBorders>
          </w:tcPr>
          <w:p w14:paraId="220D6D10" w14:textId="77777777" w:rsidR="00432BD1" w:rsidRPr="000D69B4" w:rsidRDefault="00432BD1">
            <w:pPr>
              <w:spacing w:line="360" w:lineRule="auto"/>
              <w:jc w:val="center"/>
              <w:rPr>
                <w:b/>
                <w:bCs/>
                <w:sz w:val="24"/>
                <w:szCs w:val="24"/>
                <w:lang w:val="ru-RU"/>
              </w:rPr>
            </w:pPr>
            <w:r w:rsidRPr="000D69B4">
              <w:rPr>
                <w:b/>
                <w:bCs/>
                <w:sz w:val="24"/>
                <w:szCs w:val="24"/>
                <w:lang w:val="ru-RU"/>
              </w:rPr>
              <w:t>Педантичный</w:t>
            </w:r>
          </w:p>
        </w:tc>
        <w:tc>
          <w:tcPr>
            <w:tcW w:w="2407" w:type="dxa"/>
            <w:tcBorders>
              <w:left w:val="nil"/>
              <w:right w:val="single" w:sz="18" w:space="0" w:color="auto"/>
            </w:tcBorders>
          </w:tcPr>
          <w:p w14:paraId="781DCC23" w14:textId="77777777" w:rsidR="00432BD1" w:rsidRPr="000D69B4" w:rsidRDefault="00432BD1">
            <w:pPr>
              <w:spacing w:line="360" w:lineRule="auto"/>
              <w:jc w:val="center"/>
              <w:rPr>
                <w:sz w:val="24"/>
                <w:szCs w:val="24"/>
                <w:lang w:val="ru-RU"/>
              </w:rPr>
            </w:pPr>
            <w:r w:rsidRPr="000D69B4">
              <w:rPr>
                <w:sz w:val="24"/>
                <w:szCs w:val="24"/>
                <w:lang w:val="ru-RU"/>
              </w:rPr>
              <w:t>2 (8.3%)</w:t>
            </w:r>
          </w:p>
        </w:tc>
        <w:tc>
          <w:tcPr>
            <w:tcW w:w="1203" w:type="dxa"/>
            <w:tcBorders>
              <w:left w:val="nil"/>
              <w:right w:val="single" w:sz="18" w:space="0" w:color="auto"/>
            </w:tcBorders>
          </w:tcPr>
          <w:p w14:paraId="2A2D45F0" w14:textId="77777777" w:rsidR="00432BD1" w:rsidRPr="000D69B4" w:rsidRDefault="00432BD1">
            <w:pPr>
              <w:spacing w:line="360" w:lineRule="auto"/>
              <w:jc w:val="center"/>
              <w:rPr>
                <w:sz w:val="24"/>
                <w:szCs w:val="24"/>
                <w:lang w:val="ru-RU"/>
              </w:rPr>
            </w:pPr>
            <w:r w:rsidRPr="000D69B4">
              <w:rPr>
                <w:sz w:val="24"/>
                <w:szCs w:val="24"/>
                <w:lang w:val="ru-RU"/>
              </w:rPr>
              <w:t>1</w:t>
            </w:r>
          </w:p>
        </w:tc>
        <w:tc>
          <w:tcPr>
            <w:tcW w:w="1204" w:type="dxa"/>
            <w:tcBorders>
              <w:left w:val="nil"/>
              <w:right w:val="single" w:sz="18" w:space="0" w:color="auto"/>
            </w:tcBorders>
          </w:tcPr>
          <w:p w14:paraId="25E0DF55" w14:textId="77777777" w:rsidR="00432BD1" w:rsidRPr="000D69B4" w:rsidRDefault="00432BD1">
            <w:pPr>
              <w:spacing w:line="360" w:lineRule="auto"/>
              <w:jc w:val="center"/>
              <w:rPr>
                <w:sz w:val="24"/>
                <w:szCs w:val="24"/>
                <w:lang w:val="ru-RU"/>
              </w:rPr>
            </w:pPr>
            <w:r w:rsidRPr="000D69B4">
              <w:rPr>
                <w:sz w:val="24"/>
                <w:szCs w:val="24"/>
                <w:lang w:val="ru-RU"/>
              </w:rPr>
              <w:t>1</w:t>
            </w:r>
          </w:p>
        </w:tc>
      </w:tr>
      <w:tr w:rsidR="00432BD1" w:rsidRPr="000D69B4" w14:paraId="4DEAF0ED" w14:textId="77777777">
        <w:tblPrEx>
          <w:tblCellMar>
            <w:top w:w="0" w:type="dxa"/>
            <w:bottom w:w="0" w:type="dxa"/>
          </w:tblCellMar>
        </w:tblPrEx>
        <w:trPr>
          <w:cantSplit/>
        </w:trPr>
        <w:tc>
          <w:tcPr>
            <w:tcW w:w="2518" w:type="dxa"/>
            <w:tcBorders>
              <w:left w:val="single" w:sz="18" w:space="0" w:color="auto"/>
              <w:bottom w:val="single" w:sz="18" w:space="0" w:color="auto"/>
              <w:right w:val="single" w:sz="18" w:space="0" w:color="auto"/>
            </w:tcBorders>
          </w:tcPr>
          <w:p w14:paraId="5E974B4E" w14:textId="77777777" w:rsidR="00432BD1" w:rsidRPr="000D69B4" w:rsidRDefault="00432BD1">
            <w:pPr>
              <w:spacing w:line="360" w:lineRule="auto"/>
              <w:jc w:val="center"/>
              <w:rPr>
                <w:b/>
                <w:bCs/>
                <w:sz w:val="24"/>
                <w:szCs w:val="24"/>
                <w:lang w:val="ru-RU"/>
              </w:rPr>
            </w:pPr>
            <w:r w:rsidRPr="000D69B4">
              <w:rPr>
                <w:b/>
                <w:bCs/>
                <w:sz w:val="24"/>
                <w:szCs w:val="24"/>
                <w:lang w:val="ru-RU"/>
              </w:rPr>
              <w:t>Возбудимый</w:t>
            </w:r>
          </w:p>
        </w:tc>
        <w:tc>
          <w:tcPr>
            <w:tcW w:w="2407" w:type="dxa"/>
            <w:tcBorders>
              <w:left w:val="nil"/>
              <w:bottom w:val="single" w:sz="18" w:space="0" w:color="auto"/>
              <w:right w:val="single" w:sz="18" w:space="0" w:color="auto"/>
            </w:tcBorders>
          </w:tcPr>
          <w:p w14:paraId="6D30D66F" w14:textId="77777777" w:rsidR="00432BD1" w:rsidRPr="000D69B4" w:rsidRDefault="00432BD1">
            <w:pPr>
              <w:spacing w:line="360" w:lineRule="auto"/>
              <w:jc w:val="center"/>
              <w:rPr>
                <w:sz w:val="24"/>
                <w:szCs w:val="24"/>
                <w:lang w:val="ru-RU"/>
              </w:rPr>
            </w:pPr>
            <w:r w:rsidRPr="000D69B4">
              <w:rPr>
                <w:sz w:val="24"/>
                <w:szCs w:val="24"/>
                <w:lang w:val="ru-RU"/>
              </w:rPr>
              <w:t>0 (0%)</w:t>
            </w:r>
          </w:p>
        </w:tc>
        <w:tc>
          <w:tcPr>
            <w:tcW w:w="2407" w:type="dxa"/>
            <w:gridSpan w:val="2"/>
            <w:tcBorders>
              <w:left w:val="nil"/>
              <w:bottom w:val="single" w:sz="18" w:space="0" w:color="auto"/>
              <w:right w:val="single" w:sz="18" w:space="0" w:color="auto"/>
            </w:tcBorders>
          </w:tcPr>
          <w:p w14:paraId="059F5E22" w14:textId="77777777" w:rsidR="00432BD1" w:rsidRPr="000D69B4" w:rsidRDefault="00432BD1">
            <w:pPr>
              <w:spacing w:line="360" w:lineRule="auto"/>
              <w:jc w:val="center"/>
              <w:rPr>
                <w:sz w:val="24"/>
                <w:szCs w:val="24"/>
                <w:lang w:val="ru-RU"/>
              </w:rPr>
            </w:pPr>
            <w:r w:rsidRPr="000D69B4">
              <w:rPr>
                <w:sz w:val="24"/>
                <w:szCs w:val="24"/>
                <w:lang w:val="ru-RU"/>
              </w:rPr>
              <w:t>_</w:t>
            </w:r>
          </w:p>
        </w:tc>
      </w:tr>
    </w:tbl>
    <w:p w14:paraId="4929A53D" w14:textId="77777777" w:rsidR="00432BD1" w:rsidRPr="000D69B4" w:rsidRDefault="00432BD1">
      <w:pPr>
        <w:pStyle w:val="23"/>
        <w:rPr>
          <w:rFonts w:ascii="Times New Roman" w:hAnsi="Times New Roman" w:cs="Times New Roman"/>
          <w:sz w:val="24"/>
          <w:szCs w:val="24"/>
          <w:u w:val="single"/>
          <w:lang w:val="ru-RU"/>
        </w:rPr>
      </w:pPr>
      <w:r w:rsidRPr="000D69B4">
        <w:rPr>
          <w:rFonts w:ascii="Times New Roman" w:hAnsi="Times New Roman" w:cs="Times New Roman"/>
          <w:sz w:val="24"/>
          <w:szCs w:val="24"/>
          <w:u w:val="single"/>
          <w:lang w:val="ru-RU"/>
        </w:rPr>
        <w:t>Интерпретация.</w:t>
      </w:r>
    </w:p>
    <w:p w14:paraId="5DB4F9A3" w14:textId="77777777" w:rsidR="00432BD1" w:rsidRPr="000D69B4" w:rsidRDefault="00432BD1">
      <w:pPr>
        <w:pStyle w:val="23"/>
        <w:rPr>
          <w:rFonts w:ascii="Times New Roman" w:hAnsi="Times New Roman" w:cs="Times New Roman"/>
          <w:sz w:val="24"/>
          <w:szCs w:val="24"/>
          <w:lang w:val="ru-RU"/>
        </w:rPr>
      </w:pPr>
      <w:r w:rsidRPr="000D69B4">
        <w:rPr>
          <w:rFonts w:ascii="Times New Roman" w:hAnsi="Times New Roman" w:cs="Times New Roman"/>
          <w:sz w:val="24"/>
          <w:szCs w:val="24"/>
          <w:lang w:val="ru-RU"/>
        </w:rPr>
        <w:t xml:space="preserve">Как видно из таблицы 1, среди протестированных (24 чел.) с самой большой частотой встречаются экзальтированный (62.5%) и эмотивный (54%) типы акцентуаций. Демонстративный (20.8%), тревожный (16.6%) и педантичный (8.3%) типы имеют самые низкие показатели проявления, а возбудимый  тип акцентуации не обнаружился не у кого. Остальные 4 типа имеют примерно одинаковую среднюю степень проявления. </w:t>
      </w:r>
    </w:p>
    <w:p w14:paraId="02D9D250" w14:textId="77777777" w:rsidR="00432BD1" w:rsidRPr="000D69B4" w:rsidRDefault="00432BD1">
      <w:pPr>
        <w:pStyle w:val="23"/>
        <w:rPr>
          <w:rFonts w:ascii="Times New Roman" w:hAnsi="Times New Roman" w:cs="Times New Roman"/>
          <w:sz w:val="24"/>
          <w:szCs w:val="24"/>
          <w:lang w:val="ru-RU"/>
        </w:rPr>
      </w:pPr>
      <w:r w:rsidRPr="000D69B4">
        <w:rPr>
          <w:rFonts w:ascii="Times New Roman" w:hAnsi="Times New Roman" w:cs="Times New Roman"/>
          <w:sz w:val="24"/>
          <w:szCs w:val="24"/>
          <w:lang w:val="ru-RU"/>
        </w:rPr>
        <w:t xml:space="preserve">Из таблицы видно также, что распределение типов акцентуаций по половому признаку у данного контингента почти равное, что свидетельствует о равной вероятности их проявления у обоих полов. Можно выделить лишь демонстративный и тревожный типы: показатели первого типа преобладают у мужчин, а второго типа – у женщин.  </w:t>
      </w:r>
    </w:p>
    <w:p w14:paraId="7965F058" w14:textId="77777777" w:rsidR="00432BD1" w:rsidRPr="000D69B4" w:rsidRDefault="00432BD1">
      <w:pPr>
        <w:pStyle w:val="23"/>
        <w:rPr>
          <w:rFonts w:ascii="Times New Roman" w:hAnsi="Times New Roman" w:cs="Times New Roman"/>
          <w:sz w:val="24"/>
          <w:szCs w:val="24"/>
          <w:lang w:val="ru-RU"/>
        </w:rPr>
      </w:pPr>
      <w:r w:rsidRPr="000D69B4">
        <w:rPr>
          <w:rFonts w:ascii="Times New Roman" w:hAnsi="Times New Roman" w:cs="Times New Roman"/>
          <w:sz w:val="24"/>
          <w:szCs w:val="24"/>
          <w:lang w:val="ru-RU"/>
        </w:rPr>
        <w:t xml:space="preserve">Результаты показали также, что из 24 протестированных только лишь 2 (8.3%) человка выявили 1 тип акцентуации, а у остальных обнаружились разные сочетания типов акцентуации: </w:t>
      </w:r>
    </w:p>
    <w:p w14:paraId="56C26365" w14:textId="77777777" w:rsidR="00432BD1" w:rsidRPr="000D69B4" w:rsidRDefault="00432BD1">
      <w:pPr>
        <w:pStyle w:val="23"/>
        <w:jc w:val="center"/>
        <w:rPr>
          <w:rFonts w:ascii="Times New Roman" w:hAnsi="Times New Roman" w:cs="Times New Roman"/>
          <w:b/>
          <w:bCs/>
          <w:sz w:val="24"/>
          <w:szCs w:val="24"/>
          <w:lang w:val="ru-RU"/>
        </w:rPr>
      </w:pPr>
      <w:r w:rsidRPr="000D69B4">
        <w:rPr>
          <w:rFonts w:ascii="Times New Roman" w:hAnsi="Times New Roman" w:cs="Times New Roman"/>
          <w:b/>
          <w:bCs/>
          <w:sz w:val="24"/>
          <w:szCs w:val="24"/>
          <w:lang w:val="ru-RU"/>
        </w:rPr>
        <w:t xml:space="preserve">Таблица 2. </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3975"/>
      </w:tblGrid>
      <w:tr w:rsidR="00432BD1" w:rsidRPr="000D69B4" w14:paraId="71E85B80" w14:textId="77777777">
        <w:tblPrEx>
          <w:tblCellMar>
            <w:top w:w="0" w:type="dxa"/>
            <w:bottom w:w="0" w:type="dxa"/>
          </w:tblCellMar>
        </w:tblPrEx>
        <w:tc>
          <w:tcPr>
            <w:tcW w:w="4253" w:type="dxa"/>
            <w:tcBorders>
              <w:top w:val="single" w:sz="18" w:space="0" w:color="auto"/>
              <w:left w:val="single" w:sz="18" w:space="0" w:color="auto"/>
              <w:bottom w:val="single" w:sz="18" w:space="0" w:color="auto"/>
              <w:right w:val="single" w:sz="18" w:space="0" w:color="auto"/>
            </w:tcBorders>
          </w:tcPr>
          <w:p w14:paraId="7A6BFB2B" w14:textId="77777777" w:rsidR="00432BD1" w:rsidRPr="000D69B4" w:rsidRDefault="00432BD1">
            <w:pPr>
              <w:spacing w:line="360" w:lineRule="auto"/>
              <w:jc w:val="center"/>
              <w:rPr>
                <w:b/>
                <w:bCs/>
                <w:sz w:val="24"/>
                <w:szCs w:val="24"/>
                <w:lang w:val="ru-RU"/>
              </w:rPr>
            </w:pPr>
            <w:r w:rsidRPr="000D69B4">
              <w:rPr>
                <w:b/>
                <w:bCs/>
                <w:sz w:val="24"/>
                <w:szCs w:val="24"/>
                <w:lang w:val="ru-RU"/>
              </w:rPr>
              <w:t xml:space="preserve">Варианты сочетаний </w:t>
            </w:r>
          </w:p>
        </w:tc>
        <w:tc>
          <w:tcPr>
            <w:tcW w:w="3975" w:type="dxa"/>
            <w:tcBorders>
              <w:top w:val="single" w:sz="18" w:space="0" w:color="auto"/>
              <w:left w:val="nil"/>
              <w:bottom w:val="single" w:sz="18" w:space="0" w:color="auto"/>
              <w:right w:val="single" w:sz="18" w:space="0" w:color="auto"/>
            </w:tcBorders>
          </w:tcPr>
          <w:p w14:paraId="1B8FACE4" w14:textId="77777777" w:rsidR="00432BD1" w:rsidRPr="000D69B4" w:rsidRDefault="00432BD1">
            <w:pPr>
              <w:spacing w:line="360" w:lineRule="auto"/>
              <w:jc w:val="center"/>
              <w:rPr>
                <w:b/>
                <w:bCs/>
                <w:sz w:val="24"/>
                <w:szCs w:val="24"/>
                <w:lang w:val="ru-RU"/>
              </w:rPr>
            </w:pPr>
            <w:r w:rsidRPr="000D69B4">
              <w:rPr>
                <w:b/>
                <w:bCs/>
                <w:sz w:val="24"/>
                <w:szCs w:val="24"/>
                <w:lang w:val="ru-RU"/>
              </w:rPr>
              <w:t>Количество людей</w:t>
            </w:r>
          </w:p>
        </w:tc>
      </w:tr>
      <w:tr w:rsidR="00432BD1" w:rsidRPr="000D69B4" w14:paraId="6158B22F" w14:textId="77777777">
        <w:tblPrEx>
          <w:tblCellMar>
            <w:top w:w="0" w:type="dxa"/>
            <w:bottom w:w="0" w:type="dxa"/>
          </w:tblCellMar>
        </w:tblPrEx>
        <w:tc>
          <w:tcPr>
            <w:tcW w:w="4253" w:type="dxa"/>
            <w:tcBorders>
              <w:top w:val="single" w:sz="18" w:space="0" w:color="auto"/>
              <w:left w:val="single" w:sz="18" w:space="0" w:color="auto"/>
              <w:right w:val="single" w:sz="18" w:space="0" w:color="auto"/>
            </w:tcBorders>
          </w:tcPr>
          <w:p w14:paraId="7A0B31EF" w14:textId="77777777" w:rsidR="00432BD1" w:rsidRPr="000D69B4" w:rsidRDefault="00432BD1">
            <w:pPr>
              <w:spacing w:line="360" w:lineRule="auto"/>
              <w:jc w:val="center"/>
              <w:rPr>
                <w:sz w:val="24"/>
                <w:szCs w:val="24"/>
                <w:lang w:val="ru-RU"/>
              </w:rPr>
            </w:pPr>
            <w:r w:rsidRPr="000D69B4">
              <w:rPr>
                <w:sz w:val="24"/>
                <w:szCs w:val="24"/>
                <w:lang w:val="ru-RU"/>
              </w:rPr>
              <w:t>1 тип акцентуации</w:t>
            </w:r>
          </w:p>
        </w:tc>
        <w:tc>
          <w:tcPr>
            <w:tcW w:w="3975" w:type="dxa"/>
            <w:tcBorders>
              <w:top w:val="single" w:sz="18" w:space="0" w:color="auto"/>
              <w:left w:val="nil"/>
              <w:right w:val="single" w:sz="18" w:space="0" w:color="auto"/>
            </w:tcBorders>
          </w:tcPr>
          <w:p w14:paraId="1A87A885" w14:textId="77777777" w:rsidR="00432BD1" w:rsidRPr="000D69B4" w:rsidRDefault="00432BD1">
            <w:pPr>
              <w:spacing w:line="360" w:lineRule="auto"/>
              <w:jc w:val="center"/>
              <w:rPr>
                <w:sz w:val="24"/>
                <w:szCs w:val="24"/>
                <w:lang w:val="ru-RU"/>
              </w:rPr>
            </w:pPr>
            <w:r w:rsidRPr="000D69B4">
              <w:rPr>
                <w:sz w:val="24"/>
                <w:szCs w:val="24"/>
                <w:lang w:val="ru-RU"/>
              </w:rPr>
              <w:t>2 чел. (8.3%)</w:t>
            </w:r>
          </w:p>
        </w:tc>
      </w:tr>
      <w:tr w:rsidR="00432BD1" w:rsidRPr="000D69B4" w14:paraId="69433B46" w14:textId="77777777">
        <w:tblPrEx>
          <w:tblCellMar>
            <w:top w:w="0" w:type="dxa"/>
            <w:bottom w:w="0" w:type="dxa"/>
          </w:tblCellMar>
        </w:tblPrEx>
        <w:tc>
          <w:tcPr>
            <w:tcW w:w="4253" w:type="dxa"/>
            <w:tcBorders>
              <w:left w:val="single" w:sz="18" w:space="0" w:color="auto"/>
              <w:right w:val="single" w:sz="18" w:space="0" w:color="auto"/>
            </w:tcBorders>
          </w:tcPr>
          <w:p w14:paraId="22B893F0" w14:textId="77777777" w:rsidR="00432BD1" w:rsidRPr="000D69B4" w:rsidRDefault="00432BD1">
            <w:pPr>
              <w:spacing w:line="360" w:lineRule="auto"/>
              <w:jc w:val="center"/>
              <w:rPr>
                <w:sz w:val="24"/>
                <w:szCs w:val="24"/>
                <w:lang w:val="ru-RU"/>
              </w:rPr>
            </w:pPr>
            <w:r w:rsidRPr="000D69B4">
              <w:rPr>
                <w:sz w:val="24"/>
                <w:szCs w:val="24"/>
                <w:lang w:val="ru-RU"/>
              </w:rPr>
              <w:t>2 типа акцентуаций</w:t>
            </w:r>
          </w:p>
        </w:tc>
        <w:tc>
          <w:tcPr>
            <w:tcW w:w="3975" w:type="dxa"/>
            <w:tcBorders>
              <w:left w:val="nil"/>
              <w:right w:val="single" w:sz="18" w:space="0" w:color="auto"/>
            </w:tcBorders>
          </w:tcPr>
          <w:p w14:paraId="1E101004" w14:textId="77777777" w:rsidR="00432BD1" w:rsidRPr="000D69B4" w:rsidRDefault="00432BD1">
            <w:pPr>
              <w:spacing w:line="360" w:lineRule="auto"/>
              <w:jc w:val="center"/>
              <w:rPr>
                <w:sz w:val="24"/>
                <w:szCs w:val="24"/>
                <w:lang w:val="ru-RU"/>
              </w:rPr>
            </w:pPr>
            <w:r w:rsidRPr="000D69B4">
              <w:rPr>
                <w:sz w:val="24"/>
                <w:szCs w:val="24"/>
                <w:lang w:val="ru-RU"/>
              </w:rPr>
              <w:t>4 чел (16.6%)</w:t>
            </w:r>
          </w:p>
        </w:tc>
      </w:tr>
      <w:tr w:rsidR="00432BD1" w:rsidRPr="000D69B4" w14:paraId="0AFB9E5F" w14:textId="77777777">
        <w:tblPrEx>
          <w:tblCellMar>
            <w:top w:w="0" w:type="dxa"/>
            <w:bottom w:w="0" w:type="dxa"/>
          </w:tblCellMar>
        </w:tblPrEx>
        <w:tc>
          <w:tcPr>
            <w:tcW w:w="4253" w:type="dxa"/>
            <w:tcBorders>
              <w:left w:val="single" w:sz="18" w:space="0" w:color="auto"/>
              <w:right w:val="single" w:sz="18" w:space="0" w:color="auto"/>
            </w:tcBorders>
          </w:tcPr>
          <w:p w14:paraId="5345D3C1" w14:textId="77777777" w:rsidR="00432BD1" w:rsidRPr="000D69B4" w:rsidRDefault="00432BD1">
            <w:pPr>
              <w:spacing w:line="360" w:lineRule="auto"/>
              <w:jc w:val="center"/>
              <w:rPr>
                <w:sz w:val="24"/>
                <w:szCs w:val="24"/>
                <w:lang w:val="ru-RU"/>
              </w:rPr>
            </w:pPr>
            <w:r w:rsidRPr="000D69B4">
              <w:rPr>
                <w:sz w:val="24"/>
                <w:szCs w:val="24"/>
                <w:lang w:val="ru-RU"/>
              </w:rPr>
              <w:t>3 типа акцентуаций</w:t>
            </w:r>
          </w:p>
        </w:tc>
        <w:tc>
          <w:tcPr>
            <w:tcW w:w="3975" w:type="dxa"/>
            <w:tcBorders>
              <w:left w:val="nil"/>
              <w:right w:val="single" w:sz="18" w:space="0" w:color="auto"/>
            </w:tcBorders>
          </w:tcPr>
          <w:p w14:paraId="38D97F76" w14:textId="77777777" w:rsidR="00432BD1" w:rsidRPr="000D69B4" w:rsidRDefault="00432BD1">
            <w:pPr>
              <w:spacing w:line="360" w:lineRule="auto"/>
              <w:jc w:val="center"/>
              <w:rPr>
                <w:sz w:val="24"/>
                <w:szCs w:val="24"/>
                <w:lang w:val="ru-RU"/>
              </w:rPr>
            </w:pPr>
            <w:r w:rsidRPr="000D69B4">
              <w:rPr>
                <w:sz w:val="24"/>
                <w:szCs w:val="24"/>
                <w:lang w:val="ru-RU"/>
              </w:rPr>
              <w:t>12 чел.(50 %)</w:t>
            </w:r>
          </w:p>
        </w:tc>
      </w:tr>
      <w:tr w:rsidR="00432BD1" w:rsidRPr="000D69B4" w14:paraId="625C3A1E" w14:textId="77777777">
        <w:tblPrEx>
          <w:tblCellMar>
            <w:top w:w="0" w:type="dxa"/>
            <w:bottom w:w="0" w:type="dxa"/>
          </w:tblCellMar>
        </w:tblPrEx>
        <w:tc>
          <w:tcPr>
            <w:tcW w:w="4253" w:type="dxa"/>
            <w:tcBorders>
              <w:left w:val="single" w:sz="18" w:space="0" w:color="auto"/>
              <w:right w:val="single" w:sz="18" w:space="0" w:color="auto"/>
            </w:tcBorders>
          </w:tcPr>
          <w:p w14:paraId="71F76771" w14:textId="77777777" w:rsidR="00432BD1" w:rsidRPr="000D69B4" w:rsidRDefault="00432BD1">
            <w:pPr>
              <w:spacing w:line="360" w:lineRule="auto"/>
              <w:jc w:val="center"/>
              <w:rPr>
                <w:sz w:val="24"/>
                <w:szCs w:val="24"/>
                <w:lang w:val="ru-RU"/>
              </w:rPr>
            </w:pPr>
            <w:r w:rsidRPr="000D69B4">
              <w:rPr>
                <w:sz w:val="24"/>
                <w:szCs w:val="24"/>
                <w:lang w:val="ru-RU"/>
              </w:rPr>
              <w:t>4 типа акцентуаций</w:t>
            </w:r>
          </w:p>
        </w:tc>
        <w:tc>
          <w:tcPr>
            <w:tcW w:w="3975" w:type="dxa"/>
            <w:tcBorders>
              <w:left w:val="nil"/>
              <w:right w:val="single" w:sz="18" w:space="0" w:color="auto"/>
            </w:tcBorders>
          </w:tcPr>
          <w:p w14:paraId="3B485E73" w14:textId="77777777" w:rsidR="00432BD1" w:rsidRPr="000D69B4" w:rsidRDefault="00432BD1">
            <w:pPr>
              <w:spacing w:line="360" w:lineRule="auto"/>
              <w:jc w:val="center"/>
              <w:rPr>
                <w:sz w:val="24"/>
                <w:szCs w:val="24"/>
                <w:lang w:val="ru-RU"/>
              </w:rPr>
            </w:pPr>
            <w:r w:rsidRPr="000D69B4">
              <w:rPr>
                <w:sz w:val="24"/>
                <w:szCs w:val="24"/>
                <w:lang w:val="ru-RU"/>
              </w:rPr>
              <w:t>4 чел (16.6%)</w:t>
            </w:r>
          </w:p>
        </w:tc>
      </w:tr>
      <w:tr w:rsidR="00432BD1" w:rsidRPr="000D69B4" w14:paraId="19D191A2" w14:textId="77777777">
        <w:tblPrEx>
          <w:tblCellMar>
            <w:top w:w="0" w:type="dxa"/>
            <w:bottom w:w="0" w:type="dxa"/>
          </w:tblCellMar>
        </w:tblPrEx>
        <w:tc>
          <w:tcPr>
            <w:tcW w:w="4253" w:type="dxa"/>
            <w:tcBorders>
              <w:left w:val="single" w:sz="18" w:space="0" w:color="auto"/>
              <w:bottom w:val="single" w:sz="18" w:space="0" w:color="auto"/>
              <w:right w:val="single" w:sz="18" w:space="0" w:color="auto"/>
            </w:tcBorders>
          </w:tcPr>
          <w:p w14:paraId="072E70A9" w14:textId="77777777" w:rsidR="00432BD1" w:rsidRPr="000D69B4" w:rsidRDefault="00432BD1">
            <w:pPr>
              <w:spacing w:line="360" w:lineRule="auto"/>
              <w:jc w:val="center"/>
              <w:rPr>
                <w:sz w:val="24"/>
                <w:szCs w:val="24"/>
                <w:lang w:val="ru-RU"/>
              </w:rPr>
            </w:pPr>
            <w:r w:rsidRPr="000D69B4">
              <w:rPr>
                <w:sz w:val="24"/>
                <w:szCs w:val="24"/>
                <w:lang w:val="ru-RU"/>
              </w:rPr>
              <w:t>5 типов акцентуаций</w:t>
            </w:r>
          </w:p>
        </w:tc>
        <w:tc>
          <w:tcPr>
            <w:tcW w:w="3975" w:type="dxa"/>
            <w:tcBorders>
              <w:left w:val="nil"/>
              <w:bottom w:val="single" w:sz="18" w:space="0" w:color="auto"/>
              <w:right w:val="single" w:sz="18" w:space="0" w:color="auto"/>
            </w:tcBorders>
          </w:tcPr>
          <w:p w14:paraId="1BA4BC1E" w14:textId="77777777" w:rsidR="00432BD1" w:rsidRPr="000D69B4" w:rsidRDefault="00432BD1">
            <w:pPr>
              <w:spacing w:line="360" w:lineRule="auto"/>
              <w:jc w:val="center"/>
              <w:rPr>
                <w:sz w:val="24"/>
                <w:szCs w:val="24"/>
                <w:lang w:val="ru-RU"/>
              </w:rPr>
            </w:pPr>
            <w:r w:rsidRPr="000D69B4">
              <w:rPr>
                <w:sz w:val="24"/>
                <w:szCs w:val="24"/>
                <w:lang w:val="ru-RU"/>
              </w:rPr>
              <w:t>2 чел. (8.3%)</w:t>
            </w:r>
          </w:p>
        </w:tc>
      </w:tr>
    </w:tbl>
    <w:p w14:paraId="17CCB950" w14:textId="77777777" w:rsidR="00432BD1" w:rsidRPr="000D69B4" w:rsidRDefault="00432BD1">
      <w:pPr>
        <w:spacing w:line="360" w:lineRule="auto"/>
        <w:jc w:val="center"/>
        <w:rPr>
          <w:b/>
          <w:bCs/>
          <w:sz w:val="24"/>
          <w:szCs w:val="24"/>
          <w:u w:val="double"/>
          <w:lang w:val="ru-RU"/>
        </w:rPr>
      </w:pPr>
    </w:p>
    <w:p w14:paraId="23EDF427" w14:textId="77777777" w:rsidR="00432BD1" w:rsidRPr="000D69B4" w:rsidRDefault="00432BD1">
      <w:pPr>
        <w:pStyle w:val="23"/>
        <w:rPr>
          <w:rFonts w:ascii="Times New Roman" w:hAnsi="Times New Roman" w:cs="Times New Roman"/>
          <w:sz w:val="24"/>
          <w:szCs w:val="24"/>
          <w:lang w:val="ru-RU"/>
        </w:rPr>
      </w:pPr>
      <w:r w:rsidRPr="000D69B4">
        <w:rPr>
          <w:rFonts w:ascii="Times New Roman" w:hAnsi="Times New Roman" w:cs="Times New Roman"/>
          <w:sz w:val="24"/>
          <w:szCs w:val="24"/>
          <w:lang w:val="ru-RU"/>
        </w:rPr>
        <w:t>Как видно из таблицы 2, ровно половина (12 чел.) контингента обнаружила сочетание 3 типов акцентуации, а 2 чел. имеют максимальное количество сочетаний для данного контингента – 5 типов.</w:t>
      </w:r>
    </w:p>
    <w:p w14:paraId="7ABC3795" w14:textId="77777777" w:rsidR="00432BD1" w:rsidRPr="000D69B4" w:rsidRDefault="00432BD1">
      <w:pPr>
        <w:pStyle w:val="23"/>
        <w:rPr>
          <w:rFonts w:ascii="Times New Roman" w:hAnsi="Times New Roman" w:cs="Times New Roman"/>
          <w:sz w:val="24"/>
          <w:szCs w:val="24"/>
          <w:lang w:val="ru-RU"/>
        </w:rPr>
      </w:pPr>
      <w:r w:rsidRPr="000D69B4">
        <w:rPr>
          <w:rFonts w:ascii="Times New Roman" w:hAnsi="Times New Roman" w:cs="Times New Roman"/>
          <w:sz w:val="24"/>
          <w:szCs w:val="24"/>
          <w:lang w:val="ru-RU"/>
        </w:rPr>
        <w:t>Интересен тот факт, что 2 человека имеют сочетание гипертимического и дистимического типов, которые по своей сути противоположны, а максимальное количество сочетаний (у 10 чел. – 41.6%) наблюдается между экзальтированным и эмотивным типами акцентуации.</w:t>
      </w:r>
    </w:p>
    <w:p w14:paraId="21AD50E8" w14:textId="77777777" w:rsidR="00432BD1" w:rsidRPr="000D69B4" w:rsidRDefault="00432BD1">
      <w:pPr>
        <w:pStyle w:val="23"/>
        <w:jc w:val="center"/>
        <w:rPr>
          <w:rFonts w:ascii="Times New Roman" w:hAnsi="Times New Roman" w:cs="Times New Roman"/>
          <w:i/>
          <w:iCs/>
          <w:sz w:val="24"/>
          <w:szCs w:val="24"/>
          <w:lang w:val="ru-RU"/>
        </w:rPr>
      </w:pPr>
    </w:p>
    <w:p w14:paraId="11059ED7" w14:textId="77777777" w:rsidR="00432BD1" w:rsidRPr="000D69B4" w:rsidRDefault="00432BD1">
      <w:pPr>
        <w:pStyle w:val="23"/>
        <w:jc w:val="center"/>
        <w:rPr>
          <w:rFonts w:ascii="Times New Roman" w:hAnsi="Times New Roman" w:cs="Times New Roman"/>
          <w:i/>
          <w:iCs/>
          <w:sz w:val="24"/>
          <w:szCs w:val="24"/>
          <w:lang w:val="ru-RU"/>
        </w:rPr>
      </w:pPr>
    </w:p>
    <w:p w14:paraId="1FAB4751" w14:textId="77777777" w:rsidR="00432BD1" w:rsidRPr="000D69B4" w:rsidRDefault="00432BD1">
      <w:pPr>
        <w:pStyle w:val="23"/>
        <w:jc w:val="center"/>
        <w:rPr>
          <w:rFonts w:ascii="Times New Roman" w:hAnsi="Times New Roman" w:cs="Times New Roman"/>
          <w:i/>
          <w:iCs/>
          <w:sz w:val="24"/>
          <w:szCs w:val="24"/>
          <w:lang w:val="ru-RU"/>
        </w:rPr>
      </w:pPr>
    </w:p>
    <w:p w14:paraId="08DBC486" w14:textId="77777777" w:rsidR="00432BD1" w:rsidRPr="000D69B4" w:rsidRDefault="00432BD1">
      <w:pPr>
        <w:pStyle w:val="23"/>
        <w:jc w:val="center"/>
        <w:rPr>
          <w:rFonts w:ascii="Times New Roman" w:hAnsi="Times New Roman" w:cs="Times New Roman"/>
          <w:i/>
          <w:iCs/>
          <w:sz w:val="24"/>
          <w:szCs w:val="24"/>
          <w:lang w:val="ru-RU"/>
        </w:rPr>
      </w:pPr>
      <w:r w:rsidRPr="000D69B4">
        <w:rPr>
          <w:rFonts w:ascii="Times New Roman" w:hAnsi="Times New Roman" w:cs="Times New Roman"/>
          <w:i/>
          <w:iCs/>
          <w:sz w:val="24"/>
          <w:szCs w:val="24"/>
          <w:lang w:val="ru-RU"/>
        </w:rPr>
        <w:t>2. Методика определения нервно-психической устойчивости (НПУ) и риска дезадаптации в стрессе “Прогноз”</w:t>
      </w:r>
    </w:p>
    <w:p w14:paraId="720EF0D7" w14:textId="77777777" w:rsidR="00432BD1" w:rsidRPr="000D69B4" w:rsidRDefault="00432BD1">
      <w:pPr>
        <w:pStyle w:val="21"/>
        <w:spacing w:line="360" w:lineRule="auto"/>
        <w:rPr>
          <w:rFonts w:ascii="Times New Roman" w:hAnsi="Times New Roman" w:cs="Times New Roman"/>
          <w:u w:val="single"/>
          <w:lang w:val="ru-RU"/>
        </w:rPr>
      </w:pPr>
      <w:r w:rsidRPr="000D69B4">
        <w:rPr>
          <w:rFonts w:ascii="Times New Roman" w:hAnsi="Times New Roman" w:cs="Times New Roman"/>
          <w:u w:val="single"/>
          <w:lang w:val="ru-RU"/>
        </w:rPr>
        <w:t>Описание</w:t>
      </w:r>
    </w:p>
    <w:p w14:paraId="423A4FBB"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Данная методика предназначена для первоначального ориентировочного выявления лиц с признаком нервно-психической неустойчивости. Она позволяет выявить отдельные предболезненные признаки личностных нарушений, а также оценить вероятность их развития и проявлений в поведении и деятельности человека.</w:t>
      </w:r>
    </w:p>
    <w:p w14:paraId="52119ADD" w14:textId="77777777" w:rsidR="00432BD1" w:rsidRPr="000D69B4" w:rsidRDefault="00432BD1">
      <w:pPr>
        <w:spacing w:line="360" w:lineRule="auto"/>
        <w:ind w:firstLine="567"/>
        <w:jc w:val="both"/>
        <w:rPr>
          <w:sz w:val="24"/>
          <w:szCs w:val="24"/>
          <w:lang w:val="ru-RU"/>
        </w:rPr>
      </w:pPr>
      <w:r w:rsidRPr="000D69B4">
        <w:rPr>
          <w:sz w:val="24"/>
          <w:szCs w:val="24"/>
          <w:lang w:val="ru-RU"/>
        </w:rPr>
        <w:t xml:space="preserve">Текст методики состоит из 84 вопросов, на каждый из которых необходимо ответить “да” или “нет”. Предлагаемые вопросы касаются самочувствия, поведения или характера тестируемого. Правильных или неправильных ответов нет, поэтому отвечать надо исходя из того, что больше соответствует состоянию тестируемого или его предствалениям о самом себе. </w:t>
      </w:r>
    </w:p>
    <w:p w14:paraId="086EF9A3" w14:textId="77777777" w:rsidR="00432BD1" w:rsidRPr="000D69B4" w:rsidRDefault="00432BD1">
      <w:pPr>
        <w:spacing w:line="360" w:lineRule="auto"/>
        <w:ind w:firstLine="567"/>
        <w:jc w:val="both"/>
        <w:rPr>
          <w:sz w:val="24"/>
          <w:szCs w:val="24"/>
          <w:lang w:val="ru-RU"/>
        </w:rPr>
      </w:pPr>
      <w:r w:rsidRPr="000D69B4">
        <w:rPr>
          <w:sz w:val="24"/>
          <w:szCs w:val="24"/>
          <w:lang w:val="ru-RU"/>
        </w:rPr>
        <w:t>Показатель по шкале НПУ получают путем простого суммирования положительных и отрицательных ответов, совпадающих с ключом.</w:t>
      </w:r>
    </w:p>
    <w:p w14:paraId="246BA487" w14:textId="77777777" w:rsidR="00432BD1" w:rsidRPr="000D69B4" w:rsidRDefault="00432BD1">
      <w:pPr>
        <w:spacing w:line="360" w:lineRule="auto"/>
        <w:ind w:firstLine="567"/>
        <w:jc w:val="both"/>
        <w:rPr>
          <w:sz w:val="24"/>
          <w:szCs w:val="24"/>
          <w:u w:val="single"/>
          <w:lang w:val="ru-RU"/>
        </w:rPr>
      </w:pPr>
      <w:r w:rsidRPr="000D69B4">
        <w:rPr>
          <w:sz w:val="24"/>
          <w:szCs w:val="24"/>
          <w:u w:val="single"/>
          <w:lang w:val="ru-RU"/>
        </w:rPr>
        <w:t>Результаты тестирования:</w:t>
      </w:r>
    </w:p>
    <w:p w14:paraId="50939F5E" w14:textId="77777777" w:rsidR="00432BD1" w:rsidRPr="000D69B4" w:rsidRDefault="00432BD1">
      <w:pPr>
        <w:spacing w:line="360" w:lineRule="auto"/>
        <w:ind w:firstLine="567"/>
        <w:jc w:val="both"/>
        <w:rPr>
          <w:b/>
          <w:bCs/>
          <w:sz w:val="24"/>
          <w:szCs w:val="24"/>
          <w:lang w:val="ru-RU"/>
        </w:rPr>
      </w:pPr>
    </w:p>
    <w:p w14:paraId="4A55A833" w14:textId="77777777" w:rsidR="00432BD1" w:rsidRPr="000D69B4" w:rsidRDefault="00432BD1">
      <w:pPr>
        <w:spacing w:line="360" w:lineRule="auto"/>
        <w:ind w:hanging="142"/>
        <w:jc w:val="center"/>
        <w:rPr>
          <w:b/>
          <w:bCs/>
          <w:sz w:val="24"/>
          <w:szCs w:val="24"/>
          <w:lang w:val="ru-RU"/>
        </w:rPr>
      </w:pPr>
      <w:r w:rsidRPr="000D69B4">
        <w:rPr>
          <w:b/>
          <w:bCs/>
          <w:sz w:val="24"/>
          <w:szCs w:val="24"/>
          <w:lang w:val="ru-RU"/>
        </w:rPr>
        <w:t>Таблица 3.</w:t>
      </w: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984"/>
        <w:gridCol w:w="1630"/>
        <w:gridCol w:w="1489"/>
        <w:gridCol w:w="1985"/>
        <w:gridCol w:w="1984"/>
      </w:tblGrid>
      <w:tr w:rsidR="00432BD1" w:rsidRPr="000D69B4" w14:paraId="45494558" w14:textId="77777777">
        <w:tblPrEx>
          <w:tblCellMar>
            <w:top w:w="0" w:type="dxa"/>
            <w:bottom w:w="0" w:type="dxa"/>
          </w:tblCellMar>
        </w:tblPrEx>
        <w:trPr>
          <w:cantSplit/>
        </w:trPr>
        <w:tc>
          <w:tcPr>
            <w:tcW w:w="5457" w:type="dxa"/>
            <w:gridSpan w:val="3"/>
            <w:tcBorders>
              <w:top w:val="single" w:sz="18" w:space="0" w:color="auto"/>
              <w:left w:val="single" w:sz="18" w:space="0" w:color="auto"/>
              <w:bottom w:val="single" w:sz="18" w:space="0" w:color="auto"/>
              <w:right w:val="single" w:sz="18" w:space="0" w:color="auto"/>
            </w:tcBorders>
          </w:tcPr>
          <w:p w14:paraId="53227834" w14:textId="77777777" w:rsidR="00432BD1" w:rsidRPr="000D69B4" w:rsidRDefault="00432BD1">
            <w:pPr>
              <w:pStyle w:val="5"/>
              <w:ind w:left="34"/>
              <w:rPr>
                <w:rFonts w:ascii="Times New Roman" w:hAnsi="Times New Roman" w:cs="Times New Roman"/>
                <w:b/>
                <w:bCs/>
                <w:sz w:val="24"/>
                <w:szCs w:val="24"/>
                <w:lang w:val="ru-RU"/>
              </w:rPr>
            </w:pPr>
            <w:r w:rsidRPr="000D69B4">
              <w:rPr>
                <w:rFonts w:ascii="Times New Roman" w:hAnsi="Times New Roman" w:cs="Times New Roman"/>
                <w:b/>
                <w:bCs/>
                <w:sz w:val="24"/>
                <w:szCs w:val="24"/>
                <w:lang w:val="ru-RU"/>
              </w:rPr>
              <w:t>Нервно-психическая  неустойчивость</w:t>
            </w:r>
          </w:p>
        </w:tc>
        <w:tc>
          <w:tcPr>
            <w:tcW w:w="5458" w:type="dxa"/>
            <w:gridSpan w:val="3"/>
            <w:tcBorders>
              <w:top w:val="single" w:sz="18" w:space="0" w:color="auto"/>
              <w:left w:val="nil"/>
              <w:bottom w:val="single" w:sz="18" w:space="0" w:color="auto"/>
              <w:right w:val="single" w:sz="18" w:space="0" w:color="auto"/>
            </w:tcBorders>
          </w:tcPr>
          <w:p w14:paraId="6C6A4E43" w14:textId="77777777" w:rsidR="00432BD1" w:rsidRPr="000D69B4" w:rsidRDefault="00432BD1">
            <w:pPr>
              <w:pStyle w:val="5"/>
              <w:ind w:left="34"/>
              <w:rPr>
                <w:rFonts w:ascii="Times New Roman" w:hAnsi="Times New Roman" w:cs="Times New Roman"/>
                <w:b/>
                <w:bCs/>
                <w:sz w:val="24"/>
                <w:szCs w:val="24"/>
                <w:lang w:val="ru-RU"/>
              </w:rPr>
            </w:pPr>
            <w:r w:rsidRPr="000D69B4">
              <w:rPr>
                <w:rFonts w:ascii="Times New Roman" w:hAnsi="Times New Roman" w:cs="Times New Roman"/>
                <w:b/>
                <w:bCs/>
                <w:sz w:val="24"/>
                <w:szCs w:val="24"/>
                <w:lang w:val="ru-RU"/>
              </w:rPr>
              <w:t xml:space="preserve">Нервно-психическая устойчивость </w:t>
            </w:r>
          </w:p>
        </w:tc>
      </w:tr>
      <w:tr w:rsidR="00432BD1" w:rsidRPr="000D69B4" w14:paraId="3CD5EFD8" w14:textId="77777777">
        <w:tblPrEx>
          <w:tblCellMar>
            <w:top w:w="0" w:type="dxa"/>
            <w:bottom w:w="0" w:type="dxa"/>
          </w:tblCellMar>
        </w:tblPrEx>
        <w:trPr>
          <w:cantSplit/>
        </w:trPr>
        <w:tc>
          <w:tcPr>
            <w:tcW w:w="1843" w:type="dxa"/>
            <w:tcBorders>
              <w:top w:val="single" w:sz="18" w:space="0" w:color="auto"/>
              <w:left w:val="single" w:sz="18" w:space="0" w:color="auto"/>
              <w:bottom w:val="single" w:sz="18" w:space="0" w:color="auto"/>
              <w:right w:val="single" w:sz="18" w:space="0" w:color="auto"/>
            </w:tcBorders>
          </w:tcPr>
          <w:p w14:paraId="26F6151D" w14:textId="77777777" w:rsidR="00432BD1" w:rsidRPr="000D69B4" w:rsidRDefault="00432BD1">
            <w:pPr>
              <w:pStyle w:val="4"/>
              <w:spacing w:line="360" w:lineRule="auto"/>
              <w:ind w:left="34" w:firstLine="0"/>
              <w:jc w:val="center"/>
              <w:rPr>
                <w:rFonts w:ascii="Times New Roman" w:hAnsi="Times New Roman" w:cs="Times New Roman"/>
                <w:b/>
                <w:bCs/>
                <w:lang w:val="ru-RU"/>
              </w:rPr>
            </w:pPr>
            <w:r w:rsidRPr="000D69B4">
              <w:rPr>
                <w:rFonts w:ascii="Times New Roman" w:hAnsi="Times New Roman" w:cs="Times New Roman"/>
                <w:b/>
                <w:bCs/>
                <w:lang w:val="ru-RU"/>
              </w:rPr>
              <w:t>Крайне высокая степень</w:t>
            </w:r>
          </w:p>
        </w:tc>
        <w:tc>
          <w:tcPr>
            <w:tcW w:w="1984" w:type="dxa"/>
            <w:tcBorders>
              <w:top w:val="single" w:sz="18" w:space="0" w:color="auto"/>
              <w:left w:val="nil"/>
              <w:bottom w:val="single" w:sz="18" w:space="0" w:color="auto"/>
              <w:right w:val="single" w:sz="18" w:space="0" w:color="auto"/>
            </w:tcBorders>
          </w:tcPr>
          <w:p w14:paraId="4994D2B3" w14:textId="77777777" w:rsidR="00432BD1" w:rsidRPr="000D69B4" w:rsidRDefault="00432BD1">
            <w:pPr>
              <w:pStyle w:val="4"/>
              <w:spacing w:line="360" w:lineRule="auto"/>
              <w:ind w:left="34" w:firstLine="0"/>
              <w:jc w:val="both"/>
              <w:rPr>
                <w:rFonts w:ascii="Times New Roman" w:hAnsi="Times New Roman" w:cs="Times New Roman"/>
                <w:b/>
                <w:bCs/>
                <w:lang w:val="ru-RU"/>
              </w:rPr>
            </w:pPr>
          </w:p>
          <w:p w14:paraId="6D63FCB5" w14:textId="77777777" w:rsidR="00432BD1" w:rsidRPr="000D69B4" w:rsidRDefault="00432BD1">
            <w:pPr>
              <w:pStyle w:val="4"/>
              <w:spacing w:line="360" w:lineRule="auto"/>
              <w:ind w:left="34" w:firstLine="0"/>
              <w:jc w:val="both"/>
              <w:rPr>
                <w:rFonts w:ascii="Times New Roman" w:hAnsi="Times New Roman" w:cs="Times New Roman"/>
                <w:b/>
                <w:bCs/>
                <w:lang w:val="ru-RU"/>
              </w:rPr>
            </w:pPr>
            <w:r w:rsidRPr="000D69B4">
              <w:rPr>
                <w:rFonts w:ascii="Times New Roman" w:hAnsi="Times New Roman" w:cs="Times New Roman"/>
                <w:b/>
                <w:bCs/>
                <w:lang w:val="ru-RU"/>
              </w:rPr>
              <w:t>Высокая степень</w:t>
            </w:r>
          </w:p>
        </w:tc>
        <w:tc>
          <w:tcPr>
            <w:tcW w:w="3119" w:type="dxa"/>
            <w:gridSpan w:val="2"/>
            <w:tcBorders>
              <w:top w:val="single" w:sz="18" w:space="0" w:color="auto"/>
              <w:left w:val="nil"/>
              <w:bottom w:val="single" w:sz="18" w:space="0" w:color="auto"/>
              <w:right w:val="single" w:sz="18" w:space="0" w:color="auto"/>
            </w:tcBorders>
          </w:tcPr>
          <w:p w14:paraId="2FE2AA3C" w14:textId="77777777" w:rsidR="00432BD1" w:rsidRPr="000D69B4" w:rsidRDefault="00432BD1">
            <w:pPr>
              <w:pStyle w:val="4"/>
              <w:spacing w:line="360" w:lineRule="auto"/>
              <w:ind w:firstLine="0"/>
              <w:jc w:val="center"/>
              <w:rPr>
                <w:rFonts w:ascii="Times New Roman" w:hAnsi="Times New Roman" w:cs="Times New Roman"/>
                <w:b/>
                <w:bCs/>
                <w:lang w:val="ru-RU"/>
              </w:rPr>
            </w:pPr>
          </w:p>
          <w:p w14:paraId="25A98AA7" w14:textId="77777777" w:rsidR="00432BD1" w:rsidRPr="000D69B4" w:rsidRDefault="00432BD1">
            <w:pPr>
              <w:pStyle w:val="4"/>
              <w:spacing w:line="360" w:lineRule="auto"/>
              <w:ind w:firstLine="0"/>
              <w:jc w:val="center"/>
              <w:rPr>
                <w:rFonts w:ascii="Times New Roman" w:hAnsi="Times New Roman" w:cs="Times New Roman"/>
                <w:b/>
                <w:bCs/>
                <w:lang w:val="ru-RU"/>
              </w:rPr>
            </w:pPr>
            <w:r w:rsidRPr="000D69B4">
              <w:rPr>
                <w:rFonts w:ascii="Times New Roman" w:hAnsi="Times New Roman" w:cs="Times New Roman"/>
                <w:b/>
                <w:bCs/>
                <w:lang w:val="ru-RU"/>
              </w:rPr>
              <w:t>Средний показатель</w:t>
            </w:r>
          </w:p>
        </w:tc>
        <w:tc>
          <w:tcPr>
            <w:tcW w:w="1985" w:type="dxa"/>
            <w:tcBorders>
              <w:top w:val="single" w:sz="18" w:space="0" w:color="auto"/>
              <w:left w:val="nil"/>
              <w:bottom w:val="single" w:sz="18" w:space="0" w:color="auto"/>
              <w:right w:val="single" w:sz="18" w:space="0" w:color="auto"/>
            </w:tcBorders>
          </w:tcPr>
          <w:p w14:paraId="7438EDC0" w14:textId="77777777" w:rsidR="00432BD1" w:rsidRPr="000D69B4" w:rsidRDefault="00432BD1">
            <w:pPr>
              <w:pStyle w:val="4"/>
              <w:spacing w:line="360" w:lineRule="auto"/>
              <w:ind w:left="34"/>
              <w:jc w:val="center"/>
              <w:rPr>
                <w:rFonts w:ascii="Times New Roman" w:hAnsi="Times New Roman" w:cs="Times New Roman"/>
                <w:b/>
                <w:bCs/>
                <w:lang w:val="ru-RU"/>
              </w:rPr>
            </w:pPr>
          </w:p>
          <w:p w14:paraId="4705CAB9" w14:textId="77777777" w:rsidR="00432BD1" w:rsidRPr="000D69B4" w:rsidRDefault="00432BD1">
            <w:pPr>
              <w:pStyle w:val="4"/>
              <w:spacing w:line="360" w:lineRule="auto"/>
              <w:ind w:left="34" w:firstLine="0"/>
              <w:rPr>
                <w:rFonts w:ascii="Times New Roman" w:hAnsi="Times New Roman" w:cs="Times New Roman"/>
                <w:b/>
                <w:bCs/>
                <w:lang w:val="ru-RU"/>
              </w:rPr>
            </w:pPr>
            <w:r w:rsidRPr="000D69B4">
              <w:rPr>
                <w:rFonts w:ascii="Times New Roman" w:hAnsi="Times New Roman" w:cs="Times New Roman"/>
                <w:b/>
                <w:bCs/>
                <w:lang w:val="ru-RU"/>
              </w:rPr>
              <w:t>Высокая степень</w:t>
            </w:r>
          </w:p>
        </w:tc>
        <w:tc>
          <w:tcPr>
            <w:tcW w:w="1984" w:type="dxa"/>
            <w:tcBorders>
              <w:top w:val="single" w:sz="18" w:space="0" w:color="auto"/>
              <w:left w:val="nil"/>
              <w:bottom w:val="single" w:sz="18" w:space="0" w:color="auto"/>
              <w:right w:val="single" w:sz="18" w:space="0" w:color="auto"/>
            </w:tcBorders>
          </w:tcPr>
          <w:p w14:paraId="443EEB4E" w14:textId="77777777" w:rsidR="00432BD1" w:rsidRPr="000D69B4" w:rsidRDefault="00432BD1">
            <w:pPr>
              <w:pStyle w:val="4"/>
              <w:spacing w:line="360" w:lineRule="auto"/>
              <w:ind w:left="34" w:firstLine="0"/>
              <w:jc w:val="center"/>
              <w:rPr>
                <w:rFonts w:ascii="Times New Roman" w:hAnsi="Times New Roman" w:cs="Times New Roman"/>
                <w:b/>
                <w:bCs/>
                <w:lang w:val="ru-RU"/>
              </w:rPr>
            </w:pPr>
            <w:r w:rsidRPr="000D69B4">
              <w:rPr>
                <w:rFonts w:ascii="Times New Roman" w:hAnsi="Times New Roman" w:cs="Times New Roman"/>
                <w:b/>
                <w:bCs/>
                <w:lang w:val="ru-RU"/>
              </w:rPr>
              <w:t>Крайне высокая степень</w:t>
            </w:r>
          </w:p>
        </w:tc>
      </w:tr>
      <w:tr w:rsidR="00432BD1" w:rsidRPr="000D69B4" w14:paraId="552C5EB0" w14:textId="77777777">
        <w:tblPrEx>
          <w:tblCellMar>
            <w:top w:w="0" w:type="dxa"/>
            <w:bottom w:w="0" w:type="dxa"/>
          </w:tblCellMar>
        </w:tblPrEx>
        <w:trPr>
          <w:cantSplit/>
        </w:trPr>
        <w:tc>
          <w:tcPr>
            <w:tcW w:w="1843" w:type="dxa"/>
            <w:tcBorders>
              <w:top w:val="single" w:sz="18" w:space="0" w:color="auto"/>
              <w:left w:val="single" w:sz="18" w:space="0" w:color="auto"/>
              <w:bottom w:val="single" w:sz="18" w:space="0" w:color="auto"/>
              <w:right w:val="single" w:sz="18" w:space="0" w:color="auto"/>
            </w:tcBorders>
          </w:tcPr>
          <w:p w14:paraId="765F0982" w14:textId="77777777" w:rsidR="00432BD1" w:rsidRPr="000D69B4" w:rsidRDefault="00432BD1">
            <w:pPr>
              <w:pStyle w:val="4"/>
              <w:spacing w:line="240" w:lineRule="auto"/>
              <w:ind w:left="34" w:firstLine="0"/>
              <w:jc w:val="center"/>
              <w:rPr>
                <w:rFonts w:ascii="Times New Roman" w:hAnsi="Times New Roman" w:cs="Times New Roman"/>
                <w:lang w:val="ru-RU"/>
              </w:rPr>
            </w:pPr>
            <w:r w:rsidRPr="000D69B4">
              <w:rPr>
                <w:rFonts w:ascii="Times New Roman" w:hAnsi="Times New Roman" w:cs="Times New Roman"/>
                <w:lang w:val="ru-RU"/>
              </w:rPr>
              <w:t>3 чел. – 12.5%</w:t>
            </w:r>
          </w:p>
          <w:p w14:paraId="36FCAA7A" w14:textId="77777777" w:rsidR="00432BD1" w:rsidRPr="000D69B4" w:rsidRDefault="00432BD1">
            <w:pPr>
              <w:pStyle w:val="a5"/>
              <w:tabs>
                <w:tab w:val="clear" w:pos="4153"/>
                <w:tab w:val="clear" w:pos="8306"/>
              </w:tabs>
              <w:jc w:val="center"/>
              <w:rPr>
                <w:sz w:val="24"/>
                <w:szCs w:val="24"/>
                <w:lang w:val="ru-RU"/>
              </w:rPr>
            </w:pPr>
            <w:r w:rsidRPr="000D69B4">
              <w:rPr>
                <w:sz w:val="24"/>
                <w:szCs w:val="24"/>
                <w:lang w:val="ru-RU"/>
              </w:rPr>
              <w:t>(1 ж., 2 м. )</w:t>
            </w:r>
          </w:p>
        </w:tc>
        <w:tc>
          <w:tcPr>
            <w:tcW w:w="1984" w:type="dxa"/>
            <w:tcBorders>
              <w:top w:val="single" w:sz="18" w:space="0" w:color="auto"/>
              <w:left w:val="nil"/>
              <w:bottom w:val="single" w:sz="18" w:space="0" w:color="auto"/>
              <w:right w:val="single" w:sz="18" w:space="0" w:color="auto"/>
            </w:tcBorders>
          </w:tcPr>
          <w:p w14:paraId="1624D3AE" w14:textId="77777777" w:rsidR="00432BD1" w:rsidRPr="000D69B4" w:rsidRDefault="00432BD1">
            <w:pPr>
              <w:pStyle w:val="4"/>
              <w:spacing w:line="240" w:lineRule="auto"/>
              <w:ind w:left="34" w:firstLine="0"/>
              <w:jc w:val="center"/>
              <w:rPr>
                <w:rFonts w:ascii="Times New Roman" w:hAnsi="Times New Roman" w:cs="Times New Roman"/>
                <w:lang w:val="ru-RU"/>
              </w:rPr>
            </w:pPr>
            <w:r w:rsidRPr="000D69B4">
              <w:rPr>
                <w:rFonts w:ascii="Times New Roman" w:hAnsi="Times New Roman" w:cs="Times New Roman"/>
                <w:lang w:val="ru-RU"/>
              </w:rPr>
              <w:t>13 чел. - 54.2%</w:t>
            </w:r>
          </w:p>
          <w:p w14:paraId="1DD96705" w14:textId="77777777" w:rsidR="00432BD1" w:rsidRPr="000D69B4" w:rsidRDefault="00432BD1">
            <w:pPr>
              <w:jc w:val="center"/>
              <w:rPr>
                <w:sz w:val="24"/>
                <w:szCs w:val="24"/>
                <w:lang w:val="ru-RU"/>
              </w:rPr>
            </w:pPr>
            <w:r w:rsidRPr="000D69B4">
              <w:rPr>
                <w:sz w:val="24"/>
                <w:szCs w:val="24"/>
                <w:lang w:val="ru-RU"/>
              </w:rPr>
              <w:t>(7 ж., 6 м.)</w:t>
            </w:r>
          </w:p>
        </w:tc>
        <w:tc>
          <w:tcPr>
            <w:tcW w:w="3119" w:type="dxa"/>
            <w:gridSpan w:val="2"/>
            <w:tcBorders>
              <w:top w:val="single" w:sz="18" w:space="0" w:color="auto"/>
              <w:left w:val="nil"/>
              <w:bottom w:val="single" w:sz="18" w:space="0" w:color="auto"/>
              <w:right w:val="single" w:sz="18" w:space="0" w:color="auto"/>
            </w:tcBorders>
          </w:tcPr>
          <w:p w14:paraId="3851F61F" w14:textId="77777777" w:rsidR="00432BD1" w:rsidRPr="000D69B4" w:rsidRDefault="00432BD1">
            <w:pPr>
              <w:pStyle w:val="4"/>
              <w:spacing w:line="240" w:lineRule="auto"/>
              <w:ind w:left="34" w:firstLine="1"/>
              <w:jc w:val="center"/>
              <w:rPr>
                <w:rFonts w:ascii="Times New Roman" w:hAnsi="Times New Roman" w:cs="Times New Roman"/>
                <w:lang w:val="ru-RU"/>
              </w:rPr>
            </w:pPr>
            <w:r w:rsidRPr="000D69B4">
              <w:rPr>
                <w:rFonts w:ascii="Times New Roman" w:hAnsi="Times New Roman" w:cs="Times New Roman"/>
                <w:lang w:val="ru-RU"/>
              </w:rPr>
              <w:t>5 чел. – 20.8%</w:t>
            </w:r>
          </w:p>
          <w:p w14:paraId="3B5BCBCB" w14:textId="77777777" w:rsidR="00432BD1" w:rsidRPr="000D69B4" w:rsidRDefault="00432BD1">
            <w:pPr>
              <w:jc w:val="center"/>
              <w:rPr>
                <w:sz w:val="24"/>
                <w:szCs w:val="24"/>
                <w:lang w:val="ru-RU"/>
              </w:rPr>
            </w:pPr>
            <w:r w:rsidRPr="000D69B4">
              <w:rPr>
                <w:sz w:val="24"/>
                <w:szCs w:val="24"/>
                <w:lang w:val="ru-RU"/>
              </w:rPr>
              <w:t>(2 ж., 3 м.)</w:t>
            </w:r>
          </w:p>
        </w:tc>
        <w:tc>
          <w:tcPr>
            <w:tcW w:w="1985" w:type="dxa"/>
            <w:tcBorders>
              <w:top w:val="single" w:sz="18" w:space="0" w:color="auto"/>
              <w:left w:val="nil"/>
              <w:bottom w:val="single" w:sz="18" w:space="0" w:color="auto"/>
              <w:right w:val="single" w:sz="18" w:space="0" w:color="auto"/>
            </w:tcBorders>
          </w:tcPr>
          <w:p w14:paraId="4BA5FDFE" w14:textId="77777777" w:rsidR="00432BD1" w:rsidRPr="000D69B4" w:rsidRDefault="00432BD1">
            <w:pPr>
              <w:pStyle w:val="4"/>
              <w:spacing w:line="240" w:lineRule="auto"/>
              <w:ind w:left="34" w:firstLine="0"/>
              <w:jc w:val="center"/>
              <w:rPr>
                <w:rFonts w:ascii="Times New Roman" w:hAnsi="Times New Roman" w:cs="Times New Roman"/>
                <w:lang w:val="ru-RU"/>
              </w:rPr>
            </w:pPr>
            <w:r w:rsidRPr="000D69B4">
              <w:rPr>
                <w:rFonts w:ascii="Times New Roman" w:hAnsi="Times New Roman" w:cs="Times New Roman"/>
                <w:lang w:val="ru-RU"/>
              </w:rPr>
              <w:t>3 чел. - 12.5%</w:t>
            </w:r>
          </w:p>
          <w:p w14:paraId="3A0DCB8C" w14:textId="77777777" w:rsidR="00432BD1" w:rsidRPr="000D69B4" w:rsidRDefault="00432BD1">
            <w:pPr>
              <w:jc w:val="center"/>
              <w:rPr>
                <w:sz w:val="24"/>
                <w:szCs w:val="24"/>
                <w:lang w:val="ru-RU"/>
              </w:rPr>
            </w:pPr>
            <w:r w:rsidRPr="000D69B4">
              <w:rPr>
                <w:sz w:val="24"/>
                <w:szCs w:val="24"/>
                <w:lang w:val="ru-RU"/>
              </w:rPr>
              <w:t>(1 ж., 2 м.)</w:t>
            </w:r>
          </w:p>
        </w:tc>
        <w:tc>
          <w:tcPr>
            <w:tcW w:w="1984" w:type="dxa"/>
            <w:tcBorders>
              <w:top w:val="single" w:sz="18" w:space="0" w:color="auto"/>
              <w:left w:val="nil"/>
              <w:bottom w:val="single" w:sz="18" w:space="0" w:color="auto"/>
              <w:right w:val="single" w:sz="18" w:space="0" w:color="auto"/>
            </w:tcBorders>
          </w:tcPr>
          <w:p w14:paraId="3E467E45" w14:textId="77777777" w:rsidR="00432BD1" w:rsidRPr="000D69B4" w:rsidRDefault="00432BD1">
            <w:pPr>
              <w:pStyle w:val="4"/>
              <w:spacing w:line="240" w:lineRule="auto"/>
              <w:ind w:left="34" w:firstLine="0"/>
              <w:jc w:val="center"/>
              <w:rPr>
                <w:rFonts w:ascii="Times New Roman" w:hAnsi="Times New Roman" w:cs="Times New Roman"/>
                <w:lang w:val="ru-RU"/>
              </w:rPr>
            </w:pPr>
          </w:p>
          <w:p w14:paraId="3166F0B0" w14:textId="77777777" w:rsidR="00432BD1" w:rsidRPr="000D69B4" w:rsidRDefault="00432BD1">
            <w:pPr>
              <w:jc w:val="center"/>
              <w:rPr>
                <w:sz w:val="24"/>
                <w:szCs w:val="24"/>
                <w:lang w:val="ru-RU"/>
              </w:rPr>
            </w:pPr>
            <w:r w:rsidRPr="000D69B4">
              <w:rPr>
                <w:sz w:val="24"/>
                <w:szCs w:val="24"/>
                <w:lang w:val="ru-RU"/>
              </w:rPr>
              <w:t>0 чел. - 0%</w:t>
            </w:r>
          </w:p>
        </w:tc>
      </w:tr>
      <w:tr w:rsidR="00432BD1" w:rsidRPr="000D69B4" w14:paraId="4D95667A" w14:textId="77777777">
        <w:tblPrEx>
          <w:tblCellMar>
            <w:top w:w="0" w:type="dxa"/>
            <w:bottom w:w="0" w:type="dxa"/>
          </w:tblCellMar>
        </w:tblPrEx>
        <w:trPr>
          <w:cantSplit/>
        </w:trPr>
        <w:tc>
          <w:tcPr>
            <w:tcW w:w="3827" w:type="dxa"/>
            <w:gridSpan w:val="2"/>
            <w:tcBorders>
              <w:top w:val="single" w:sz="18" w:space="0" w:color="auto"/>
              <w:left w:val="single" w:sz="18" w:space="0" w:color="auto"/>
              <w:bottom w:val="single" w:sz="18" w:space="0" w:color="auto"/>
              <w:right w:val="single" w:sz="18" w:space="0" w:color="auto"/>
            </w:tcBorders>
          </w:tcPr>
          <w:p w14:paraId="22395C1B" w14:textId="77777777" w:rsidR="00432BD1" w:rsidRPr="000D69B4" w:rsidRDefault="00432BD1">
            <w:pPr>
              <w:pStyle w:val="4"/>
              <w:spacing w:line="360" w:lineRule="auto"/>
              <w:ind w:left="34" w:firstLine="0"/>
              <w:jc w:val="center"/>
              <w:rPr>
                <w:rFonts w:ascii="Times New Roman" w:hAnsi="Times New Roman" w:cs="Times New Roman"/>
                <w:b/>
                <w:bCs/>
                <w:i/>
                <w:iCs/>
                <w:lang w:val="ru-RU"/>
              </w:rPr>
            </w:pPr>
            <w:r w:rsidRPr="000D69B4">
              <w:rPr>
                <w:rFonts w:ascii="Times New Roman" w:hAnsi="Times New Roman" w:cs="Times New Roman"/>
                <w:b/>
                <w:bCs/>
                <w:i/>
                <w:iCs/>
                <w:lang w:val="ru-RU"/>
              </w:rPr>
              <w:t>16 чел. - 66.7% (8 ж., 8м.)</w:t>
            </w:r>
          </w:p>
        </w:tc>
        <w:tc>
          <w:tcPr>
            <w:tcW w:w="7088" w:type="dxa"/>
            <w:gridSpan w:val="4"/>
            <w:tcBorders>
              <w:top w:val="single" w:sz="18" w:space="0" w:color="auto"/>
              <w:left w:val="nil"/>
              <w:bottom w:val="single" w:sz="18" w:space="0" w:color="auto"/>
              <w:right w:val="single" w:sz="18" w:space="0" w:color="auto"/>
            </w:tcBorders>
          </w:tcPr>
          <w:p w14:paraId="0D8F4D4E" w14:textId="77777777" w:rsidR="00432BD1" w:rsidRPr="000D69B4" w:rsidRDefault="00432BD1">
            <w:pPr>
              <w:pStyle w:val="4"/>
              <w:spacing w:line="360" w:lineRule="auto"/>
              <w:ind w:left="34" w:firstLine="1"/>
              <w:jc w:val="center"/>
              <w:rPr>
                <w:rFonts w:ascii="Times New Roman" w:hAnsi="Times New Roman" w:cs="Times New Roman"/>
                <w:b/>
                <w:bCs/>
                <w:i/>
                <w:iCs/>
                <w:lang w:val="ru-RU"/>
              </w:rPr>
            </w:pPr>
            <w:r w:rsidRPr="000D69B4">
              <w:rPr>
                <w:rFonts w:ascii="Times New Roman" w:hAnsi="Times New Roman" w:cs="Times New Roman"/>
                <w:b/>
                <w:bCs/>
                <w:i/>
                <w:iCs/>
                <w:lang w:val="ru-RU"/>
              </w:rPr>
              <w:t>8 чел. - 33.3% (3 ж., 5 м.)</w:t>
            </w:r>
          </w:p>
        </w:tc>
      </w:tr>
    </w:tbl>
    <w:p w14:paraId="7789388C" w14:textId="77777777" w:rsidR="00432BD1" w:rsidRPr="000D69B4" w:rsidRDefault="00432BD1">
      <w:pPr>
        <w:spacing w:line="360" w:lineRule="auto"/>
        <w:ind w:firstLine="567"/>
        <w:jc w:val="both"/>
        <w:rPr>
          <w:sz w:val="24"/>
          <w:szCs w:val="24"/>
          <w:lang w:val="ru-RU"/>
        </w:rPr>
      </w:pPr>
    </w:p>
    <w:p w14:paraId="664B5814" w14:textId="77777777" w:rsidR="00432BD1" w:rsidRPr="000D69B4" w:rsidRDefault="00432BD1">
      <w:pPr>
        <w:spacing w:line="360" w:lineRule="auto"/>
        <w:ind w:firstLine="567"/>
        <w:jc w:val="both"/>
        <w:rPr>
          <w:sz w:val="24"/>
          <w:szCs w:val="24"/>
          <w:u w:val="single"/>
          <w:lang w:val="ru-RU"/>
        </w:rPr>
      </w:pPr>
      <w:r w:rsidRPr="000D69B4">
        <w:rPr>
          <w:sz w:val="24"/>
          <w:szCs w:val="24"/>
          <w:u w:val="single"/>
          <w:lang w:val="ru-RU"/>
        </w:rPr>
        <w:t>Интерпретация.</w:t>
      </w:r>
    </w:p>
    <w:p w14:paraId="737EF5F7" w14:textId="77777777" w:rsidR="00432BD1" w:rsidRPr="000D69B4" w:rsidRDefault="00432BD1">
      <w:pPr>
        <w:spacing w:line="360" w:lineRule="auto"/>
        <w:ind w:firstLine="567"/>
        <w:jc w:val="both"/>
        <w:rPr>
          <w:sz w:val="24"/>
          <w:szCs w:val="24"/>
          <w:lang w:val="ru-RU"/>
        </w:rPr>
      </w:pPr>
      <w:r w:rsidRPr="000D69B4">
        <w:rPr>
          <w:sz w:val="24"/>
          <w:szCs w:val="24"/>
          <w:lang w:val="ru-RU"/>
        </w:rPr>
        <w:t xml:space="preserve">Согласно таблице 3,  больше половины контингента (13 чел. из 24) обнаружила высокую степень нервно-психической неустойчивости (НПНУ). Представляет интерес также тот факт, что ни у кого из исследуемых не была выявлена ярко выраженная НПУ, в то время, как 3 чел. (12.5%) обнаружили крайне высокую степснь НПНУ. </w:t>
      </w:r>
    </w:p>
    <w:p w14:paraId="68AF0ADA" w14:textId="77777777" w:rsidR="00432BD1" w:rsidRPr="000D69B4" w:rsidRDefault="00432BD1">
      <w:pPr>
        <w:spacing w:line="360" w:lineRule="auto"/>
        <w:ind w:firstLine="567"/>
        <w:jc w:val="both"/>
        <w:rPr>
          <w:sz w:val="24"/>
          <w:szCs w:val="24"/>
          <w:lang w:val="ru-RU"/>
        </w:rPr>
      </w:pPr>
      <w:r w:rsidRPr="000D69B4">
        <w:rPr>
          <w:sz w:val="24"/>
          <w:szCs w:val="24"/>
          <w:lang w:val="ru-RU"/>
        </w:rPr>
        <w:t>По половой принадлежности распределение почти равное, что говорит о независимости степени НПУ от этого признака у данного контингента.</w:t>
      </w:r>
    </w:p>
    <w:p w14:paraId="1E402C6E" w14:textId="77777777" w:rsidR="00432BD1" w:rsidRPr="000D69B4" w:rsidRDefault="00432BD1">
      <w:pPr>
        <w:pStyle w:val="23"/>
        <w:jc w:val="center"/>
        <w:rPr>
          <w:rFonts w:ascii="Times New Roman" w:hAnsi="Times New Roman" w:cs="Times New Roman"/>
          <w:i/>
          <w:iCs/>
          <w:sz w:val="24"/>
          <w:szCs w:val="24"/>
          <w:lang w:val="ru-RU"/>
        </w:rPr>
      </w:pPr>
    </w:p>
    <w:p w14:paraId="1EF54CA2" w14:textId="77777777" w:rsidR="00432BD1" w:rsidRPr="000D69B4" w:rsidRDefault="00432BD1">
      <w:pPr>
        <w:pStyle w:val="23"/>
        <w:jc w:val="center"/>
        <w:rPr>
          <w:rFonts w:ascii="Times New Roman" w:hAnsi="Times New Roman" w:cs="Times New Roman"/>
          <w:i/>
          <w:iCs/>
          <w:sz w:val="24"/>
          <w:szCs w:val="24"/>
          <w:lang w:val="ru-RU"/>
        </w:rPr>
      </w:pPr>
    </w:p>
    <w:p w14:paraId="4389A011" w14:textId="77777777" w:rsidR="00432BD1" w:rsidRPr="000D69B4" w:rsidRDefault="00432BD1">
      <w:pPr>
        <w:pStyle w:val="23"/>
        <w:jc w:val="center"/>
        <w:rPr>
          <w:rFonts w:ascii="Times New Roman" w:hAnsi="Times New Roman" w:cs="Times New Roman"/>
          <w:i/>
          <w:iCs/>
          <w:sz w:val="24"/>
          <w:szCs w:val="24"/>
          <w:lang w:val="ru-RU"/>
        </w:rPr>
      </w:pPr>
      <w:r w:rsidRPr="000D69B4">
        <w:rPr>
          <w:rFonts w:ascii="Times New Roman" w:hAnsi="Times New Roman" w:cs="Times New Roman"/>
          <w:i/>
          <w:iCs/>
          <w:sz w:val="24"/>
          <w:szCs w:val="24"/>
          <w:lang w:val="ru-RU"/>
        </w:rPr>
        <w:t>3. Методика экспресс-диагностики невроза К. Хекка и Х. Хесса</w:t>
      </w:r>
    </w:p>
    <w:p w14:paraId="11CE9561" w14:textId="77777777" w:rsidR="00432BD1" w:rsidRPr="000D69B4" w:rsidRDefault="00432BD1">
      <w:pPr>
        <w:pStyle w:val="6"/>
        <w:rPr>
          <w:rFonts w:ascii="Times New Roman" w:hAnsi="Times New Roman" w:cs="Times New Roman"/>
          <w:lang w:val="ru-RU"/>
        </w:rPr>
      </w:pPr>
      <w:r w:rsidRPr="000D69B4">
        <w:rPr>
          <w:rFonts w:ascii="Times New Roman" w:hAnsi="Times New Roman" w:cs="Times New Roman"/>
          <w:lang w:val="ru-RU"/>
        </w:rPr>
        <w:t>Описание</w:t>
      </w:r>
    </w:p>
    <w:p w14:paraId="3D455E9D"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Методика дает предварительную и обобщенную информацию о наличии у индивида предпосылок к неврозу. Невроз является нарушением нервной деятельности и может иметь в своей основе болезненную реакцию на воздействие острого стрессора (психологический травмы) в процессе обеднения адаптационных резервов организма. </w:t>
      </w:r>
    </w:p>
    <w:p w14:paraId="294B859A" w14:textId="77777777" w:rsidR="00432BD1" w:rsidRPr="000D69B4" w:rsidRDefault="00432BD1">
      <w:pPr>
        <w:spacing w:line="360" w:lineRule="auto"/>
        <w:ind w:firstLine="567"/>
        <w:jc w:val="both"/>
        <w:rPr>
          <w:sz w:val="24"/>
          <w:szCs w:val="24"/>
          <w:lang w:val="ru-RU"/>
        </w:rPr>
      </w:pPr>
      <w:r w:rsidRPr="000D69B4">
        <w:rPr>
          <w:sz w:val="24"/>
          <w:szCs w:val="24"/>
          <w:lang w:val="ru-RU"/>
        </w:rPr>
        <w:t>Методика состоит из 40 вопросов-высказываний, на которые надо ответить положительно или отрицательно. Подсчет результатов представляет собой простое суммирование утвердительных ответов. Если получено более 24 баллов, это говорит об очень высокой подверженности личности к возникновению невроза.</w:t>
      </w:r>
    </w:p>
    <w:p w14:paraId="5151333F" w14:textId="77777777" w:rsidR="00432BD1" w:rsidRPr="000D69B4" w:rsidRDefault="00432BD1">
      <w:pPr>
        <w:spacing w:line="360" w:lineRule="auto"/>
        <w:ind w:firstLine="567"/>
        <w:jc w:val="both"/>
        <w:rPr>
          <w:sz w:val="24"/>
          <w:szCs w:val="24"/>
          <w:u w:val="single"/>
          <w:lang w:val="ru-RU"/>
        </w:rPr>
      </w:pPr>
      <w:r w:rsidRPr="000D69B4">
        <w:rPr>
          <w:sz w:val="24"/>
          <w:szCs w:val="24"/>
          <w:u w:val="single"/>
          <w:lang w:val="ru-RU"/>
        </w:rPr>
        <w:t>Результаты тестирования:</w:t>
      </w:r>
    </w:p>
    <w:p w14:paraId="3327CA9C" w14:textId="77777777" w:rsidR="00432BD1" w:rsidRPr="000D69B4" w:rsidRDefault="00432BD1">
      <w:pPr>
        <w:spacing w:line="360" w:lineRule="auto"/>
        <w:ind w:firstLine="567"/>
        <w:jc w:val="both"/>
        <w:rPr>
          <w:sz w:val="24"/>
          <w:szCs w:val="24"/>
          <w:u w:val="single"/>
          <w:lang w:val="ru-RU"/>
        </w:rPr>
      </w:pPr>
    </w:p>
    <w:p w14:paraId="18948A88" w14:textId="77777777" w:rsidR="00432BD1" w:rsidRPr="000D69B4" w:rsidRDefault="00432BD1">
      <w:pPr>
        <w:spacing w:line="360" w:lineRule="auto"/>
        <w:jc w:val="center"/>
        <w:rPr>
          <w:b/>
          <w:bCs/>
          <w:sz w:val="24"/>
          <w:szCs w:val="24"/>
          <w:lang w:val="ru-RU"/>
        </w:rPr>
      </w:pPr>
      <w:r w:rsidRPr="000D69B4">
        <w:rPr>
          <w:b/>
          <w:bCs/>
          <w:sz w:val="24"/>
          <w:szCs w:val="24"/>
          <w:lang w:val="ru-RU"/>
        </w:rPr>
        <w:t>Таблица 4.</w:t>
      </w: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984"/>
        <w:gridCol w:w="3119"/>
        <w:gridCol w:w="1985"/>
        <w:gridCol w:w="1984"/>
      </w:tblGrid>
      <w:tr w:rsidR="00432BD1" w:rsidRPr="000D69B4" w14:paraId="4CC9E0F8" w14:textId="77777777">
        <w:tblPrEx>
          <w:tblCellMar>
            <w:top w:w="0" w:type="dxa"/>
            <w:bottom w:w="0" w:type="dxa"/>
          </w:tblCellMar>
        </w:tblPrEx>
        <w:trPr>
          <w:cantSplit/>
          <w:trHeight w:val="253"/>
        </w:trPr>
        <w:tc>
          <w:tcPr>
            <w:tcW w:w="10915" w:type="dxa"/>
            <w:gridSpan w:val="5"/>
            <w:tcBorders>
              <w:top w:val="single" w:sz="18" w:space="0" w:color="auto"/>
              <w:left w:val="single" w:sz="18" w:space="0" w:color="auto"/>
              <w:bottom w:val="single" w:sz="18" w:space="0" w:color="auto"/>
              <w:right w:val="single" w:sz="18" w:space="0" w:color="auto"/>
            </w:tcBorders>
          </w:tcPr>
          <w:p w14:paraId="15933E4E" w14:textId="77777777" w:rsidR="00432BD1" w:rsidRPr="000D69B4" w:rsidRDefault="00432BD1">
            <w:pPr>
              <w:pStyle w:val="5"/>
              <w:ind w:left="34" w:firstLine="0"/>
              <w:jc w:val="center"/>
              <w:rPr>
                <w:rFonts w:ascii="Times New Roman" w:hAnsi="Times New Roman" w:cs="Times New Roman"/>
                <w:b/>
                <w:bCs/>
                <w:sz w:val="24"/>
                <w:szCs w:val="24"/>
                <w:lang w:val="ru-RU"/>
              </w:rPr>
            </w:pPr>
            <w:r w:rsidRPr="000D69B4">
              <w:rPr>
                <w:rFonts w:ascii="Times New Roman" w:hAnsi="Times New Roman" w:cs="Times New Roman"/>
                <w:b/>
                <w:bCs/>
                <w:sz w:val="24"/>
                <w:szCs w:val="24"/>
                <w:lang w:val="ru-RU"/>
              </w:rPr>
              <w:t>Вероятность возникновения невроза</w:t>
            </w:r>
          </w:p>
        </w:tc>
      </w:tr>
      <w:tr w:rsidR="00432BD1" w:rsidRPr="000D69B4" w14:paraId="1B0EADEA" w14:textId="77777777">
        <w:tblPrEx>
          <w:tblCellMar>
            <w:top w:w="0" w:type="dxa"/>
            <w:bottom w:w="0" w:type="dxa"/>
          </w:tblCellMar>
        </w:tblPrEx>
        <w:trPr>
          <w:cantSplit/>
        </w:trPr>
        <w:tc>
          <w:tcPr>
            <w:tcW w:w="1843" w:type="dxa"/>
            <w:tcBorders>
              <w:top w:val="single" w:sz="18" w:space="0" w:color="auto"/>
              <w:left w:val="single" w:sz="18" w:space="0" w:color="auto"/>
              <w:bottom w:val="single" w:sz="18" w:space="0" w:color="auto"/>
              <w:right w:val="single" w:sz="18" w:space="0" w:color="auto"/>
            </w:tcBorders>
          </w:tcPr>
          <w:p w14:paraId="77C8717E" w14:textId="77777777" w:rsidR="00432BD1" w:rsidRPr="000D69B4" w:rsidRDefault="00432BD1">
            <w:pPr>
              <w:pStyle w:val="4"/>
              <w:spacing w:line="360" w:lineRule="auto"/>
              <w:ind w:left="34" w:firstLine="0"/>
              <w:jc w:val="center"/>
              <w:rPr>
                <w:rFonts w:ascii="Times New Roman" w:hAnsi="Times New Roman" w:cs="Times New Roman"/>
                <w:b/>
                <w:bCs/>
                <w:lang w:val="ru-RU"/>
              </w:rPr>
            </w:pPr>
            <w:r w:rsidRPr="000D69B4">
              <w:rPr>
                <w:rFonts w:ascii="Times New Roman" w:hAnsi="Times New Roman" w:cs="Times New Roman"/>
                <w:b/>
                <w:bCs/>
                <w:lang w:val="ru-RU"/>
              </w:rPr>
              <w:t>Очень высокая вероятность</w:t>
            </w:r>
          </w:p>
        </w:tc>
        <w:tc>
          <w:tcPr>
            <w:tcW w:w="1984" w:type="dxa"/>
            <w:tcBorders>
              <w:top w:val="single" w:sz="18" w:space="0" w:color="auto"/>
              <w:left w:val="nil"/>
              <w:bottom w:val="single" w:sz="18" w:space="0" w:color="auto"/>
              <w:right w:val="single" w:sz="18" w:space="0" w:color="auto"/>
            </w:tcBorders>
          </w:tcPr>
          <w:p w14:paraId="5FB6E216" w14:textId="77777777" w:rsidR="00432BD1" w:rsidRPr="000D69B4" w:rsidRDefault="00432BD1">
            <w:pPr>
              <w:pStyle w:val="4"/>
              <w:spacing w:line="360" w:lineRule="auto"/>
              <w:ind w:left="34" w:firstLine="0"/>
              <w:jc w:val="center"/>
              <w:rPr>
                <w:rFonts w:ascii="Times New Roman" w:hAnsi="Times New Roman" w:cs="Times New Roman"/>
                <w:b/>
                <w:bCs/>
                <w:lang w:val="ru-RU"/>
              </w:rPr>
            </w:pPr>
            <w:r w:rsidRPr="000D69B4">
              <w:rPr>
                <w:rFonts w:ascii="Times New Roman" w:hAnsi="Times New Roman" w:cs="Times New Roman"/>
                <w:b/>
                <w:bCs/>
                <w:lang w:val="ru-RU"/>
              </w:rPr>
              <w:t>Высокая вероятность</w:t>
            </w:r>
          </w:p>
        </w:tc>
        <w:tc>
          <w:tcPr>
            <w:tcW w:w="3119" w:type="dxa"/>
            <w:tcBorders>
              <w:top w:val="single" w:sz="18" w:space="0" w:color="auto"/>
              <w:left w:val="nil"/>
              <w:bottom w:val="single" w:sz="18" w:space="0" w:color="auto"/>
              <w:right w:val="single" w:sz="18" w:space="0" w:color="auto"/>
            </w:tcBorders>
          </w:tcPr>
          <w:p w14:paraId="060C54D1" w14:textId="77777777" w:rsidR="00432BD1" w:rsidRPr="000D69B4" w:rsidRDefault="00432BD1">
            <w:pPr>
              <w:pStyle w:val="4"/>
              <w:spacing w:line="360" w:lineRule="auto"/>
              <w:ind w:left="34"/>
              <w:jc w:val="center"/>
              <w:rPr>
                <w:rFonts w:ascii="Times New Roman" w:hAnsi="Times New Roman" w:cs="Times New Roman"/>
                <w:b/>
                <w:bCs/>
                <w:lang w:val="ru-RU"/>
              </w:rPr>
            </w:pPr>
          </w:p>
          <w:p w14:paraId="221E7BD7" w14:textId="77777777" w:rsidR="00432BD1" w:rsidRPr="000D69B4" w:rsidRDefault="00432BD1">
            <w:pPr>
              <w:pStyle w:val="4"/>
              <w:spacing w:line="360" w:lineRule="auto"/>
              <w:ind w:left="34" w:firstLine="0"/>
              <w:jc w:val="center"/>
              <w:rPr>
                <w:rFonts w:ascii="Times New Roman" w:hAnsi="Times New Roman" w:cs="Times New Roman"/>
                <w:b/>
                <w:bCs/>
                <w:lang w:val="ru-RU"/>
              </w:rPr>
            </w:pPr>
            <w:r w:rsidRPr="000D69B4">
              <w:rPr>
                <w:rFonts w:ascii="Times New Roman" w:hAnsi="Times New Roman" w:cs="Times New Roman"/>
                <w:b/>
                <w:bCs/>
                <w:lang w:val="ru-RU"/>
              </w:rPr>
              <w:t>Средний показатель</w:t>
            </w:r>
          </w:p>
        </w:tc>
        <w:tc>
          <w:tcPr>
            <w:tcW w:w="1985" w:type="dxa"/>
            <w:tcBorders>
              <w:top w:val="single" w:sz="18" w:space="0" w:color="auto"/>
              <w:left w:val="nil"/>
              <w:bottom w:val="single" w:sz="18" w:space="0" w:color="auto"/>
              <w:right w:val="single" w:sz="18" w:space="0" w:color="auto"/>
            </w:tcBorders>
          </w:tcPr>
          <w:p w14:paraId="0681BD80" w14:textId="77777777" w:rsidR="00432BD1" w:rsidRPr="000D69B4" w:rsidRDefault="00432BD1">
            <w:pPr>
              <w:pStyle w:val="4"/>
              <w:spacing w:line="360" w:lineRule="auto"/>
              <w:ind w:left="34" w:firstLine="0"/>
              <w:jc w:val="center"/>
              <w:rPr>
                <w:rFonts w:ascii="Times New Roman" w:hAnsi="Times New Roman" w:cs="Times New Roman"/>
                <w:b/>
                <w:bCs/>
                <w:lang w:val="ru-RU"/>
              </w:rPr>
            </w:pPr>
            <w:r w:rsidRPr="000D69B4">
              <w:rPr>
                <w:rFonts w:ascii="Times New Roman" w:hAnsi="Times New Roman" w:cs="Times New Roman"/>
                <w:b/>
                <w:bCs/>
                <w:lang w:val="ru-RU"/>
              </w:rPr>
              <w:t>Низкая вероятность</w:t>
            </w:r>
          </w:p>
        </w:tc>
        <w:tc>
          <w:tcPr>
            <w:tcW w:w="1984" w:type="dxa"/>
            <w:tcBorders>
              <w:top w:val="single" w:sz="18" w:space="0" w:color="auto"/>
              <w:left w:val="nil"/>
              <w:bottom w:val="single" w:sz="18" w:space="0" w:color="auto"/>
              <w:right w:val="single" w:sz="18" w:space="0" w:color="auto"/>
            </w:tcBorders>
          </w:tcPr>
          <w:p w14:paraId="3A4F9B89" w14:textId="77777777" w:rsidR="00432BD1" w:rsidRPr="000D69B4" w:rsidRDefault="00432BD1">
            <w:pPr>
              <w:pStyle w:val="4"/>
              <w:spacing w:line="360" w:lineRule="auto"/>
              <w:ind w:left="34" w:firstLine="0"/>
              <w:jc w:val="center"/>
              <w:rPr>
                <w:rFonts w:ascii="Times New Roman" w:hAnsi="Times New Roman" w:cs="Times New Roman"/>
                <w:b/>
                <w:bCs/>
                <w:lang w:val="ru-RU"/>
              </w:rPr>
            </w:pPr>
            <w:r w:rsidRPr="000D69B4">
              <w:rPr>
                <w:rFonts w:ascii="Times New Roman" w:hAnsi="Times New Roman" w:cs="Times New Roman"/>
                <w:b/>
                <w:bCs/>
                <w:lang w:val="ru-RU"/>
              </w:rPr>
              <w:t>Очень низкая вероятность</w:t>
            </w:r>
          </w:p>
        </w:tc>
      </w:tr>
      <w:tr w:rsidR="00432BD1" w:rsidRPr="000D69B4" w14:paraId="386CBAE9" w14:textId="77777777">
        <w:tblPrEx>
          <w:tblCellMar>
            <w:top w:w="0" w:type="dxa"/>
            <w:bottom w:w="0" w:type="dxa"/>
          </w:tblCellMar>
        </w:tblPrEx>
        <w:trPr>
          <w:cantSplit/>
        </w:trPr>
        <w:tc>
          <w:tcPr>
            <w:tcW w:w="1843" w:type="dxa"/>
            <w:tcBorders>
              <w:top w:val="single" w:sz="18" w:space="0" w:color="auto"/>
              <w:left w:val="single" w:sz="18" w:space="0" w:color="auto"/>
              <w:bottom w:val="single" w:sz="18" w:space="0" w:color="auto"/>
              <w:right w:val="single" w:sz="18" w:space="0" w:color="auto"/>
            </w:tcBorders>
          </w:tcPr>
          <w:p w14:paraId="1D32A700" w14:textId="77777777" w:rsidR="00432BD1" w:rsidRPr="000D69B4" w:rsidRDefault="00432BD1">
            <w:pPr>
              <w:pStyle w:val="4"/>
              <w:spacing w:line="360" w:lineRule="auto"/>
              <w:ind w:left="34" w:firstLine="0"/>
              <w:jc w:val="center"/>
              <w:rPr>
                <w:rFonts w:ascii="Times New Roman" w:hAnsi="Times New Roman" w:cs="Times New Roman"/>
                <w:lang w:val="ru-RU"/>
              </w:rPr>
            </w:pPr>
            <w:r w:rsidRPr="000D69B4">
              <w:rPr>
                <w:rFonts w:ascii="Times New Roman" w:hAnsi="Times New Roman" w:cs="Times New Roman"/>
                <w:lang w:val="ru-RU"/>
              </w:rPr>
              <w:t>2 чел. - 8.3%</w:t>
            </w:r>
          </w:p>
          <w:p w14:paraId="3B3D7F4C" w14:textId="77777777" w:rsidR="00432BD1" w:rsidRPr="000D69B4" w:rsidRDefault="00432BD1">
            <w:pPr>
              <w:jc w:val="center"/>
              <w:rPr>
                <w:sz w:val="24"/>
                <w:szCs w:val="24"/>
                <w:lang w:val="ru-RU"/>
              </w:rPr>
            </w:pPr>
            <w:r w:rsidRPr="000D69B4">
              <w:rPr>
                <w:sz w:val="24"/>
                <w:szCs w:val="24"/>
                <w:lang w:val="ru-RU"/>
              </w:rPr>
              <w:t>(1 ж., 1 м.)</w:t>
            </w:r>
          </w:p>
        </w:tc>
        <w:tc>
          <w:tcPr>
            <w:tcW w:w="1984" w:type="dxa"/>
            <w:tcBorders>
              <w:top w:val="single" w:sz="18" w:space="0" w:color="auto"/>
              <w:left w:val="nil"/>
              <w:bottom w:val="single" w:sz="18" w:space="0" w:color="auto"/>
              <w:right w:val="single" w:sz="18" w:space="0" w:color="auto"/>
            </w:tcBorders>
          </w:tcPr>
          <w:p w14:paraId="41494759" w14:textId="77777777" w:rsidR="00432BD1" w:rsidRPr="000D69B4" w:rsidRDefault="00432BD1">
            <w:pPr>
              <w:pStyle w:val="4"/>
              <w:spacing w:line="360" w:lineRule="auto"/>
              <w:ind w:left="34" w:firstLine="0"/>
              <w:jc w:val="center"/>
              <w:rPr>
                <w:rFonts w:ascii="Times New Roman" w:hAnsi="Times New Roman" w:cs="Times New Roman"/>
                <w:lang w:val="ru-RU"/>
              </w:rPr>
            </w:pPr>
            <w:r w:rsidRPr="000D69B4">
              <w:rPr>
                <w:rFonts w:ascii="Times New Roman" w:hAnsi="Times New Roman" w:cs="Times New Roman"/>
                <w:lang w:val="ru-RU"/>
              </w:rPr>
              <w:t>6 чел. – 25%</w:t>
            </w:r>
          </w:p>
          <w:p w14:paraId="3342F8C6" w14:textId="77777777" w:rsidR="00432BD1" w:rsidRPr="000D69B4" w:rsidRDefault="00432BD1">
            <w:pPr>
              <w:jc w:val="center"/>
              <w:rPr>
                <w:sz w:val="24"/>
                <w:szCs w:val="24"/>
                <w:lang w:val="ru-RU"/>
              </w:rPr>
            </w:pPr>
            <w:r w:rsidRPr="000D69B4">
              <w:rPr>
                <w:sz w:val="24"/>
                <w:szCs w:val="24"/>
                <w:lang w:val="ru-RU"/>
              </w:rPr>
              <w:t>(2 ж., 4 м.)</w:t>
            </w:r>
          </w:p>
        </w:tc>
        <w:tc>
          <w:tcPr>
            <w:tcW w:w="3119" w:type="dxa"/>
            <w:tcBorders>
              <w:top w:val="single" w:sz="18" w:space="0" w:color="auto"/>
              <w:left w:val="nil"/>
              <w:bottom w:val="single" w:sz="18" w:space="0" w:color="auto"/>
              <w:right w:val="single" w:sz="18" w:space="0" w:color="auto"/>
            </w:tcBorders>
          </w:tcPr>
          <w:p w14:paraId="2B4E9CCC" w14:textId="77777777" w:rsidR="00432BD1" w:rsidRPr="000D69B4" w:rsidRDefault="00432BD1">
            <w:pPr>
              <w:pStyle w:val="4"/>
              <w:spacing w:line="360" w:lineRule="auto"/>
              <w:jc w:val="center"/>
              <w:rPr>
                <w:rFonts w:ascii="Times New Roman" w:hAnsi="Times New Roman" w:cs="Times New Roman"/>
                <w:lang w:val="ru-RU"/>
              </w:rPr>
            </w:pPr>
            <w:r w:rsidRPr="000D69B4">
              <w:rPr>
                <w:rFonts w:ascii="Times New Roman" w:hAnsi="Times New Roman" w:cs="Times New Roman"/>
                <w:lang w:val="ru-RU"/>
              </w:rPr>
              <w:t>5 чел. – 20.8%</w:t>
            </w:r>
          </w:p>
          <w:p w14:paraId="01E201EC" w14:textId="77777777" w:rsidR="00432BD1" w:rsidRPr="000D69B4" w:rsidRDefault="00432BD1">
            <w:pPr>
              <w:jc w:val="center"/>
              <w:rPr>
                <w:sz w:val="24"/>
                <w:szCs w:val="24"/>
                <w:lang w:val="ru-RU"/>
              </w:rPr>
            </w:pPr>
            <w:r w:rsidRPr="000D69B4">
              <w:rPr>
                <w:sz w:val="24"/>
                <w:szCs w:val="24"/>
                <w:lang w:val="ru-RU"/>
              </w:rPr>
              <w:t>(4 ж., 1 м.)</w:t>
            </w:r>
          </w:p>
        </w:tc>
        <w:tc>
          <w:tcPr>
            <w:tcW w:w="1985" w:type="dxa"/>
            <w:tcBorders>
              <w:top w:val="single" w:sz="18" w:space="0" w:color="auto"/>
              <w:left w:val="nil"/>
              <w:bottom w:val="single" w:sz="18" w:space="0" w:color="auto"/>
              <w:right w:val="single" w:sz="18" w:space="0" w:color="auto"/>
            </w:tcBorders>
          </w:tcPr>
          <w:p w14:paraId="56707CF8" w14:textId="77777777" w:rsidR="00432BD1" w:rsidRPr="000D69B4" w:rsidRDefault="00432BD1">
            <w:pPr>
              <w:pStyle w:val="4"/>
              <w:spacing w:line="360" w:lineRule="auto"/>
              <w:ind w:left="34" w:firstLine="0"/>
              <w:jc w:val="center"/>
              <w:rPr>
                <w:rFonts w:ascii="Times New Roman" w:hAnsi="Times New Roman" w:cs="Times New Roman"/>
                <w:lang w:val="ru-RU"/>
              </w:rPr>
            </w:pPr>
            <w:r w:rsidRPr="000D69B4">
              <w:rPr>
                <w:rFonts w:ascii="Times New Roman" w:hAnsi="Times New Roman" w:cs="Times New Roman"/>
                <w:lang w:val="ru-RU"/>
              </w:rPr>
              <w:t>5 чел. - 16.7%</w:t>
            </w:r>
          </w:p>
          <w:p w14:paraId="347725D1" w14:textId="77777777" w:rsidR="00432BD1" w:rsidRPr="000D69B4" w:rsidRDefault="00432BD1">
            <w:pPr>
              <w:jc w:val="center"/>
              <w:rPr>
                <w:sz w:val="24"/>
                <w:szCs w:val="24"/>
                <w:lang w:val="ru-RU"/>
              </w:rPr>
            </w:pPr>
            <w:r w:rsidRPr="000D69B4">
              <w:rPr>
                <w:sz w:val="24"/>
                <w:szCs w:val="24"/>
                <w:lang w:val="ru-RU"/>
              </w:rPr>
              <w:t>(1 ж., 4 м.)</w:t>
            </w:r>
          </w:p>
        </w:tc>
        <w:tc>
          <w:tcPr>
            <w:tcW w:w="1984" w:type="dxa"/>
            <w:tcBorders>
              <w:top w:val="single" w:sz="18" w:space="0" w:color="auto"/>
              <w:left w:val="nil"/>
              <w:bottom w:val="single" w:sz="18" w:space="0" w:color="auto"/>
              <w:right w:val="single" w:sz="18" w:space="0" w:color="auto"/>
            </w:tcBorders>
          </w:tcPr>
          <w:p w14:paraId="59F286BC" w14:textId="77777777" w:rsidR="00432BD1" w:rsidRPr="000D69B4" w:rsidRDefault="00432BD1">
            <w:pPr>
              <w:pStyle w:val="4"/>
              <w:spacing w:line="360" w:lineRule="auto"/>
              <w:ind w:left="34" w:firstLine="0"/>
              <w:jc w:val="center"/>
              <w:rPr>
                <w:rFonts w:ascii="Times New Roman" w:hAnsi="Times New Roman" w:cs="Times New Roman"/>
                <w:lang w:val="ru-RU"/>
              </w:rPr>
            </w:pPr>
            <w:r w:rsidRPr="000D69B4">
              <w:rPr>
                <w:rFonts w:ascii="Times New Roman" w:hAnsi="Times New Roman" w:cs="Times New Roman"/>
                <w:lang w:val="ru-RU"/>
              </w:rPr>
              <w:t>6 чел. - 25%</w:t>
            </w:r>
          </w:p>
          <w:p w14:paraId="4827C2E6" w14:textId="77777777" w:rsidR="00432BD1" w:rsidRPr="000D69B4" w:rsidRDefault="00432BD1">
            <w:pPr>
              <w:jc w:val="center"/>
              <w:rPr>
                <w:sz w:val="24"/>
                <w:szCs w:val="24"/>
                <w:lang w:val="ru-RU"/>
              </w:rPr>
            </w:pPr>
            <w:r w:rsidRPr="000D69B4">
              <w:rPr>
                <w:sz w:val="24"/>
                <w:szCs w:val="24"/>
                <w:lang w:val="ru-RU"/>
              </w:rPr>
              <w:t>(4 ж., 2 м.)</w:t>
            </w:r>
          </w:p>
        </w:tc>
      </w:tr>
      <w:tr w:rsidR="00432BD1" w:rsidRPr="000D69B4" w14:paraId="79DE2FF6" w14:textId="77777777">
        <w:tblPrEx>
          <w:tblCellMar>
            <w:top w:w="0" w:type="dxa"/>
            <w:bottom w:w="0" w:type="dxa"/>
          </w:tblCellMar>
        </w:tblPrEx>
        <w:trPr>
          <w:cantSplit/>
        </w:trPr>
        <w:tc>
          <w:tcPr>
            <w:tcW w:w="3827" w:type="dxa"/>
            <w:gridSpan w:val="2"/>
            <w:tcBorders>
              <w:top w:val="single" w:sz="18" w:space="0" w:color="auto"/>
              <w:left w:val="single" w:sz="18" w:space="0" w:color="auto"/>
              <w:bottom w:val="single" w:sz="18" w:space="0" w:color="auto"/>
              <w:right w:val="single" w:sz="18" w:space="0" w:color="auto"/>
            </w:tcBorders>
          </w:tcPr>
          <w:p w14:paraId="3E4B4FD1" w14:textId="77777777" w:rsidR="00432BD1" w:rsidRPr="000D69B4" w:rsidRDefault="00432BD1">
            <w:pPr>
              <w:pStyle w:val="4"/>
              <w:spacing w:line="360" w:lineRule="auto"/>
              <w:ind w:left="34" w:firstLine="0"/>
              <w:jc w:val="center"/>
              <w:rPr>
                <w:rFonts w:ascii="Times New Roman" w:hAnsi="Times New Roman" w:cs="Times New Roman"/>
                <w:b/>
                <w:bCs/>
                <w:i/>
                <w:iCs/>
                <w:lang w:val="ru-RU"/>
              </w:rPr>
            </w:pPr>
            <w:r w:rsidRPr="000D69B4">
              <w:rPr>
                <w:rFonts w:ascii="Times New Roman" w:hAnsi="Times New Roman" w:cs="Times New Roman"/>
                <w:b/>
                <w:bCs/>
                <w:i/>
                <w:iCs/>
                <w:lang w:val="ru-RU"/>
              </w:rPr>
              <w:t>8 чел.  – 33.3% (3 ж., 5 м.)</w:t>
            </w:r>
          </w:p>
        </w:tc>
        <w:tc>
          <w:tcPr>
            <w:tcW w:w="7088" w:type="dxa"/>
            <w:gridSpan w:val="3"/>
            <w:tcBorders>
              <w:top w:val="single" w:sz="18" w:space="0" w:color="auto"/>
              <w:left w:val="nil"/>
              <w:bottom w:val="single" w:sz="18" w:space="0" w:color="auto"/>
              <w:right w:val="single" w:sz="18" w:space="0" w:color="auto"/>
            </w:tcBorders>
          </w:tcPr>
          <w:p w14:paraId="6A41D03A" w14:textId="77777777" w:rsidR="00432BD1" w:rsidRPr="000D69B4" w:rsidRDefault="00432BD1">
            <w:pPr>
              <w:pStyle w:val="4"/>
              <w:spacing w:line="360" w:lineRule="auto"/>
              <w:ind w:left="34" w:firstLine="1"/>
              <w:jc w:val="center"/>
              <w:rPr>
                <w:rFonts w:ascii="Times New Roman" w:hAnsi="Times New Roman" w:cs="Times New Roman"/>
                <w:b/>
                <w:bCs/>
                <w:i/>
                <w:iCs/>
                <w:lang w:val="ru-RU"/>
              </w:rPr>
            </w:pPr>
            <w:r w:rsidRPr="000D69B4">
              <w:rPr>
                <w:rFonts w:ascii="Times New Roman" w:hAnsi="Times New Roman" w:cs="Times New Roman"/>
                <w:b/>
                <w:bCs/>
                <w:i/>
                <w:iCs/>
                <w:lang w:val="ru-RU"/>
              </w:rPr>
              <w:t>16чел. – 66.7% (9 ж., 7м.)</w:t>
            </w:r>
          </w:p>
        </w:tc>
      </w:tr>
    </w:tbl>
    <w:p w14:paraId="5BE2E9F9" w14:textId="77777777" w:rsidR="00432BD1" w:rsidRPr="000D69B4" w:rsidRDefault="00432BD1">
      <w:pPr>
        <w:spacing w:line="360" w:lineRule="auto"/>
        <w:ind w:firstLine="567"/>
        <w:jc w:val="both"/>
        <w:rPr>
          <w:sz w:val="24"/>
          <w:szCs w:val="24"/>
          <w:u w:val="single"/>
          <w:lang w:val="ru-RU"/>
        </w:rPr>
      </w:pPr>
    </w:p>
    <w:p w14:paraId="2B36EE2B" w14:textId="77777777" w:rsidR="00432BD1" w:rsidRPr="000D69B4" w:rsidRDefault="00432BD1">
      <w:pPr>
        <w:spacing w:line="360" w:lineRule="auto"/>
        <w:ind w:firstLine="567"/>
        <w:jc w:val="both"/>
        <w:rPr>
          <w:sz w:val="24"/>
          <w:szCs w:val="24"/>
          <w:u w:val="single"/>
          <w:lang w:val="ru-RU"/>
        </w:rPr>
      </w:pPr>
      <w:r w:rsidRPr="000D69B4">
        <w:rPr>
          <w:sz w:val="24"/>
          <w:szCs w:val="24"/>
          <w:u w:val="single"/>
          <w:lang w:val="ru-RU"/>
        </w:rPr>
        <w:t>Интерпретация.</w:t>
      </w:r>
    </w:p>
    <w:p w14:paraId="755BB2FF" w14:textId="77777777" w:rsidR="00432BD1" w:rsidRPr="000D69B4" w:rsidRDefault="00432BD1">
      <w:pPr>
        <w:pStyle w:val="21"/>
        <w:spacing w:line="360" w:lineRule="auto"/>
        <w:rPr>
          <w:rFonts w:ascii="Times New Roman" w:hAnsi="Times New Roman" w:cs="Times New Roman"/>
          <w:spacing w:val="-4"/>
          <w:lang w:val="ru-RU"/>
        </w:rPr>
      </w:pPr>
      <w:r w:rsidRPr="000D69B4">
        <w:rPr>
          <w:rFonts w:ascii="Times New Roman" w:hAnsi="Times New Roman" w:cs="Times New Roman"/>
          <w:lang w:val="ru-RU"/>
        </w:rPr>
        <w:t xml:space="preserve">Исходя из таблицы 4, 8 человек (33.3%) из 24 сильно подвержены неврозу, причем 2 из них обнаружили очень высокую вероятность возникновения невроза, а 11 человек (45.8%) – имеют довольно низкую предрасположенность. Соотношение между полами в связи с предрасположенностью к неврозу почти равное, что свидетельствует о </w:t>
      </w:r>
      <w:r w:rsidRPr="000D69B4">
        <w:rPr>
          <w:rFonts w:ascii="Times New Roman" w:hAnsi="Times New Roman" w:cs="Times New Roman"/>
          <w:spacing w:val="-4"/>
          <w:lang w:val="ru-RU"/>
        </w:rPr>
        <w:t xml:space="preserve">маловероятности обусловленности последнего половым признаком тестируемых. </w:t>
      </w:r>
    </w:p>
    <w:p w14:paraId="59EED67F" w14:textId="77777777" w:rsidR="00432BD1" w:rsidRPr="000D69B4" w:rsidRDefault="00432BD1">
      <w:pPr>
        <w:spacing w:line="360" w:lineRule="auto"/>
        <w:jc w:val="center"/>
        <w:rPr>
          <w:b/>
          <w:bCs/>
          <w:i/>
          <w:iCs/>
          <w:sz w:val="24"/>
          <w:szCs w:val="24"/>
          <w:lang w:val="ru-RU"/>
        </w:rPr>
      </w:pPr>
    </w:p>
    <w:p w14:paraId="3AA7BBB3"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§3. Анализ результатов исследования и дискуссия</w:t>
      </w:r>
    </w:p>
    <w:p w14:paraId="4FD89BA4" w14:textId="77777777" w:rsidR="00432BD1" w:rsidRPr="000D69B4" w:rsidRDefault="00432BD1">
      <w:pPr>
        <w:spacing w:line="360" w:lineRule="auto"/>
        <w:jc w:val="center"/>
        <w:rPr>
          <w:b/>
          <w:bCs/>
          <w:i/>
          <w:iCs/>
          <w:sz w:val="24"/>
          <w:szCs w:val="24"/>
          <w:lang w:val="ru-RU"/>
        </w:rPr>
      </w:pPr>
    </w:p>
    <w:p w14:paraId="43D7C5B5" w14:textId="77777777" w:rsidR="00432BD1" w:rsidRPr="000D69B4" w:rsidRDefault="00432BD1">
      <w:pPr>
        <w:spacing w:line="360" w:lineRule="auto"/>
        <w:ind w:firstLine="567"/>
        <w:jc w:val="both"/>
        <w:rPr>
          <w:sz w:val="24"/>
          <w:szCs w:val="24"/>
          <w:lang w:val="ru-RU"/>
        </w:rPr>
      </w:pPr>
      <w:r w:rsidRPr="000D69B4">
        <w:rPr>
          <w:sz w:val="24"/>
          <w:szCs w:val="24"/>
          <w:lang w:val="ru-RU"/>
        </w:rPr>
        <w:t>На основе полученных результатов степени НПНУ и подверженности к возникновению невроза были получены варианты сочетаний этих качеств для одного человека и частота проявлений этих вариантов. Исходя из целей нашего исследования в дальнейшем будут рассматриваться только лишь суммированные данные высоких показателей (выше среднего) по обеим шкалам (как было показано на таблицах 3 и 4), а средние и низкие показатели будут отнесены к норме.</w:t>
      </w:r>
    </w:p>
    <w:p w14:paraId="47C89682" w14:textId="77777777" w:rsidR="00432BD1" w:rsidRPr="000D69B4" w:rsidRDefault="00432BD1">
      <w:pPr>
        <w:spacing w:line="360" w:lineRule="auto"/>
        <w:ind w:firstLine="567"/>
        <w:jc w:val="both"/>
        <w:rPr>
          <w:sz w:val="24"/>
          <w:szCs w:val="24"/>
          <w:lang w:val="ru-RU"/>
        </w:rPr>
      </w:pPr>
      <w:r w:rsidRPr="000D69B4">
        <w:rPr>
          <w:sz w:val="24"/>
          <w:szCs w:val="24"/>
          <w:lang w:val="ru-RU"/>
        </w:rPr>
        <w:t>Возможные варианты сочетаний могут быть следующими: у индивида может обнаружиться сочетание по обоим параметрам (высокая НПНУ и высокая подверженность  неврозу), а также может наблюдаться наличие одного показателя при отсутствие другого (высокая НПНУ и низкая или средняя подверженность  неврозу; высокая подверженность  неврозу и средняя или высокая НПУ). Были получены следующие результаты:</w:t>
      </w:r>
    </w:p>
    <w:p w14:paraId="7542C653" w14:textId="77777777" w:rsidR="00432BD1" w:rsidRPr="000D69B4" w:rsidRDefault="00432BD1">
      <w:pPr>
        <w:spacing w:line="360" w:lineRule="auto"/>
        <w:ind w:firstLine="567"/>
        <w:jc w:val="both"/>
        <w:rPr>
          <w:sz w:val="24"/>
          <w:szCs w:val="24"/>
          <w:lang w:val="ru-RU"/>
        </w:rPr>
      </w:pPr>
    </w:p>
    <w:p w14:paraId="1DBF5AD6" w14:textId="77777777" w:rsidR="00432BD1" w:rsidRPr="000D69B4" w:rsidRDefault="00432BD1">
      <w:pPr>
        <w:spacing w:line="360" w:lineRule="auto"/>
        <w:jc w:val="center"/>
        <w:rPr>
          <w:b/>
          <w:bCs/>
          <w:sz w:val="24"/>
          <w:szCs w:val="24"/>
          <w:lang w:val="ru-RU"/>
        </w:rPr>
      </w:pPr>
      <w:r w:rsidRPr="000D69B4">
        <w:rPr>
          <w:b/>
          <w:bCs/>
          <w:sz w:val="24"/>
          <w:szCs w:val="24"/>
          <w:lang w:val="ru-RU"/>
        </w:rPr>
        <w:t>Таблица 5.</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7"/>
        <w:gridCol w:w="2463"/>
        <w:gridCol w:w="2357"/>
        <w:gridCol w:w="2427"/>
      </w:tblGrid>
      <w:tr w:rsidR="00432BD1" w:rsidRPr="000D69B4" w14:paraId="7496B328" w14:textId="77777777">
        <w:tblPrEx>
          <w:tblCellMar>
            <w:top w:w="0" w:type="dxa"/>
            <w:bottom w:w="0" w:type="dxa"/>
          </w:tblCellMar>
        </w:tblPrEx>
        <w:tc>
          <w:tcPr>
            <w:tcW w:w="2357" w:type="dxa"/>
            <w:tcBorders>
              <w:top w:val="single" w:sz="18" w:space="0" w:color="auto"/>
              <w:left w:val="single" w:sz="18" w:space="0" w:color="auto"/>
              <w:bottom w:val="single" w:sz="18" w:space="0" w:color="auto"/>
              <w:right w:val="single" w:sz="18" w:space="0" w:color="auto"/>
            </w:tcBorders>
          </w:tcPr>
          <w:p w14:paraId="510C80CF" w14:textId="77777777" w:rsidR="00432BD1" w:rsidRPr="000D69B4" w:rsidRDefault="00432BD1">
            <w:pPr>
              <w:jc w:val="center"/>
              <w:rPr>
                <w:b/>
                <w:bCs/>
                <w:sz w:val="24"/>
                <w:szCs w:val="24"/>
                <w:lang w:val="ru-RU"/>
              </w:rPr>
            </w:pPr>
          </w:p>
          <w:p w14:paraId="67B66076" w14:textId="77777777" w:rsidR="00432BD1" w:rsidRPr="000D69B4" w:rsidRDefault="00432BD1">
            <w:pPr>
              <w:jc w:val="center"/>
              <w:rPr>
                <w:b/>
                <w:bCs/>
                <w:sz w:val="24"/>
                <w:szCs w:val="24"/>
                <w:lang w:val="ru-RU"/>
              </w:rPr>
            </w:pPr>
            <w:r w:rsidRPr="000D69B4">
              <w:rPr>
                <w:b/>
                <w:bCs/>
                <w:sz w:val="24"/>
                <w:szCs w:val="24"/>
                <w:lang w:val="ru-RU"/>
              </w:rPr>
              <w:t>Высокая НПНУ (16 чел.)</w:t>
            </w:r>
          </w:p>
        </w:tc>
        <w:tc>
          <w:tcPr>
            <w:tcW w:w="2463" w:type="dxa"/>
            <w:tcBorders>
              <w:top w:val="single" w:sz="18" w:space="0" w:color="auto"/>
              <w:left w:val="nil"/>
              <w:bottom w:val="single" w:sz="18" w:space="0" w:color="auto"/>
              <w:right w:val="single" w:sz="18" w:space="0" w:color="auto"/>
            </w:tcBorders>
          </w:tcPr>
          <w:p w14:paraId="5A9F71D9" w14:textId="77777777" w:rsidR="00432BD1" w:rsidRPr="000D69B4" w:rsidRDefault="00432BD1">
            <w:pPr>
              <w:jc w:val="center"/>
              <w:rPr>
                <w:b/>
                <w:bCs/>
                <w:sz w:val="24"/>
                <w:szCs w:val="24"/>
                <w:lang w:val="ru-RU"/>
              </w:rPr>
            </w:pPr>
            <w:r w:rsidRPr="000D69B4">
              <w:rPr>
                <w:b/>
                <w:bCs/>
                <w:sz w:val="24"/>
                <w:szCs w:val="24"/>
                <w:lang w:val="ru-RU"/>
              </w:rPr>
              <w:t>Высокаяв вероятность невроза (8 чел.)</w:t>
            </w:r>
          </w:p>
        </w:tc>
        <w:tc>
          <w:tcPr>
            <w:tcW w:w="2357" w:type="dxa"/>
            <w:tcBorders>
              <w:top w:val="single" w:sz="18" w:space="0" w:color="auto"/>
              <w:left w:val="nil"/>
              <w:bottom w:val="single" w:sz="18" w:space="0" w:color="auto"/>
              <w:right w:val="single" w:sz="18" w:space="0" w:color="auto"/>
            </w:tcBorders>
          </w:tcPr>
          <w:p w14:paraId="31DF69A6" w14:textId="77777777" w:rsidR="00432BD1" w:rsidRPr="000D69B4" w:rsidRDefault="00432BD1">
            <w:pPr>
              <w:jc w:val="center"/>
              <w:rPr>
                <w:b/>
                <w:bCs/>
                <w:sz w:val="24"/>
                <w:szCs w:val="24"/>
                <w:lang w:val="ru-RU"/>
              </w:rPr>
            </w:pPr>
          </w:p>
          <w:p w14:paraId="62E4DAA5" w14:textId="77777777" w:rsidR="00432BD1" w:rsidRPr="000D69B4" w:rsidRDefault="00432BD1">
            <w:pPr>
              <w:jc w:val="center"/>
              <w:rPr>
                <w:b/>
                <w:bCs/>
                <w:sz w:val="24"/>
                <w:szCs w:val="24"/>
                <w:lang w:val="ru-RU"/>
              </w:rPr>
            </w:pPr>
            <w:r w:rsidRPr="000D69B4">
              <w:rPr>
                <w:b/>
                <w:bCs/>
                <w:sz w:val="24"/>
                <w:szCs w:val="24"/>
                <w:lang w:val="ru-RU"/>
              </w:rPr>
              <w:t>Количество</w:t>
            </w:r>
          </w:p>
        </w:tc>
        <w:tc>
          <w:tcPr>
            <w:tcW w:w="2427" w:type="dxa"/>
            <w:tcBorders>
              <w:top w:val="single" w:sz="18" w:space="0" w:color="auto"/>
              <w:left w:val="nil"/>
              <w:bottom w:val="single" w:sz="18" w:space="0" w:color="auto"/>
              <w:right w:val="single" w:sz="18" w:space="0" w:color="auto"/>
            </w:tcBorders>
          </w:tcPr>
          <w:p w14:paraId="00A4E7E1" w14:textId="77777777" w:rsidR="00432BD1" w:rsidRPr="000D69B4" w:rsidRDefault="00432BD1">
            <w:pPr>
              <w:jc w:val="center"/>
              <w:rPr>
                <w:b/>
                <w:bCs/>
                <w:sz w:val="24"/>
                <w:szCs w:val="24"/>
                <w:lang w:val="ru-RU"/>
              </w:rPr>
            </w:pPr>
          </w:p>
          <w:p w14:paraId="5160407C" w14:textId="77777777" w:rsidR="00432BD1" w:rsidRPr="000D69B4" w:rsidRDefault="00432BD1">
            <w:pPr>
              <w:jc w:val="center"/>
              <w:rPr>
                <w:b/>
                <w:bCs/>
                <w:sz w:val="24"/>
                <w:szCs w:val="24"/>
                <w:lang w:val="ru-RU"/>
              </w:rPr>
            </w:pPr>
            <w:r w:rsidRPr="000D69B4">
              <w:rPr>
                <w:b/>
                <w:bCs/>
                <w:sz w:val="24"/>
                <w:szCs w:val="24"/>
                <w:lang w:val="ru-RU"/>
              </w:rPr>
              <w:t>Распределение групп</w:t>
            </w:r>
          </w:p>
        </w:tc>
      </w:tr>
      <w:tr w:rsidR="00432BD1" w:rsidRPr="000D69B4" w14:paraId="0B7A2E49" w14:textId="77777777">
        <w:tblPrEx>
          <w:tblCellMar>
            <w:top w:w="0" w:type="dxa"/>
            <w:bottom w:w="0" w:type="dxa"/>
          </w:tblCellMar>
        </w:tblPrEx>
        <w:tc>
          <w:tcPr>
            <w:tcW w:w="2357" w:type="dxa"/>
            <w:tcBorders>
              <w:top w:val="single" w:sz="18" w:space="0" w:color="auto"/>
              <w:left w:val="single" w:sz="18" w:space="0" w:color="auto"/>
              <w:bottom w:val="single" w:sz="18" w:space="0" w:color="auto"/>
              <w:right w:val="single" w:sz="18" w:space="0" w:color="auto"/>
            </w:tcBorders>
          </w:tcPr>
          <w:p w14:paraId="5463F03A" w14:textId="784562B4" w:rsidR="00432BD1" w:rsidRPr="000D69B4" w:rsidRDefault="00533F25">
            <w:pPr>
              <w:jc w:val="center"/>
              <w:rPr>
                <w:b/>
                <w:bCs/>
                <w:sz w:val="24"/>
                <w:szCs w:val="24"/>
                <w:lang w:val="ru-RU"/>
              </w:rPr>
            </w:pPr>
            <w:r>
              <w:rPr>
                <w:noProof/>
              </w:rPr>
              <mc:AlternateContent>
                <mc:Choice Requires="wps">
                  <w:drawing>
                    <wp:anchor distT="0" distB="0" distL="114300" distR="114300" simplePos="0" relativeHeight="251657216" behindDoc="0" locked="0" layoutInCell="0" allowOverlap="1" wp14:anchorId="22976FAA" wp14:editId="0DFE851D">
                      <wp:simplePos x="0" y="0"/>
                      <wp:positionH relativeFrom="column">
                        <wp:posOffset>2225675</wp:posOffset>
                      </wp:positionH>
                      <wp:positionV relativeFrom="paragraph">
                        <wp:posOffset>120650</wp:posOffset>
                      </wp:positionV>
                      <wp:extent cx="91440" cy="91440"/>
                      <wp:effectExtent l="0" t="0" r="0" b="0"/>
                      <wp:wrapNone/>
                      <wp:docPr id="166847794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1440" cy="914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F04519" id="Oval 2" o:spid="_x0000_s1026" style="position:absolute;margin-left:175.25pt;margin-top:9.5pt;width:7.2pt;height:7.2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he3/gEAABMEAAAOAAAAZHJzL2Uyb0RvYy54bWysU02P0zAQvSPxHyzfadqq5SNqulp1WYS0&#10;fEgL3KeOk1g4HjN2my6/nrETugUuCJGDNZPxvJn3Zry5OvVWHDUFg66Si9lcCu0U1sa1lfz86fbZ&#10;SylCBFeDRacr+aCDvNo+fbIZfKmX2KGtNQkGcaEcfCW7GH1ZFEF1uocwQ68dBxukHiK71BY1wcDo&#10;vS2W8/nzYkCqPaHSIfDfmzEotxm/abSKH5om6ChsJbm3mE/K5z6dxXYDZUvgO6OmNuAfuujBOC56&#10;hrqBCOJA5g+o3ijCgE2cKewLbBqjdObAbBbz39jcd+B15sLiBH+WKfw/WPX+eO8/Umo9+DtUX4Nw&#10;uOvAtfqaCIdOQ83lFkmoYvChPCckJ3Cq2A/vsObRwiFi1uDUUC8aa/yXlJigmac4ZdEfzqLrUxSK&#10;f75arFY8GcWR0UyVoEwgKdVTiG809iIZldSWcUMSBUo43oU43v55K/NAa+pbY212qN3vLIkjpAXI&#10;X6bCdC+vWScGrr9erjPyL7HwdxCEB1fndUqavZ7sCMaONnOybhIx6ZZWNJR7rB9YQ8JxM/klsdEh&#10;fZdi4K2sZPh2ANJS2LeO5zCJFbOzWr9YsnJ0GdlfRsAphqpklGI0d3Fc/YMn03ZcaRyPw2ueXWOy&#10;mI9dTc3y5uWJTK8krfaln289vuXtDwAAAP//AwBQSwMEFAAGAAgAAAAhAHG3M0ffAAAACQEAAA8A&#10;AABkcnMvZG93bnJldi54bWxMj0FPg0AQhe8m/ofNmHgxdleh2CJL05h48KbVVo8LTAFlZwm7Bfz3&#10;jie9zcv78ua9bDPbTow4+NaRhpuFAoFUuqqlWsPb6+P1CoQPhirTOUIN3+hhk5+fZSat3EQvOO5C&#10;LTiEfGo0NCH0qZS+bNAav3A9EntHN1gTWA61rAYzcbjt5K1SibSmJf7QmB4fGiy/dier4fN9a1V8&#10;NSbHSO2fDnQ3rYqPZ60vL+btPYiAc/iD4bc+V4ecOxXuRJUXnYZoqZaMsrHmTQxESbwGUfARxSDz&#10;TP5fkP8AAAD//wMAUEsBAi0AFAAGAAgAAAAhALaDOJL+AAAA4QEAABMAAAAAAAAAAAAAAAAAAAAA&#10;AFtDb250ZW50X1R5cGVzXS54bWxQSwECLQAUAAYACAAAACEAOP0h/9YAAACUAQAACwAAAAAAAAAA&#10;AAAAAAAvAQAAX3JlbHMvLnJlbHNQSwECLQAUAAYACAAAACEASe4Xt/4BAAATBAAADgAAAAAAAAAA&#10;AAAAAAAuAgAAZHJzL2Uyb0RvYy54bWxQSwECLQAUAAYACAAAACEAcbczR98AAAAJAQAADwAAAAAA&#10;AAAAAAAAAABYBAAAZHJzL2Rvd25yZXYueG1sUEsFBgAAAAAEAAQA8wAAAGQFAAAAAA==&#10;" o:allowincell="f" fillcolor="black"/>
                  </w:pict>
                </mc:Fallback>
              </mc:AlternateContent>
            </w:r>
            <w:r>
              <w:rPr>
                <w:noProof/>
              </w:rPr>
              <mc:AlternateContent>
                <mc:Choice Requires="wps">
                  <w:drawing>
                    <wp:anchor distT="0" distB="0" distL="114300" distR="114300" simplePos="0" relativeHeight="251656192" behindDoc="0" locked="0" layoutInCell="0" allowOverlap="1" wp14:anchorId="26A384E2" wp14:editId="3CAAEB1F">
                      <wp:simplePos x="0" y="0"/>
                      <wp:positionH relativeFrom="column">
                        <wp:posOffset>671195</wp:posOffset>
                      </wp:positionH>
                      <wp:positionV relativeFrom="paragraph">
                        <wp:posOffset>118745</wp:posOffset>
                      </wp:positionV>
                      <wp:extent cx="91440" cy="91440"/>
                      <wp:effectExtent l="0" t="0" r="0" b="0"/>
                      <wp:wrapNone/>
                      <wp:docPr id="22871374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1440" cy="914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50FB05" id="Oval 3" o:spid="_x0000_s1026" style="position:absolute;margin-left:52.85pt;margin-top:9.35pt;width:7.2pt;height:7.2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he3/gEAABMEAAAOAAAAZHJzL2Uyb0RvYy54bWysU02P0zAQvSPxHyzfadqq5SNqulp1WYS0&#10;fEgL3KeOk1g4HjN2my6/nrETugUuCJGDNZPxvJn3Zry5OvVWHDUFg66Si9lcCu0U1sa1lfz86fbZ&#10;SylCBFeDRacr+aCDvNo+fbIZfKmX2KGtNQkGcaEcfCW7GH1ZFEF1uocwQ68dBxukHiK71BY1wcDo&#10;vS2W8/nzYkCqPaHSIfDfmzEotxm/abSKH5om6ChsJbm3mE/K5z6dxXYDZUvgO6OmNuAfuujBOC56&#10;hrqBCOJA5g+o3ijCgE2cKewLbBqjdObAbBbz39jcd+B15sLiBH+WKfw/WPX+eO8/Umo9+DtUX4Nw&#10;uOvAtfqaCIdOQ83lFkmoYvChPCckJ3Cq2A/vsObRwiFi1uDUUC8aa/yXlJigmac4ZdEfzqLrUxSK&#10;f75arFY8GcWR0UyVoEwgKdVTiG809iIZldSWcUMSBUo43oU43v55K/NAa+pbY212qN3vLIkjpAXI&#10;X6bCdC+vWScGrr9erjPyL7HwdxCEB1fndUqavZ7sCMaONnOybhIx6ZZWNJR7rB9YQ8JxM/klsdEh&#10;fZdi4K2sZPh2ANJS2LeO5zCJFbOzWr9YsnJ0GdlfRsAphqpklGI0d3Fc/YMn03ZcaRyPw2ueXWOy&#10;mI9dTc3y5uWJTK8krfaln289vuXtDwAAAP//AwBQSwMEFAAGAAgAAAAhAK2eYtPeAAAACQEAAA8A&#10;AABkcnMvZG93bnJldi54bWxMj0FPg0AQhe8m/ofNmHgx7S5FW4IsTWPiwZtWrR4XmALKzhJ2C/jv&#10;nZ70NPPyXt58k21n24kRB9860hAtFQik0lUt1RreXh8XCQgfDFWmc4QaftDDNr+8yExauYlecNyH&#10;WnAJ+dRoaELoUyl92aA1ful6JPaObrAmsBxqWQ1m4nLbyZVSa2lNS3yhMT0+NFh+709Ww9fHzqrb&#10;m3F9jNX704E2U1J8Pmt9fTXv7kEEnMNfGM74jA45MxXuRJUXHWt1t+EoLwnPc2ClIhCFhjiOQOaZ&#10;/P9B/gsAAP//AwBQSwECLQAUAAYACAAAACEAtoM4kv4AAADhAQAAEwAAAAAAAAAAAAAAAAAAAAAA&#10;W0NvbnRlbnRfVHlwZXNdLnhtbFBLAQItABQABgAIAAAAIQA4/SH/1gAAAJQBAAALAAAAAAAAAAAA&#10;AAAAAC8BAABfcmVscy8ucmVsc1BLAQItABQABgAIAAAAIQBJ7he3/gEAABMEAAAOAAAAAAAAAAAA&#10;AAAAAC4CAABkcnMvZTJvRG9jLnhtbFBLAQItABQABgAIAAAAIQCtnmLT3gAAAAkBAAAPAAAAAAAA&#10;AAAAAAAAAFgEAABkcnMvZG93bnJldi54bWxQSwUGAAAAAAQABADzAAAAYwUAAAAA&#10;" o:allowincell="f" fillcolor="black"/>
                  </w:pict>
                </mc:Fallback>
              </mc:AlternateContent>
            </w:r>
          </w:p>
        </w:tc>
        <w:tc>
          <w:tcPr>
            <w:tcW w:w="2463" w:type="dxa"/>
            <w:tcBorders>
              <w:top w:val="single" w:sz="18" w:space="0" w:color="auto"/>
              <w:left w:val="nil"/>
              <w:bottom w:val="single" w:sz="18" w:space="0" w:color="auto"/>
              <w:right w:val="single" w:sz="18" w:space="0" w:color="auto"/>
            </w:tcBorders>
          </w:tcPr>
          <w:p w14:paraId="1903D417" w14:textId="77777777" w:rsidR="00432BD1" w:rsidRPr="000D69B4" w:rsidRDefault="00432BD1">
            <w:pPr>
              <w:jc w:val="center"/>
              <w:rPr>
                <w:b/>
                <w:bCs/>
                <w:sz w:val="24"/>
                <w:szCs w:val="24"/>
                <w:lang w:val="ru-RU"/>
              </w:rPr>
            </w:pPr>
          </w:p>
        </w:tc>
        <w:tc>
          <w:tcPr>
            <w:tcW w:w="2357" w:type="dxa"/>
            <w:tcBorders>
              <w:top w:val="single" w:sz="18" w:space="0" w:color="auto"/>
              <w:left w:val="nil"/>
              <w:bottom w:val="single" w:sz="18" w:space="0" w:color="auto"/>
              <w:right w:val="single" w:sz="18" w:space="0" w:color="auto"/>
            </w:tcBorders>
          </w:tcPr>
          <w:p w14:paraId="42EC22DD" w14:textId="77777777" w:rsidR="00432BD1" w:rsidRPr="000D69B4" w:rsidRDefault="00432BD1">
            <w:pPr>
              <w:jc w:val="center"/>
              <w:rPr>
                <w:b/>
                <w:bCs/>
                <w:i/>
                <w:iCs/>
                <w:sz w:val="24"/>
                <w:szCs w:val="24"/>
                <w:lang w:val="ru-RU"/>
              </w:rPr>
            </w:pPr>
            <w:r w:rsidRPr="000D69B4">
              <w:rPr>
                <w:b/>
                <w:bCs/>
                <w:i/>
                <w:iCs/>
                <w:sz w:val="24"/>
                <w:szCs w:val="24"/>
                <w:lang w:val="ru-RU"/>
              </w:rPr>
              <w:t>8 чел.</w:t>
            </w:r>
          </w:p>
        </w:tc>
        <w:tc>
          <w:tcPr>
            <w:tcW w:w="2427" w:type="dxa"/>
            <w:tcBorders>
              <w:top w:val="single" w:sz="18" w:space="0" w:color="auto"/>
              <w:left w:val="nil"/>
              <w:bottom w:val="single" w:sz="18" w:space="0" w:color="auto"/>
              <w:right w:val="single" w:sz="18" w:space="0" w:color="auto"/>
            </w:tcBorders>
          </w:tcPr>
          <w:p w14:paraId="78024E13" w14:textId="77777777" w:rsidR="00432BD1" w:rsidRPr="000D69B4" w:rsidRDefault="00432BD1">
            <w:pPr>
              <w:pStyle w:val="8"/>
              <w:spacing w:line="240" w:lineRule="auto"/>
              <w:rPr>
                <w:rFonts w:ascii="Times New Roman" w:hAnsi="Times New Roman" w:cs="Times New Roman"/>
                <w:lang w:val="ru-RU"/>
              </w:rPr>
            </w:pPr>
            <w:r w:rsidRPr="000D69B4">
              <w:rPr>
                <w:rFonts w:ascii="Times New Roman" w:hAnsi="Times New Roman" w:cs="Times New Roman"/>
                <w:lang w:val="ru-RU"/>
              </w:rPr>
              <w:t>Группа высокого риска</w:t>
            </w:r>
          </w:p>
        </w:tc>
      </w:tr>
      <w:tr w:rsidR="00432BD1" w:rsidRPr="000D69B4" w14:paraId="327399F2" w14:textId="77777777">
        <w:tblPrEx>
          <w:tblCellMar>
            <w:top w:w="0" w:type="dxa"/>
            <w:bottom w:w="0" w:type="dxa"/>
          </w:tblCellMar>
        </w:tblPrEx>
        <w:trPr>
          <w:cantSplit/>
        </w:trPr>
        <w:tc>
          <w:tcPr>
            <w:tcW w:w="2357" w:type="dxa"/>
            <w:tcBorders>
              <w:top w:val="single" w:sz="18" w:space="0" w:color="auto"/>
              <w:left w:val="single" w:sz="18" w:space="0" w:color="auto"/>
              <w:right w:val="single" w:sz="18" w:space="0" w:color="auto"/>
            </w:tcBorders>
          </w:tcPr>
          <w:p w14:paraId="694E51E7" w14:textId="466F6F9A" w:rsidR="00432BD1" w:rsidRPr="000D69B4" w:rsidRDefault="00533F25">
            <w:pPr>
              <w:jc w:val="center"/>
              <w:rPr>
                <w:sz w:val="24"/>
                <w:szCs w:val="24"/>
                <w:lang w:val="ru-RU"/>
              </w:rPr>
            </w:pPr>
            <w:r>
              <w:rPr>
                <w:noProof/>
              </w:rPr>
              <mc:AlternateContent>
                <mc:Choice Requires="wps">
                  <w:drawing>
                    <wp:anchor distT="0" distB="0" distL="114300" distR="114300" simplePos="0" relativeHeight="251658240" behindDoc="0" locked="0" layoutInCell="0" allowOverlap="1" wp14:anchorId="6A2D8773" wp14:editId="5E0023EF">
                      <wp:simplePos x="0" y="0"/>
                      <wp:positionH relativeFrom="column">
                        <wp:posOffset>671195</wp:posOffset>
                      </wp:positionH>
                      <wp:positionV relativeFrom="paragraph">
                        <wp:posOffset>18415</wp:posOffset>
                      </wp:positionV>
                      <wp:extent cx="91440" cy="91440"/>
                      <wp:effectExtent l="0" t="0" r="0" b="0"/>
                      <wp:wrapNone/>
                      <wp:docPr id="113327174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1440" cy="914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03B172" id="Oval 4" o:spid="_x0000_s1026" style="position:absolute;margin-left:52.85pt;margin-top:1.45pt;width:7.2pt;height:7.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he3/gEAABMEAAAOAAAAZHJzL2Uyb0RvYy54bWysU02P0zAQvSPxHyzfadqq5SNqulp1WYS0&#10;fEgL3KeOk1g4HjN2my6/nrETugUuCJGDNZPxvJn3Zry5OvVWHDUFg66Si9lcCu0U1sa1lfz86fbZ&#10;SylCBFeDRacr+aCDvNo+fbIZfKmX2KGtNQkGcaEcfCW7GH1ZFEF1uocwQ68dBxukHiK71BY1wcDo&#10;vS2W8/nzYkCqPaHSIfDfmzEotxm/abSKH5om6ChsJbm3mE/K5z6dxXYDZUvgO6OmNuAfuujBOC56&#10;hrqBCOJA5g+o3ijCgE2cKewLbBqjdObAbBbz39jcd+B15sLiBH+WKfw/WPX+eO8/Umo9+DtUX4Nw&#10;uOvAtfqaCIdOQ83lFkmoYvChPCckJ3Cq2A/vsObRwiFi1uDUUC8aa/yXlJigmac4ZdEfzqLrUxSK&#10;f75arFY8GcWR0UyVoEwgKdVTiG809iIZldSWcUMSBUo43oU43v55K/NAa+pbY212qN3vLIkjpAXI&#10;X6bCdC+vWScGrr9erjPyL7HwdxCEB1fndUqavZ7sCMaONnOybhIx6ZZWNJR7rB9YQ8JxM/klsdEh&#10;fZdi4K2sZPh2ANJS2LeO5zCJFbOzWr9YsnJ0GdlfRsAphqpklGI0d3Fc/YMn03ZcaRyPw2ueXWOy&#10;mI9dTc3y5uWJTK8krfaln289vuXtDwAAAP//AwBQSwMEFAAGAAgAAAAhAPTocHXeAAAACAEAAA8A&#10;AABkcnMvZG93bnJldi54bWxMj8FOwzAQRO9I/IO1SFxQazeFpoQ4VYXEgRstFDg6yTYJxOsodpPw&#10;92xPcNvRjGbfpJvJtmLA3jeONCzmCgRS4cqGKg1vr0+zNQgfDJWmdYQaftDDJru8SE1SupF2OOxD&#10;JbiEfGI01CF0iZS+qNEaP3cdEntH11sTWPaVLHszcrltZaTUSlrTEH+oTYePNRbf+5PV8PWxter2&#10;Zlgdl+rw/E7xuM4/X7S+vpq2DyACTuEvDGd8RoeMmXJ3otKLlrW6izmqIboHcfYjtQCR8xEvQWap&#10;/D8g+wUAAP//AwBQSwECLQAUAAYACAAAACEAtoM4kv4AAADhAQAAEwAAAAAAAAAAAAAAAAAAAAAA&#10;W0NvbnRlbnRfVHlwZXNdLnhtbFBLAQItABQABgAIAAAAIQA4/SH/1gAAAJQBAAALAAAAAAAAAAAA&#10;AAAAAC8BAABfcmVscy8ucmVsc1BLAQItABQABgAIAAAAIQBJ7he3/gEAABMEAAAOAAAAAAAAAAAA&#10;AAAAAC4CAABkcnMvZTJvRG9jLnhtbFBLAQItABQABgAIAAAAIQD06HB13gAAAAgBAAAPAAAAAAAA&#10;AAAAAAAAAFgEAABkcnMvZG93bnJldi54bWxQSwUGAAAAAAQABADzAAAAYwUAAAAA&#10;" o:allowincell="f" fillcolor="black"/>
                  </w:pict>
                </mc:Fallback>
              </mc:AlternateContent>
            </w:r>
          </w:p>
        </w:tc>
        <w:tc>
          <w:tcPr>
            <w:tcW w:w="2463" w:type="dxa"/>
            <w:tcBorders>
              <w:top w:val="single" w:sz="18" w:space="0" w:color="auto"/>
              <w:left w:val="nil"/>
              <w:right w:val="single" w:sz="18" w:space="0" w:color="auto"/>
            </w:tcBorders>
          </w:tcPr>
          <w:p w14:paraId="7CA8EB46" w14:textId="77777777" w:rsidR="00432BD1" w:rsidRPr="000D69B4" w:rsidRDefault="00432BD1">
            <w:pPr>
              <w:jc w:val="center"/>
              <w:rPr>
                <w:sz w:val="24"/>
                <w:szCs w:val="24"/>
                <w:lang w:val="ru-RU"/>
              </w:rPr>
            </w:pPr>
          </w:p>
        </w:tc>
        <w:tc>
          <w:tcPr>
            <w:tcW w:w="2357" w:type="dxa"/>
            <w:tcBorders>
              <w:top w:val="single" w:sz="18" w:space="0" w:color="auto"/>
              <w:left w:val="nil"/>
              <w:right w:val="single" w:sz="18" w:space="0" w:color="auto"/>
            </w:tcBorders>
          </w:tcPr>
          <w:p w14:paraId="7756CCE5" w14:textId="77777777" w:rsidR="00432BD1" w:rsidRPr="000D69B4" w:rsidRDefault="00432BD1">
            <w:pPr>
              <w:jc w:val="center"/>
              <w:rPr>
                <w:sz w:val="24"/>
                <w:szCs w:val="24"/>
                <w:lang w:val="ru-RU"/>
              </w:rPr>
            </w:pPr>
            <w:r w:rsidRPr="000D69B4">
              <w:rPr>
                <w:sz w:val="24"/>
                <w:szCs w:val="24"/>
                <w:lang w:val="ru-RU"/>
              </w:rPr>
              <w:t>8 чел.</w:t>
            </w:r>
          </w:p>
        </w:tc>
        <w:tc>
          <w:tcPr>
            <w:tcW w:w="2427" w:type="dxa"/>
            <w:vMerge w:val="restart"/>
            <w:tcBorders>
              <w:top w:val="single" w:sz="18" w:space="0" w:color="auto"/>
              <w:left w:val="nil"/>
              <w:right w:val="single" w:sz="18" w:space="0" w:color="auto"/>
            </w:tcBorders>
          </w:tcPr>
          <w:p w14:paraId="57FF5FC1" w14:textId="77777777" w:rsidR="00432BD1" w:rsidRPr="000D69B4" w:rsidRDefault="00432BD1">
            <w:pPr>
              <w:pStyle w:val="8"/>
              <w:spacing w:line="240" w:lineRule="auto"/>
              <w:rPr>
                <w:rFonts w:ascii="Times New Roman" w:hAnsi="Times New Roman" w:cs="Times New Roman"/>
                <w:lang w:val="ru-RU"/>
              </w:rPr>
            </w:pPr>
          </w:p>
          <w:p w14:paraId="7B0964F9" w14:textId="77777777" w:rsidR="00432BD1" w:rsidRPr="000D69B4" w:rsidRDefault="00432BD1">
            <w:pPr>
              <w:pStyle w:val="8"/>
              <w:spacing w:line="240" w:lineRule="auto"/>
              <w:rPr>
                <w:rFonts w:ascii="Times New Roman" w:hAnsi="Times New Roman" w:cs="Times New Roman"/>
                <w:lang w:val="ru-RU"/>
              </w:rPr>
            </w:pPr>
            <w:r w:rsidRPr="000D69B4">
              <w:rPr>
                <w:rFonts w:ascii="Times New Roman" w:hAnsi="Times New Roman" w:cs="Times New Roman"/>
                <w:lang w:val="ru-RU"/>
              </w:rPr>
              <w:t>Группа среднего риска</w:t>
            </w:r>
          </w:p>
        </w:tc>
      </w:tr>
      <w:tr w:rsidR="00432BD1" w:rsidRPr="000D69B4" w14:paraId="621621D7" w14:textId="77777777">
        <w:tblPrEx>
          <w:tblCellMar>
            <w:top w:w="0" w:type="dxa"/>
            <w:bottom w:w="0" w:type="dxa"/>
          </w:tblCellMar>
        </w:tblPrEx>
        <w:trPr>
          <w:cantSplit/>
        </w:trPr>
        <w:tc>
          <w:tcPr>
            <w:tcW w:w="2357" w:type="dxa"/>
            <w:tcBorders>
              <w:left w:val="single" w:sz="18" w:space="0" w:color="auto"/>
              <w:right w:val="single" w:sz="18" w:space="0" w:color="auto"/>
            </w:tcBorders>
          </w:tcPr>
          <w:p w14:paraId="17E5AB90" w14:textId="5A69F2CD" w:rsidR="00432BD1" w:rsidRPr="000D69B4" w:rsidRDefault="00533F25">
            <w:pPr>
              <w:jc w:val="center"/>
              <w:rPr>
                <w:sz w:val="24"/>
                <w:szCs w:val="24"/>
                <w:lang w:val="ru-RU"/>
              </w:rPr>
            </w:pPr>
            <w:r>
              <w:rPr>
                <w:noProof/>
              </w:rPr>
              <mc:AlternateContent>
                <mc:Choice Requires="wps">
                  <w:drawing>
                    <wp:anchor distT="0" distB="0" distL="114300" distR="114300" simplePos="0" relativeHeight="251659264" behindDoc="0" locked="0" layoutInCell="0" allowOverlap="1" wp14:anchorId="6FB22D34" wp14:editId="713D5EC7">
                      <wp:simplePos x="0" y="0"/>
                      <wp:positionH relativeFrom="column">
                        <wp:posOffset>2225675</wp:posOffset>
                      </wp:positionH>
                      <wp:positionV relativeFrom="paragraph">
                        <wp:posOffset>9525</wp:posOffset>
                      </wp:positionV>
                      <wp:extent cx="91440" cy="91440"/>
                      <wp:effectExtent l="0" t="0" r="0" b="0"/>
                      <wp:wrapNone/>
                      <wp:docPr id="190500232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1440" cy="914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CB3AF2" id="Oval 5" o:spid="_x0000_s1026" style="position:absolute;margin-left:175.25pt;margin-top:.75pt;width:7.2pt;height:7.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he3/gEAABMEAAAOAAAAZHJzL2Uyb0RvYy54bWysU02P0zAQvSPxHyzfadqq5SNqulp1WYS0&#10;fEgL3KeOk1g4HjN2my6/nrETugUuCJGDNZPxvJn3Zry5OvVWHDUFg66Si9lcCu0U1sa1lfz86fbZ&#10;SylCBFeDRacr+aCDvNo+fbIZfKmX2KGtNQkGcaEcfCW7GH1ZFEF1uocwQ68dBxukHiK71BY1wcDo&#10;vS2W8/nzYkCqPaHSIfDfmzEotxm/abSKH5om6ChsJbm3mE/K5z6dxXYDZUvgO6OmNuAfuujBOC56&#10;hrqBCOJA5g+o3ijCgE2cKewLbBqjdObAbBbz39jcd+B15sLiBH+WKfw/WPX+eO8/Umo9+DtUX4Nw&#10;uOvAtfqaCIdOQ83lFkmoYvChPCckJ3Cq2A/vsObRwiFi1uDUUC8aa/yXlJigmac4ZdEfzqLrUxSK&#10;f75arFY8GcWR0UyVoEwgKdVTiG809iIZldSWcUMSBUo43oU43v55K/NAa+pbY212qN3vLIkjpAXI&#10;X6bCdC+vWScGrr9erjPyL7HwdxCEB1fndUqavZ7sCMaONnOybhIx6ZZWNJR7rB9YQ8JxM/klsdEh&#10;fZdi4K2sZPh2ANJS2LeO5zCJFbOzWr9YsnJ0GdlfRsAphqpklGI0d3Fc/YMn03ZcaRyPw2ueXWOy&#10;mI9dTc3y5uWJTK8krfaln289vuXtDwAAAP//AwBQSwMEFAAGAAgAAAAhAG9VoYjeAAAACAEAAA8A&#10;AABkcnMvZG93bnJldi54bWxMj8FOwzAQRO9I/IO1SFwQtSFtaEOcqkLiwI0WWjg6yTYJxOsodpPw&#10;92xPcFqN3mh2Jl1PthUD9r5xpOFupkAgFa5sqNLw/vZ8uwThg6HStI5Qww96WGeXF6lJSjfSFodd&#10;qASHkE+MhjqELpHSFzVa42euQ2J2dL01gWVfybI3I4fbVt4rFUtrGuIPtenwqcbie3eyGr4+NlbN&#10;b4b4GKn9y4EexmX++ar19dW0eQQRcAp/ZjjX5+qQcafcnaj0otUQLdSCrQz4MI/i+QpEftYrkFkq&#10;/w/IfgEAAP//AwBQSwECLQAUAAYACAAAACEAtoM4kv4AAADhAQAAEwAAAAAAAAAAAAAAAAAAAAAA&#10;W0NvbnRlbnRfVHlwZXNdLnhtbFBLAQItABQABgAIAAAAIQA4/SH/1gAAAJQBAAALAAAAAAAAAAAA&#10;AAAAAC8BAABfcmVscy8ucmVsc1BLAQItABQABgAIAAAAIQBJ7he3/gEAABMEAAAOAAAAAAAAAAAA&#10;AAAAAC4CAABkcnMvZTJvRG9jLnhtbFBLAQItABQABgAIAAAAIQBvVaGI3gAAAAgBAAAPAAAAAAAA&#10;AAAAAAAAAFgEAABkcnMvZG93bnJldi54bWxQSwUGAAAAAAQABADzAAAAYwUAAAAA&#10;" o:allowincell="f" fillcolor="black"/>
                  </w:pict>
                </mc:Fallback>
              </mc:AlternateContent>
            </w:r>
          </w:p>
        </w:tc>
        <w:tc>
          <w:tcPr>
            <w:tcW w:w="2463" w:type="dxa"/>
            <w:tcBorders>
              <w:left w:val="nil"/>
              <w:right w:val="single" w:sz="18" w:space="0" w:color="auto"/>
            </w:tcBorders>
          </w:tcPr>
          <w:p w14:paraId="60F37433" w14:textId="77777777" w:rsidR="00432BD1" w:rsidRPr="000D69B4" w:rsidRDefault="00432BD1">
            <w:pPr>
              <w:jc w:val="center"/>
              <w:rPr>
                <w:sz w:val="24"/>
                <w:szCs w:val="24"/>
                <w:lang w:val="ru-RU"/>
              </w:rPr>
            </w:pPr>
          </w:p>
        </w:tc>
        <w:tc>
          <w:tcPr>
            <w:tcW w:w="2357" w:type="dxa"/>
            <w:tcBorders>
              <w:left w:val="nil"/>
              <w:right w:val="single" w:sz="18" w:space="0" w:color="auto"/>
            </w:tcBorders>
          </w:tcPr>
          <w:p w14:paraId="76BDADE7" w14:textId="77777777" w:rsidR="00432BD1" w:rsidRPr="000D69B4" w:rsidRDefault="00432BD1">
            <w:pPr>
              <w:jc w:val="center"/>
              <w:rPr>
                <w:sz w:val="24"/>
                <w:szCs w:val="24"/>
                <w:lang w:val="ru-RU"/>
              </w:rPr>
            </w:pPr>
            <w:r w:rsidRPr="000D69B4">
              <w:rPr>
                <w:sz w:val="24"/>
                <w:szCs w:val="24"/>
                <w:lang w:val="ru-RU"/>
              </w:rPr>
              <w:t>0 чел.</w:t>
            </w:r>
          </w:p>
        </w:tc>
        <w:tc>
          <w:tcPr>
            <w:tcW w:w="2427" w:type="dxa"/>
            <w:vMerge/>
            <w:tcBorders>
              <w:left w:val="nil"/>
              <w:right w:val="single" w:sz="18" w:space="0" w:color="auto"/>
            </w:tcBorders>
          </w:tcPr>
          <w:p w14:paraId="65C56DE7" w14:textId="77777777" w:rsidR="00432BD1" w:rsidRPr="000D69B4" w:rsidRDefault="00432BD1">
            <w:pPr>
              <w:jc w:val="center"/>
              <w:rPr>
                <w:sz w:val="24"/>
                <w:szCs w:val="24"/>
                <w:lang w:val="ru-RU"/>
              </w:rPr>
            </w:pPr>
          </w:p>
        </w:tc>
      </w:tr>
      <w:tr w:rsidR="00432BD1" w:rsidRPr="000D69B4" w14:paraId="2595DB37" w14:textId="77777777">
        <w:tblPrEx>
          <w:tblCellMar>
            <w:top w:w="0" w:type="dxa"/>
            <w:bottom w:w="0" w:type="dxa"/>
          </w:tblCellMar>
        </w:tblPrEx>
        <w:trPr>
          <w:cantSplit/>
        </w:trPr>
        <w:tc>
          <w:tcPr>
            <w:tcW w:w="4820" w:type="dxa"/>
            <w:gridSpan w:val="2"/>
            <w:tcBorders>
              <w:left w:val="single" w:sz="18" w:space="0" w:color="auto"/>
              <w:bottom w:val="single" w:sz="18" w:space="0" w:color="auto"/>
              <w:right w:val="single" w:sz="18" w:space="0" w:color="auto"/>
            </w:tcBorders>
          </w:tcPr>
          <w:p w14:paraId="061D16AA" w14:textId="77777777" w:rsidR="00432BD1" w:rsidRPr="000D69B4" w:rsidRDefault="00432BD1">
            <w:pPr>
              <w:pStyle w:val="8"/>
              <w:spacing w:line="240" w:lineRule="auto"/>
              <w:rPr>
                <w:rFonts w:ascii="Times New Roman" w:hAnsi="Times New Roman" w:cs="Times New Roman"/>
                <w:lang w:val="ru-RU"/>
              </w:rPr>
            </w:pPr>
          </w:p>
        </w:tc>
        <w:tc>
          <w:tcPr>
            <w:tcW w:w="2357" w:type="dxa"/>
            <w:tcBorders>
              <w:left w:val="nil"/>
              <w:bottom w:val="single" w:sz="18" w:space="0" w:color="auto"/>
              <w:right w:val="single" w:sz="18" w:space="0" w:color="auto"/>
            </w:tcBorders>
          </w:tcPr>
          <w:p w14:paraId="24FB3E44" w14:textId="77777777" w:rsidR="00432BD1" w:rsidRPr="000D69B4" w:rsidRDefault="00432BD1">
            <w:pPr>
              <w:jc w:val="center"/>
              <w:rPr>
                <w:b/>
                <w:bCs/>
                <w:i/>
                <w:iCs/>
                <w:sz w:val="24"/>
                <w:szCs w:val="24"/>
                <w:lang w:val="ru-RU"/>
              </w:rPr>
            </w:pPr>
            <w:r w:rsidRPr="000D69B4">
              <w:rPr>
                <w:b/>
                <w:bCs/>
                <w:i/>
                <w:iCs/>
                <w:sz w:val="24"/>
                <w:szCs w:val="24"/>
                <w:lang w:val="ru-RU"/>
              </w:rPr>
              <w:t>8 чел.</w:t>
            </w:r>
          </w:p>
        </w:tc>
        <w:tc>
          <w:tcPr>
            <w:tcW w:w="2427" w:type="dxa"/>
            <w:vMerge/>
            <w:tcBorders>
              <w:left w:val="nil"/>
              <w:bottom w:val="single" w:sz="18" w:space="0" w:color="auto"/>
              <w:right w:val="single" w:sz="18" w:space="0" w:color="auto"/>
            </w:tcBorders>
          </w:tcPr>
          <w:p w14:paraId="55908D9E" w14:textId="77777777" w:rsidR="00432BD1" w:rsidRPr="000D69B4" w:rsidRDefault="00432BD1">
            <w:pPr>
              <w:jc w:val="center"/>
              <w:rPr>
                <w:sz w:val="24"/>
                <w:szCs w:val="24"/>
                <w:lang w:val="ru-RU"/>
              </w:rPr>
            </w:pPr>
          </w:p>
        </w:tc>
      </w:tr>
      <w:tr w:rsidR="00432BD1" w:rsidRPr="000D69B4" w14:paraId="403DB3D7" w14:textId="77777777">
        <w:tblPrEx>
          <w:tblCellMar>
            <w:top w:w="0" w:type="dxa"/>
            <w:bottom w:w="0" w:type="dxa"/>
          </w:tblCellMar>
        </w:tblPrEx>
        <w:trPr>
          <w:cantSplit/>
        </w:trPr>
        <w:tc>
          <w:tcPr>
            <w:tcW w:w="4820" w:type="dxa"/>
            <w:gridSpan w:val="2"/>
            <w:tcBorders>
              <w:top w:val="single" w:sz="18" w:space="0" w:color="auto"/>
              <w:left w:val="single" w:sz="18" w:space="0" w:color="auto"/>
              <w:bottom w:val="single" w:sz="18" w:space="0" w:color="auto"/>
              <w:right w:val="single" w:sz="18" w:space="0" w:color="auto"/>
            </w:tcBorders>
          </w:tcPr>
          <w:p w14:paraId="01078747" w14:textId="77777777" w:rsidR="00432BD1" w:rsidRPr="000D69B4" w:rsidRDefault="00432BD1">
            <w:pPr>
              <w:pStyle w:val="8"/>
              <w:spacing w:line="240" w:lineRule="auto"/>
              <w:rPr>
                <w:rFonts w:ascii="Times New Roman" w:hAnsi="Times New Roman" w:cs="Times New Roman"/>
                <w:lang w:val="ru-RU"/>
              </w:rPr>
            </w:pPr>
            <w:r w:rsidRPr="000D69B4">
              <w:rPr>
                <w:rFonts w:ascii="Times New Roman" w:hAnsi="Times New Roman" w:cs="Times New Roman"/>
                <w:lang w:val="ru-RU"/>
              </w:rPr>
              <w:t>Итого</w:t>
            </w:r>
          </w:p>
        </w:tc>
        <w:tc>
          <w:tcPr>
            <w:tcW w:w="2357" w:type="dxa"/>
            <w:tcBorders>
              <w:top w:val="single" w:sz="18" w:space="0" w:color="auto"/>
              <w:left w:val="nil"/>
              <w:bottom w:val="single" w:sz="18" w:space="0" w:color="auto"/>
              <w:right w:val="single" w:sz="18" w:space="0" w:color="auto"/>
            </w:tcBorders>
          </w:tcPr>
          <w:p w14:paraId="18DD6E69" w14:textId="77777777" w:rsidR="00432BD1" w:rsidRPr="000D69B4" w:rsidRDefault="00432BD1">
            <w:pPr>
              <w:jc w:val="center"/>
              <w:rPr>
                <w:b/>
                <w:bCs/>
                <w:i/>
                <w:iCs/>
                <w:sz w:val="24"/>
                <w:szCs w:val="24"/>
                <w:lang w:val="ru-RU"/>
              </w:rPr>
            </w:pPr>
            <w:r w:rsidRPr="000D69B4">
              <w:rPr>
                <w:b/>
                <w:bCs/>
                <w:i/>
                <w:iCs/>
                <w:sz w:val="24"/>
                <w:szCs w:val="24"/>
                <w:lang w:val="ru-RU"/>
              </w:rPr>
              <w:t xml:space="preserve">16 чел. </w:t>
            </w:r>
          </w:p>
        </w:tc>
        <w:tc>
          <w:tcPr>
            <w:tcW w:w="2427" w:type="dxa"/>
            <w:tcBorders>
              <w:top w:val="single" w:sz="18" w:space="0" w:color="auto"/>
              <w:left w:val="nil"/>
              <w:bottom w:val="single" w:sz="18" w:space="0" w:color="auto"/>
              <w:right w:val="single" w:sz="18" w:space="0" w:color="auto"/>
            </w:tcBorders>
          </w:tcPr>
          <w:p w14:paraId="01E16DCB" w14:textId="77777777" w:rsidR="00432BD1" w:rsidRPr="000D69B4" w:rsidRDefault="00432BD1">
            <w:pPr>
              <w:jc w:val="center"/>
              <w:rPr>
                <w:b/>
                <w:bCs/>
                <w:i/>
                <w:iCs/>
                <w:sz w:val="24"/>
                <w:szCs w:val="24"/>
                <w:lang w:val="ru-RU"/>
              </w:rPr>
            </w:pPr>
            <w:r w:rsidRPr="000D69B4">
              <w:rPr>
                <w:b/>
                <w:bCs/>
                <w:i/>
                <w:iCs/>
                <w:sz w:val="24"/>
                <w:szCs w:val="24"/>
                <w:lang w:val="ru-RU"/>
              </w:rPr>
              <w:t>Группа риска</w:t>
            </w:r>
          </w:p>
        </w:tc>
      </w:tr>
    </w:tbl>
    <w:p w14:paraId="1A290BF3" w14:textId="77777777" w:rsidR="00432BD1" w:rsidRPr="000D69B4" w:rsidRDefault="00432BD1">
      <w:pPr>
        <w:spacing w:line="360" w:lineRule="auto"/>
        <w:ind w:firstLine="567"/>
        <w:jc w:val="both"/>
        <w:rPr>
          <w:sz w:val="24"/>
          <w:szCs w:val="24"/>
          <w:lang w:val="ru-RU"/>
        </w:rPr>
      </w:pPr>
    </w:p>
    <w:p w14:paraId="33BC2AFE" w14:textId="77777777" w:rsidR="00432BD1" w:rsidRPr="000D69B4" w:rsidRDefault="00432BD1">
      <w:pPr>
        <w:spacing w:line="360" w:lineRule="auto"/>
        <w:ind w:firstLine="567"/>
        <w:jc w:val="both"/>
        <w:rPr>
          <w:sz w:val="24"/>
          <w:szCs w:val="24"/>
          <w:lang w:val="ru-RU"/>
        </w:rPr>
      </w:pPr>
      <w:r w:rsidRPr="000D69B4">
        <w:rPr>
          <w:sz w:val="24"/>
          <w:szCs w:val="24"/>
          <w:lang w:val="ru-RU"/>
        </w:rPr>
        <w:t xml:space="preserve">Как видно из таблицы, у 1/3 контингента (8 чел.) обнаружилось сочетание двух параметров, на основании чего эти исследуемые были условно сгруппированы в группу </w:t>
      </w:r>
      <w:r w:rsidRPr="000D69B4">
        <w:rPr>
          <w:b/>
          <w:bCs/>
          <w:sz w:val="24"/>
          <w:szCs w:val="24"/>
          <w:lang w:val="ru-RU"/>
        </w:rPr>
        <w:t>высокого риска</w:t>
      </w:r>
      <w:r w:rsidRPr="000D69B4">
        <w:rPr>
          <w:sz w:val="24"/>
          <w:szCs w:val="24"/>
          <w:lang w:val="ru-RU"/>
        </w:rPr>
        <w:t xml:space="preserve"> возникновения невроза, т. к. в данном исследовании мы исходим из предположения, что высокая НПНУ и высокая подверженность  неврозу в отдельности являются благоприятным фоном для вероятного возникновения невроза, а их сочетание у одного человека намного усиливает такую вероятность. </w:t>
      </w:r>
    </w:p>
    <w:p w14:paraId="54CA1136" w14:textId="77777777" w:rsidR="00432BD1" w:rsidRPr="000D69B4" w:rsidRDefault="00432BD1">
      <w:pPr>
        <w:spacing w:line="360" w:lineRule="auto"/>
        <w:ind w:firstLine="567"/>
        <w:jc w:val="both"/>
        <w:rPr>
          <w:sz w:val="24"/>
          <w:szCs w:val="24"/>
          <w:lang w:val="ru-RU"/>
        </w:rPr>
      </w:pPr>
      <w:r w:rsidRPr="000D69B4">
        <w:rPr>
          <w:sz w:val="24"/>
          <w:szCs w:val="24"/>
          <w:lang w:val="ru-RU"/>
        </w:rPr>
        <w:t xml:space="preserve">У 8 чел. наблюдалось наличие только одного параметра, причем только высокая НПНУ. Ни у одного исследуемого не обнаружился третий вариант: высокая НПУ и высокая подверженность  неврозу, из чего можно сделать предворительный вывод, что у данного контингента степень подверженности  неврозу зависима от степени НПНУ. Хотя важно подчеркнуть, что зависимость эта не прямая и требует более глубокого исследования. </w:t>
      </w:r>
    </w:p>
    <w:p w14:paraId="670334A2" w14:textId="77777777" w:rsidR="00432BD1" w:rsidRPr="000D69B4" w:rsidRDefault="00432BD1">
      <w:pPr>
        <w:spacing w:line="360" w:lineRule="auto"/>
        <w:ind w:firstLine="567"/>
        <w:jc w:val="both"/>
        <w:rPr>
          <w:sz w:val="24"/>
          <w:szCs w:val="24"/>
          <w:lang w:val="ru-RU"/>
        </w:rPr>
      </w:pPr>
      <w:r w:rsidRPr="000D69B4">
        <w:rPr>
          <w:sz w:val="24"/>
          <w:szCs w:val="24"/>
          <w:lang w:val="ru-RU"/>
        </w:rPr>
        <w:t xml:space="preserve">На основании данных второго варианта 8 человек составили группу </w:t>
      </w:r>
      <w:r w:rsidRPr="000D69B4">
        <w:rPr>
          <w:b/>
          <w:bCs/>
          <w:sz w:val="24"/>
          <w:szCs w:val="24"/>
          <w:lang w:val="ru-RU"/>
        </w:rPr>
        <w:t>среднего риска</w:t>
      </w:r>
      <w:r w:rsidRPr="000D69B4">
        <w:rPr>
          <w:sz w:val="24"/>
          <w:szCs w:val="24"/>
          <w:lang w:val="ru-RU"/>
        </w:rPr>
        <w:t>, т.к. наличие у них даже одного параметра может являтся достаточным основанием для вероятного возникновения невроза</w:t>
      </w:r>
    </w:p>
    <w:p w14:paraId="010719E6" w14:textId="77777777" w:rsidR="00432BD1" w:rsidRPr="000D69B4" w:rsidRDefault="00432BD1">
      <w:pPr>
        <w:spacing w:line="360" w:lineRule="auto"/>
        <w:ind w:firstLine="567"/>
        <w:jc w:val="both"/>
        <w:rPr>
          <w:b/>
          <w:bCs/>
          <w:sz w:val="24"/>
          <w:szCs w:val="24"/>
          <w:lang w:val="ru-RU"/>
        </w:rPr>
      </w:pPr>
      <w:r w:rsidRPr="000D69B4">
        <w:rPr>
          <w:sz w:val="24"/>
          <w:szCs w:val="24"/>
          <w:lang w:val="ru-RU"/>
        </w:rPr>
        <w:t xml:space="preserve">В общей сложности, 16 человек, т.е. 2/3 всего контингента, вошли в </w:t>
      </w:r>
      <w:r w:rsidRPr="000D69B4">
        <w:rPr>
          <w:b/>
          <w:bCs/>
          <w:sz w:val="24"/>
          <w:szCs w:val="24"/>
          <w:lang w:val="ru-RU"/>
        </w:rPr>
        <w:t>общую группу риска.</w:t>
      </w:r>
    </w:p>
    <w:p w14:paraId="08794761"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Те люди, которые, согласно таблицам 3 и 4, обнаружили средний или низкий показатель по обеим шкалам (8 чел.), условно составили </w:t>
      </w:r>
      <w:r w:rsidRPr="000D69B4">
        <w:rPr>
          <w:rFonts w:ascii="Times New Roman" w:hAnsi="Times New Roman" w:cs="Times New Roman"/>
          <w:b/>
          <w:bCs/>
          <w:lang w:val="ru-RU"/>
        </w:rPr>
        <w:t>контрольную группу</w:t>
      </w:r>
      <w:r w:rsidRPr="000D69B4">
        <w:rPr>
          <w:rFonts w:ascii="Times New Roman" w:hAnsi="Times New Roman" w:cs="Times New Roman"/>
          <w:lang w:val="ru-RU"/>
        </w:rPr>
        <w:t xml:space="preserve"> для группы риска в данном исследовании, хотя надо заметить, что наличие высокой НПУ и низкой степени подверженности неврозу еще не исключает вероятность возникновения невроза, хотя намного снижает ее. </w:t>
      </w:r>
    </w:p>
    <w:p w14:paraId="2FB3F7E8"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Таким образом, на основе данных первых двух методик мы условно разделили контингент на 3 группы – высокого риска, среднего риска и контрольную – в зависимости от степени риска возникновения невроза.</w:t>
      </w:r>
    </w:p>
    <w:p w14:paraId="263A4FF2"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Особый интерес для нас представляет картина распределения полов по группам: </w:t>
      </w:r>
    </w:p>
    <w:p w14:paraId="2619ABC7" w14:textId="77777777" w:rsidR="00432BD1" w:rsidRPr="000D69B4" w:rsidRDefault="00432BD1">
      <w:pPr>
        <w:pStyle w:val="21"/>
        <w:spacing w:line="360" w:lineRule="auto"/>
        <w:jc w:val="center"/>
        <w:rPr>
          <w:rFonts w:ascii="Times New Roman" w:hAnsi="Times New Roman" w:cs="Times New Roman"/>
          <w:b/>
          <w:bCs/>
          <w:lang w:val="ru-RU"/>
        </w:rPr>
      </w:pPr>
    </w:p>
    <w:p w14:paraId="41DFBD9C" w14:textId="77777777" w:rsidR="00432BD1" w:rsidRPr="000D69B4" w:rsidRDefault="00432BD1">
      <w:pPr>
        <w:pStyle w:val="21"/>
        <w:spacing w:line="360" w:lineRule="auto"/>
        <w:jc w:val="center"/>
        <w:rPr>
          <w:rFonts w:ascii="Times New Roman" w:hAnsi="Times New Roman" w:cs="Times New Roman"/>
          <w:b/>
          <w:bCs/>
          <w:lang w:val="ru-RU"/>
        </w:rPr>
      </w:pPr>
      <w:r w:rsidRPr="000D69B4">
        <w:rPr>
          <w:rFonts w:ascii="Times New Roman" w:hAnsi="Times New Roman" w:cs="Times New Roman"/>
          <w:b/>
          <w:bCs/>
          <w:lang w:val="ru-RU"/>
        </w:rPr>
        <w:t xml:space="preserve">Таблица 6. </w:t>
      </w:r>
    </w:p>
    <w:tbl>
      <w:tblPr>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51"/>
        <w:gridCol w:w="1259"/>
        <w:gridCol w:w="1276"/>
        <w:gridCol w:w="1276"/>
      </w:tblGrid>
      <w:tr w:rsidR="00432BD1" w:rsidRPr="000D69B4" w14:paraId="1813A6C5" w14:textId="77777777">
        <w:tblPrEx>
          <w:tblCellMar>
            <w:top w:w="0" w:type="dxa"/>
            <w:bottom w:w="0" w:type="dxa"/>
          </w:tblCellMar>
        </w:tblPrEx>
        <w:trPr>
          <w:cantSplit/>
        </w:trPr>
        <w:tc>
          <w:tcPr>
            <w:tcW w:w="2268" w:type="dxa"/>
            <w:vMerge w:val="restart"/>
            <w:tcBorders>
              <w:top w:val="single" w:sz="18" w:space="0" w:color="auto"/>
              <w:left w:val="single" w:sz="18" w:space="0" w:color="auto"/>
              <w:bottom w:val="nil"/>
              <w:right w:val="single" w:sz="18" w:space="0" w:color="auto"/>
            </w:tcBorders>
          </w:tcPr>
          <w:p w14:paraId="3F79D05E" w14:textId="77777777" w:rsidR="00432BD1" w:rsidRPr="000D69B4" w:rsidRDefault="00432BD1">
            <w:pPr>
              <w:jc w:val="center"/>
              <w:rPr>
                <w:b/>
                <w:bCs/>
                <w:sz w:val="24"/>
                <w:szCs w:val="24"/>
                <w:lang w:val="ru-RU"/>
              </w:rPr>
            </w:pPr>
          </w:p>
          <w:p w14:paraId="3F3B7B44" w14:textId="77777777" w:rsidR="00432BD1" w:rsidRPr="000D69B4" w:rsidRDefault="00432BD1">
            <w:pPr>
              <w:pStyle w:val="3"/>
              <w:spacing w:line="240" w:lineRule="auto"/>
              <w:ind w:firstLine="0"/>
              <w:jc w:val="center"/>
              <w:rPr>
                <w:rFonts w:ascii="Times New Roman" w:hAnsi="Times New Roman" w:cs="Times New Roman"/>
                <w:b/>
                <w:bCs/>
                <w:lang w:val="ru-RU"/>
              </w:rPr>
            </w:pPr>
            <w:r w:rsidRPr="000D69B4">
              <w:rPr>
                <w:rFonts w:ascii="Times New Roman" w:hAnsi="Times New Roman" w:cs="Times New Roman"/>
                <w:b/>
                <w:bCs/>
                <w:lang w:val="ru-RU"/>
              </w:rPr>
              <w:t>Пол</w:t>
            </w:r>
          </w:p>
        </w:tc>
        <w:tc>
          <w:tcPr>
            <w:tcW w:w="2410" w:type="dxa"/>
            <w:gridSpan w:val="2"/>
            <w:tcBorders>
              <w:top w:val="single" w:sz="18" w:space="0" w:color="auto"/>
              <w:left w:val="nil"/>
              <w:bottom w:val="single" w:sz="18" w:space="0" w:color="auto"/>
              <w:right w:val="single" w:sz="18" w:space="0" w:color="auto"/>
            </w:tcBorders>
          </w:tcPr>
          <w:p w14:paraId="67F4C6BA" w14:textId="77777777" w:rsidR="00432BD1" w:rsidRPr="000D69B4" w:rsidRDefault="00432BD1">
            <w:pPr>
              <w:pStyle w:val="7"/>
              <w:spacing w:line="240" w:lineRule="auto"/>
              <w:rPr>
                <w:rFonts w:ascii="Times New Roman" w:hAnsi="Times New Roman" w:cs="Times New Roman"/>
                <w:sz w:val="24"/>
                <w:szCs w:val="24"/>
                <w:lang w:val="ru-RU"/>
              </w:rPr>
            </w:pPr>
            <w:r w:rsidRPr="000D69B4">
              <w:rPr>
                <w:rFonts w:ascii="Times New Roman" w:hAnsi="Times New Roman" w:cs="Times New Roman"/>
                <w:sz w:val="24"/>
                <w:szCs w:val="24"/>
                <w:lang w:val="ru-RU"/>
              </w:rPr>
              <w:t xml:space="preserve">Группа риска </w:t>
            </w:r>
          </w:p>
        </w:tc>
        <w:tc>
          <w:tcPr>
            <w:tcW w:w="2552" w:type="dxa"/>
            <w:gridSpan w:val="2"/>
            <w:tcBorders>
              <w:top w:val="single" w:sz="18" w:space="0" w:color="auto"/>
              <w:left w:val="nil"/>
              <w:bottom w:val="single" w:sz="18" w:space="0" w:color="auto"/>
              <w:right w:val="single" w:sz="18" w:space="0" w:color="auto"/>
            </w:tcBorders>
          </w:tcPr>
          <w:p w14:paraId="3478C468" w14:textId="77777777" w:rsidR="00432BD1" w:rsidRPr="000D69B4" w:rsidRDefault="00432BD1">
            <w:pPr>
              <w:pStyle w:val="3"/>
              <w:spacing w:line="240" w:lineRule="auto"/>
              <w:ind w:firstLine="0"/>
              <w:rPr>
                <w:rFonts w:ascii="Times New Roman" w:hAnsi="Times New Roman" w:cs="Times New Roman"/>
                <w:b/>
                <w:bCs/>
                <w:lang w:val="ru-RU"/>
              </w:rPr>
            </w:pPr>
            <w:r w:rsidRPr="000D69B4">
              <w:rPr>
                <w:rFonts w:ascii="Times New Roman" w:hAnsi="Times New Roman" w:cs="Times New Roman"/>
                <w:b/>
                <w:bCs/>
                <w:lang w:val="ru-RU"/>
              </w:rPr>
              <w:t>Контрольная группа</w:t>
            </w:r>
          </w:p>
        </w:tc>
      </w:tr>
      <w:tr w:rsidR="00432BD1" w:rsidRPr="000D69B4" w14:paraId="6523F816" w14:textId="77777777">
        <w:tblPrEx>
          <w:tblCellMar>
            <w:top w:w="0" w:type="dxa"/>
            <w:bottom w:w="0" w:type="dxa"/>
          </w:tblCellMar>
        </w:tblPrEx>
        <w:trPr>
          <w:cantSplit/>
        </w:trPr>
        <w:tc>
          <w:tcPr>
            <w:tcW w:w="2268" w:type="dxa"/>
            <w:vMerge/>
            <w:tcBorders>
              <w:top w:val="nil"/>
              <w:left w:val="single" w:sz="18" w:space="0" w:color="auto"/>
              <w:bottom w:val="single" w:sz="18" w:space="0" w:color="auto"/>
              <w:right w:val="single" w:sz="18" w:space="0" w:color="auto"/>
            </w:tcBorders>
          </w:tcPr>
          <w:p w14:paraId="44F19700" w14:textId="77777777" w:rsidR="00432BD1" w:rsidRPr="000D69B4" w:rsidRDefault="00432BD1">
            <w:pPr>
              <w:spacing w:line="360" w:lineRule="auto"/>
              <w:jc w:val="center"/>
              <w:rPr>
                <w:b/>
                <w:bCs/>
                <w:sz w:val="24"/>
                <w:szCs w:val="24"/>
                <w:lang w:val="ru-RU"/>
              </w:rPr>
            </w:pPr>
          </w:p>
        </w:tc>
        <w:tc>
          <w:tcPr>
            <w:tcW w:w="1151" w:type="dxa"/>
            <w:tcBorders>
              <w:top w:val="single" w:sz="18" w:space="0" w:color="auto"/>
              <w:left w:val="nil"/>
              <w:bottom w:val="single" w:sz="18" w:space="0" w:color="auto"/>
              <w:right w:val="single" w:sz="18" w:space="0" w:color="auto"/>
            </w:tcBorders>
          </w:tcPr>
          <w:p w14:paraId="033AC720" w14:textId="77777777" w:rsidR="00432BD1" w:rsidRPr="000D69B4" w:rsidRDefault="00432BD1">
            <w:pPr>
              <w:spacing w:line="360" w:lineRule="auto"/>
              <w:jc w:val="center"/>
              <w:rPr>
                <w:b/>
                <w:bCs/>
                <w:sz w:val="24"/>
                <w:szCs w:val="24"/>
                <w:lang w:val="ru-RU"/>
              </w:rPr>
            </w:pPr>
            <w:r w:rsidRPr="000D69B4">
              <w:rPr>
                <w:b/>
                <w:bCs/>
                <w:sz w:val="24"/>
                <w:szCs w:val="24"/>
                <w:lang w:val="ru-RU"/>
              </w:rPr>
              <w:t>Кол.-во</w:t>
            </w:r>
          </w:p>
        </w:tc>
        <w:tc>
          <w:tcPr>
            <w:tcW w:w="1259" w:type="dxa"/>
            <w:tcBorders>
              <w:top w:val="single" w:sz="18" w:space="0" w:color="auto"/>
              <w:left w:val="nil"/>
              <w:bottom w:val="single" w:sz="18" w:space="0" w:color="auto"/>
              <w:right w:val="single" w:sz="18" w:space="0" w:color="auto"/>
            </w:tcBorders>
          </w:tcPr>
          <w:p w14:paraId="00F5CE3A" w14:textId="77777777" w:rsidR="00432BD1" w:rsidRPr="000D69B4" w:rsidRDefault="00432BD1">
            <w:pPr>
              <w:pStyle w:val="2"/>
              <w:rPr>
                <w:rFonts w:ascii="Times New Roman" w:hAnsi="Times New Roman" w:cs="Times New Roman"/>
                <w:lang w:val="ru-RU"/>
              </w:rPr>
            </w:pPr>
            <w:r w:rsidRPr="000D69B4">
              <w:rPr>
                <w:rFonts w:ascii="Times New Roman" w:hAnsi="Times New Roman" w:cs="Times New Roman"/>
                <w:lang w:val="ru-RU"/>
              </w:rPr>
              <w:t>В %-х</w:t>
            </w:r>
          </w:p>
        </w:tc>
        <w:tc>
          <w:tcPr>
            <w:tcW w:w="1276" w:type="dxa"/>
            <w:tcBorders>
              <w:top w:val="single" w:sz="18" w:space="0" w:color="auto"/>
              <w:left w:val="nil"/>
              <w:bottom w:val="single" w:sz="18" w:space="0" w:color="auto"/>
              <w:right w:val="single" w:sz="18" w:space="0" w:color="auto"/>
            </w:tcBorders>
          </w:tcPr>
          <w:p w14:paraId="70F53201" w14:textId="77777777" w:rsidR="00432BD1" w:rsidRPr="000D69B4" w:rsidRDefault="00432BD1">
            <w:pPr>
              <w:spacing w:line="360" w:lineRule="auto"/>
              <w:jc w:val="center"/>
              <w:rPr>
                <w:b/>
                <w:bCs/>
                <w:sz w:val="24"/>
                <w:szCs w:val="24"/>
                <w:lang w:val="ru-RU"/>
              </w:rPr>
            </w:pPr>
            <w:r w:rsidRPr="000D69B4">
              <w:rPr>
                <w:b/>
                <w:bCs/>
                <w:sz w:val="24"/>
                <w:szCs w:val="24"/>
                <w:lang w:val="ru-RU"/>
              </w:rPr>
              <w:t>Кол.-во</w:t>
            </w:r>
          </w:p>
        </w:tc>
        <w:tc>
          <w:tcPr>
            <w:tcW w:w="1276" w:type="dxa"/>
            <w:tcBorders>
              <w:top w:val="single" w:sz="18" w:space="0" w:color="auto"/>
              <w:left w:val="nil"/>
              <w:bottom w:val="single" w:sz="18" w:space="0" w:color="auto"/>
              <w:right w:val="single" w:sz="18" w:space="0" w:color="auto"/>
            </w:tcBorders>
          </w:tcPr>
          <w:p w14:paraId="098C4446" w14:textId="77777777" w:rsidR="00432BD1" w:rsidRPr="000D69B4" w:rsidRDefault="00432BD1">
            <w:pPr>
              <w:pStyle w:val="2"/>
              <w:rPr>
                <w:rFonts w:ascii="Times New Roman" w:hAnsi="Times New Roman" w:cs="Times New Roman"/>
                <w:lang w:val="ru-RU"/>
              </w:rPr>
            </w:pPr>
            <w:r w:rsidRPr="000D69B4">
              <w:rPr>
                <w:rFonts w:ascii="Times New Roman" w:hAnsi="Times New Roman" w:cs="Times New Roman"/>
                <w:lang w:val="ru-RU"/>
              </w:rPr>
              <w:t>В %-х</w:t>
            </w:r>
          </w:p>
        </w:tc>
      </w:tr>
      <w:tr w:rsidR="00432BD1" w:rsidRPr="000D69B4" w14:paraId="17990A72" w14:textId="77777777">
        <w:tblPrEx>
          <w:tblCellMar>
            <w:top w:w="0" w:type="dxa"/>
            <w:bottom w:w="0" w:type="dxa"/>
          </w:tblCellMar>
        </w:tblPrEx>
        <w:trPr>
          <w:cantSplit/>
        </w:trPr>
        <w:tc>
          <w:tcPr>
            <w:tcW w:w="2268" w:type="dxa"/>
            <w:tcBorders>
              <w:top w:val="single" w:sz="18" w:space="0" w:color="auto"/>
              <w:left w:val="single" w:sz="18" w:space="0" w:color="auto"/>
              <w:bottom w:val="single" w:sz="18" w:space="0" w:color="auto"/>
              <w:right w:val="single" w:sz="18" w:space="0" w:color="auto"/>
            </w:tcBorders>
          </w:tcPr>
          <w:p w14:paraId="2FF148D9" w14:textId="77777777" w:rsidR="00432BD1" w:rsidRPr="000D69B4" w:rsidRDefault="00432BD1">
            <w:pPr>
              <w:spacing w:line="360" w:lineRule="auto"/>
              <w:jc w:val="center"/>
              <w:rPr>
                <w:b/>
                <w:bCs/>
                <w:sz w:val="24"/>
                <w:szCs w:val="24"/>
                <w:lang w:val="ru-RU"/>
              </w:rPr>
            </w:pPr>
            <w:r w:rsidRPr="000D69B4">
              <w:rPr>
                <w:b/>
                <w:bCs/>
                <w:sz w:val="24"/>
                <w:szCs w:val="24"/>
                <w:lang w:val="ru-RU"/>
              </w:rPr>
              <w:t>Женский (12 чел.)</w:t>
            </w:r>
          </w:p>
        </w:tc>
        <w:tc>
          <w:tcPr>
            <w:tcW w:w="1151" w:type="dxa"/>
            <w:tcBorders>
              <w:top w:val="single" w:sz="18" w:space="0" w:color="auto"/>
              <w:left w:val="nil"/>
              <w:bottom w:val="single" w:sz="18" w:space="0" w:color="auto"/>
              <w:right w:val="single" w:sz="18" w:space="0" w:color="auto"/>
            </w:tcBorders>
          </w:tcPr>
          <w:p w14:paraId="5684730A" w14:textId="77777777" w:rsidR="00432BD1" w:rsidRPr="000D69B4" w:rsidRDefault="00432BD1">
            <w:pPr>
              <w:spacing w:line="360" w:lineRule="auto"/>
              <w:jc w:val="center"/>
              <w:rPr>
                <w:sz w:val="24"/>
                <w:szCs w:val="24"/>
                <w:lang w:val="ru-RU"/>
              </w:rPr>
            </w:pPr>
            <w:r w:rsidRPr="000D69B4">
              <w:rPr>
                <w:sz w:val="24"/>
                <w:szCs w:val="24"/>
                <w:lang w:val="ru-RU"/>
              </w:rPr>
              <w:t>9</w:t>
            </w:r>
          </w:p>
        </w:tc>
        <w:tc>
          <w:tcPr>
            <w:tcW w:w="1259" w:type="dxa"/>
            <w:tcBorders>
              <w:top w:val="single" w:sz="18" w:space="0" w:color="auto"/>
              <w:left w:val="nil"/>
              <w:bottom w:val="single" w:sz="18" w:space="0" w:color="auto"/>
              <w:right w:val="single" w:sz="18" w:space="0" w:color="auto"/>
            </w:tcBorders>
          </w:tcPr>
          <w:p w14:paraId="323E280A" w14:textId="77777777" w:rsidR="00432BD1" w:rsidRPr="000D69B4" w:rsidRDefault="00432BD1">
            <w:pPr>
              <w:spacing w:line="360" w:lineRule="auto"/>
              <w:jc w:val="center"/>
              <w:rPr>
                <w:sz w:val="24"/>
                <w:szCs w:val="24"/>
                <w:lang w:val="ru-RU"/>
              </w:rPr>
            </w:pPr>
            <w:r w:rsidRPr="000D69B4">
              <w:rPr>
                <w:sz w:val="24"/>
                <w:szCs w:val="24"/>
                <w:lang w:val="ru-RU"/>
              </w:rPr>
              <w:t>75%</w:t>
            </w:r>
          </w:p>
        </w:tc>
        <w:tc>
          <w:tcPr>
            <w:tcW w:w="1276" w:type="dxa"/>
            <w:tcBorders>
              <w:top w:val="single" w:sz="18" w:space="0" w:color="auto"/>
              <w:left w:val="nil"/>
              <w:bottom w:val="single" w:sz="18" w:space="0" w:color="auto"/>
              <w:right w:val="single" w:sz="18" w:space="0" w:color="auto"/>
            </w:tcBorders>
          </w:tcPr>
          <w:p w14:paraId="1592E692" w14:textId="77777777" w:rsidR="00432BD1" w:rsidRPr="000D69B4" w:rsidRDefault="00432BD1">
            <w:pPr>
              <w:spacing w:line="360" w:lineRule="auto"/>
              <w:jc w:val="center"/>
              <w:rPr>
                <w:sz w:val="24"/>
                <w:szCs w:val="24"/>
                <w:lang w:val="ru-RU"/>
              </w:rPr>
            </w:pPr>
            <w:r w:rsidRPr="000D69B4">
              <w:rPr>
                <w:sz w:val="24"/>
                <w:szCs w:val="24"/>
                <w:lang w:val="ru-RU"/>
              </w:rPr>
              <w:t>3</w:t>
            </w:r>
          </w:p>
        </w:tc>
        <w:tc>
          <w:tcPr>
            <w:tcW w:w="1276" w:type="dxa"/>
            <w:tcBorders>
              <w:top w:val="single" w:sz="18" w:space="0" w:color="auto"/>
              <w:left w:val="nil"/>
              <w:bottom w:val="single" w:sz="18" w:space="0" w:color="auto"/>
              <w:right w:val="single" w:sz="18" w:space="0" w:color="auto"/>
            </w:tcBorders>
          </w:tcPr>
          <w:p w14:paraId="3FA427D6" w14:textId="77777777" w:rsidR="00432BD1" w:rsidRPr="000D69B4" w:rsidRDefault="00432BD1">
            <w:pPr>
              <w:spacing w:line="360" w:lineRule="auto"/>
              <w:jc w:val="center"/>
              <w:rPr>
                <w:sz w:val="24"/>
                <w:szCs w:val="24"/>
                <w:lang w:val="ru-RU"/>
              </w:rPr>
            </w:pPr>
            <w:r w:rsidRPr="000D69B4">
              <w:rPr>
                <w:sz w:val="24"/>
                <w:szCs w:val="24"/>
                <w:lang w:val="ru-RU"/>
              </w:rPr>
              <w:t>25%</w:t>
            </w:r>
          </w:p>
        </w:tc>
      </w:tr>
      <w:tr w:rsidR="00432BD1" w:rsidRPr="000D69B4" w14:paraId="7066B3C6" w14:textId="77777777">
        <w:tblPrEx>
          <w:tblCellMar>
            <w:top w:w="0" w:type="dxa"/>
            <w:bottom w:w="0" w:type="dxa"/>
          </w:tblCellMar>
        </w:tblPrEx>
        <w:trPr>
          <w:cantSplit/>
        </w:trPr>
        <w:tc>
          <w:tcPr>
            <w:tcW w:w="2268" w:type="dxa"/>
            <w:tcBorders>
              <w:top w:val="single" w:sz="18" w:space="0" w:color="auto"/>
              <w:left w:val="single" w:sz="18" w:space="0" w:color="auto"/>
              <w:bottom w:val="single" w:sz="18" w:space="0" w:color="auto"/>
              <w:right w:val="single" w:sz="18" w:space="0" w:color="auto"/>
            </w:tcBorders>
          </w:tcPr>
          <w:p w14:paraId="653278C0" w14:textId="77777777" w:rsidR="00432BD1" w:rsidRPr="000D69B4" w:rsidRDefault="00432BD1">
            <w:pPr>
              <w:spacing w:line="360" w:lineRule="auto"/>
              <w:jc w:val="center"/>
              <w:rPr>
                <w:b/>
                <w:bCs/>
                <w:sz w:val="24"/>
                <w:szCs w:val="24"/>
                <w:lang w:val="ru-RU"/>
              </w:rPr>
            </w:pPr>
            <w:r w:rsidRPr="000D69B4">
              <w:rPr>
                <w:b/>
                <w:bCs/>
                <w:sz w:val="24"/>
                <w:szCs w:val="24"/>
                <w:lang w:val="ru-RU"/>
              </w:rPr>
              <w:t>Мужской (12 чел.)</w:t>
            </w:r>
          </w:p>
        </w:tc>
        <w:tc>
          <w:tcPr>
            <w:tcW w:w="1151" w:type="dxa"/>
            <w:tcBorders>
              <w:top w:val="single" w:sz="18" w:space="0" w:color="auto"/>
              <w:left w:val="nil"/>
              <w:bottom w:val="single" w:sz="18" w:space="0" w:color="auto"/>
              <w:right w:val="single" w:sz="18" w:space="0" w:color="auto"/>
            </w:tcBorders>
          </w:tcPr>
          <w:p w14:paraId="5C4F4693" w14:textId="77777777" w:rsidR="00432BD1" w:rsidRPr="000D69B4" w:rsidRDefault="00432BD1">
            <w:pPr>
              <w:spacing w:line="360" w:lineRule="auto"/>
              <w:jc w:val="center"/>
              <w:rPr>
                <w:sz w:val="24"/>
                <w:szCs w:val="24"/>
                <w:lang w:val="ru-RU"/>
              </w:rPr>
            </w:pPr>
            <w:r w:rsidRPr="000D69B4">
              <w:rPr>
                <w:sz w:val="24"/>
                <w:szCs w:val="24"/>
                <w:lang w:val="ru-RU"/>
              </w:rPr>
              <w:t>7</w:t>
            </w:r>
          </w:p>
        </w:tc>
        <w:tc>
          <w:tcPr>
            <w:tcW w:w="1259" w:type="dxa"/>
            <w:tcBorders>
              <w:top w:val="single" w:sz="18" w:space="0" w:color="auto"/>
              <w:left w:val="nil"/>
              <w:bottom w:val="single" w:sz="18" w:space="0" w:color="auto"/>
              <w:right w:val="single" w:sz="18" w:space="0" w:color="auto"/>
            </w:tcBorders>
          </w:tcPr>
          <w:p w14:paraId="685353A9" w14:textId="77777777" w:rsidR="00432BD1" w:rsidRPr="000D69B4" w:rsidRDefault="00432BD1">
            <w:pPr>
              <w:spacing w:line="360" w:lineRule="auto"/>
              <w:jc w:val="center"/>
              <w:rPr>
                <w:sz w:val="24"/>
                <w:szCs w:val="24"/>
                <w:lang w:val="ru-RU"/>
              </w:rPr>
            </w:pPr>
            <w:r w:rsidRPr="000D69B4">
              <w:rPr>
                <w:sz w:val="24"/>
                <w:szCs w:val="24"/>
                <w:lang w:val="ru-RU"/>
              </w:rPr>
              <w:t>58%</w:t>
            </w:r>
          </w:p>
        </w:tc>
        <w:tc>
          <w:tcPr>
            <w:tcW w:w="1276" w:type="dxa"/>
            <w:tcBorders>
              <w:top w:val="single" w:sz="18" w:space="0" w:color="auto"/>
              <w:left w:val="nil"/>
              <w:bottom w:val="single" w:sz="18" w:space="0" w:color="auto"/>
              <w:right w:val="single" w:sz="18" w:space="0" w:color="auto"/>
            </w:tcBorders>
          </w:tcPr>
          <w:p w14:paraId="5FBD6790" w14:textId="77777777" w:rsidR="00432BD1" w:rsidRPr="000D69B4" w:rsidRDefault="00432BD1">
            <w:pPr>
              <w:spacing w:line="360" w:lineRule="auto"/>
              <w:jc w:val="center"/>
              <w:rPr>
                <w:sz w:val="24"/>
                <w:szCs w:val="24"/>
                <w:lang w:val="ru-RU"/>
              </w:rPr>
            </w:pPr>
            <w:r w:rsidRPr="000D69B4">
              <w:rPr>
                <w:sz w:val="24"/>
                <w:szCs w:val="24"/>
                <w:lang w:val="ru-RU"/>
              </w:rPr>
              <w:t>5</w:t>
            </w:r>
          </w:p>
        </w:tc>
        <w:tc>
          <w:tcPr>
            <w:tcW w:w="1276" w:type="dxa"/>
            <w:tcBorders>
              <w:top w:val="single" w:sz="18" w:space="0" w:color="auto"/>
              <w:left w:val="nil"/>
              <w:bottom w:val="single" w:sz="18" w:space="0" w:color="auto"/>
              <w:right w:val="single" w:sz="18" w:space="0" w:color="auto"/>
            </w:tcBorders>
          </w:tcPr>
          <w:p w14:paraId="003AF21B" w14:textId="77777777" w:rsidR="00432BD1" w:rsidRPr="000D69B4" w:rsidRDefault="00432BD1">
            <w:pPr>
              <w:spacing w:line="360" w:lineRule="auto"/>
              <w:jc w:val="center"/>
              <w:rPr>
                <w:sz w:val="24"/>
                <w:szCs w:val="24"/>
                <w:lang w:val="ru-RU"/>
              </w:rPr>
            </w:pPr>
            <w:r w:rsidRPr="000D69B4">
              <w:rPr>
                <w:sz w:val="24"/>
                <w:szCs w:val="24"/>
                <w:lang w:val="ru-RU"/>
              </w:rPr>
              <w:t>42%</w:t>
            </w:r>
          </w:p>
        </w:tc>
      </w:tr>
      <w:tr w:rsidR="00432BD1" w:rsidRPr="000D69B4" w14:paraId="764F5CB7" w14:textId="77777777">
        <w:tblPrEx>
          <w:tblCellMar>
            <w:top w:w="0" w:type="dxa"/>
            <w:bottom w:w="0" w:type="dxa"/>
          </w:tblCellMar>
        </w:tblPrEx>
        <w:trPr>
          <w:cantSplit/>
        </w:trPr>
        <w:tc>
          <w:tcPr>
            <w:tcW w:w="2268" w:type="dxa"/>
            <w:tcBorders>
              <w:top w:val="single" w:sz="18" w:space="0" w:color="auto"/>
              <w:left w:val="single" w:sz="18" w:space="0" w:color="auto"/>
              <w:bottom w:val="single" w:sz="18" w:space="0" w:color="auto"/>
              <w:right w:val="single" w:sz="18" w:space="0" w:color="auto"/>
            </w:tcBorders>
          </w:tcPr>
          <w:p w14:paraId="2F0B9517"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В общем (24 чел.)</w:t>
            </w:r>
          </w:p>
        </w:tc>
        <w:tc>
          <w:tcPr>
            <w:tcW w:w="1151" w:type="dxa"/>
            <w:tcBorders>
              <w:top w:val="single" w:sz="18" w:space="0" w:color="auto"/>
              <w:left w:val="nil"/>
              <w:bottom w:val="single" w:sz="18" w:space="0" w:color="auto"/>
              <w:right w:val="single" w:sz="18" w:space="0" w:color="auto"/>
            </w:tcBorders>
          </w:tcPr>
          <w:p w14:paraId="6A635344" w14:textId="77777777" w:rsidR="00432BD1" w:rsidRPr="000D69B4" w:rsidRDefault="00432BD1">
            <w:pPr>
              <w:spacing w:line="360" w:lineRule="auto"/>
              <w:jc w:val="center"/>
              <w:rPr>
                <w:i/>
                <w:iCs/>
                <w:sz w:val="24"/>
                <w:szCs w:val="24"/>
                <w:lang w:val="ru-RU"/>
              </w:rPr>
            </w:pPr>
            <w:r w:rsidRPr="000D69B4">
              <w:rPr>
                <w:i/>
                <w:iCs/>
                <w:sz w:val="24"/>
                <w:szCs w:val="24"/>
                <w:lang w:val="ru-RU"/>
              </w:rPr>
              <w:t>16</w:t>
            </w:r>
          </w:p>
        </w:tc>
        <w:tc>
          <w:tcPr>
            <w:tcW w:w="1259" w:type="dxa"/>
            <w:tcBorders>
              <w:top w:val="single" w:sz="18" w:space="0" w:color="auto"/>
              <w:left w:val="nil"/>
              <w:bottom w:val="single" w:sz="18" w:space="0" w:color="auto"/>
              <w:right w:val="single" w:sz="18" w:space="0" w:color="auto"/>
            </w:tcBorders>
          </w:tcPr>
          <w:p w14:paraId="7F7E5594" w14:textId="77777777" w:rsidR="00432BD1" w:rsidRPr="000D69B4" w:rsidRDefault="00432BD1">
            <w:pPr>
              <w:spacing w:line="360" w:lineRule="auto"/>
              <w:jc w:val="center"/>
              <w:rPr>
                <w:i/>
                <w:iCs/>
                <w:sz w:val="24"/>
                <w:szCs w:val="24"/>
                <w:lang w:val="ru-RU"/>
              </w:rPr>
            </w:pPr>
            <w:r w:rsidRPr="000D69B4">
              <w:rPr>
                <w:i/>
                <w:iCs/>
                <w:sz w:val="24"/>
                <w:szCs w:val="24"/>
                <w:lang w:val="ru-RU"/>
              </w:rPr>
              <w:t>67%</w:t>
            </w:r>
          </w:p>
        </w:tc>
        <w:tc>
          <w:tcPr>
            <w:tcW w:w="1276" w:type="dxa"/>
            <w:tcBorders>
              <w:top w:val="single" w:sz="18" w:space="0" w:color="auto"/>
              <w:left w:val="nil"/>
              <w:bottom w:val="single" w:sz="18" w:space="0" w:color="auto"/>
              <w:right w:val="single" w:sz="18" w:space="0" w:color="auto"/>
            </w:tcBorders>
          </w:tcPr>
          <w:p w14:paraId="2CA614F7" w14:textId="77777777" w:rsidR="00432BD1" w:rsidRPr="000D69B4" w:rsidRDefault="00432BD1">
            <w:pPr>
              <w:spacing w:line="360" w:lineRule="auto"/>
              <w:jc w:val="center"/>
              <w:rPr>
                <w:i/>
                <w:iCs/>
                <w:sz w:val="24"/>
                <w:szCs w:val="24"/>
                <w:lang w:val="ru-RU"/>
              </w:rPr>
            </w:pPr>
            <w:r w:rsidRPr="000D69B4">
              <w:rPr>
                <w:i/>
                <w:iCs/>
                <w:sz w:val="24"/>
                <w:szCs w:val="24"/>
                <w:lang w:val="ru-RU"/>
              </w:rPr>
              <w:t>8</w:t>
            </w:r>
          </w:p>
        </w:tc>
        <w:tc>
          <w:tcPr>
            <w:tcW w:w="1276" w:type="dxa"/>
            <w:tcBorders>
              <w:top w:val="single" w:sz="18" w:space="0" w:color="auto"/>
              <w:left w:val="nil"/>
              <w:bottom w:val="single" w:sz="18" w:space="0" w:color="auto"/>
              <w:right w:val="single" w:sz="18" w:space="0" w:color="auto"/>
            </w:tcBorders>
          </w:tcPr>
          <w:p w14:paraId="7A7F077E" w14:textId="77777777" w:rsidR="00432BD1" w:rsidRPr="000D69B4" w:rsidRDefault="00432BD1">
            <w:pPr>
              <w:spacing w:line="360" w:lineRule="auto"/>
              <w:jc w:val="center"/>
              <w:rPr>
                <w:i/>
                <w:iCs/>
                <w:sz w:val="24"/>
                <w:szCs w:val="24"/>
                <w:lang w:val="ru-RU"/>
              </w:rPr>
            </w:pPr>
            <w:r w:rsidRPr="000D69B4">
              <w:rPr>
                <w:i/>
                <w:iCs/>
                <w:sz w:val="24"/>
                <w:szCs w:val="24"/>
                <w:lang w:val="ru-RU"/>
              </w:rPr>
              <w:t>33%</w:t>
            </w:r>
          </w:p>
        </w:tc>
      </w:tr>
    </w:tbl>
    <w:p w14:paraId="5DA4C0B4" w14:textId="77777777" w:rsidR="00432BD1" w:rsidRPr="000D69B4" w:rsidRDefault="00432BD1">
      <w:pPr>
        <w:pStyle w:val="21"/>
        <w:spacing w:line="360" w:lineRule="auto"/>
        <w:ind w:firstLine="0"/>
        <w:rPr>
          <w:rFonts w:ascii="Times New Roman" w:hAnsi="Times New Roman" w:cs="Times New Roman"/>
          <w:u w:val="double"/>
          <w:lang w:val="ru-RU"/>
        </w:rPr>
      </w:pPr>
    </w:p>
    <w:p w14:paraId="1481ACB5"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Согласно таблице 6, больше половины мужского и женского контингента попали в группу общего риска (75% женщин и 58% мужчин), в то время как разница репрезентативности женщин между группой риска и контрольной группой выражена намного ярче, чем у мужчин. Можно предположить, что это свидетельствует о наличие большей предрасположенности к неврозу у женщин, чем у мужчин.</w:t>
      </w:r>
    </w:p>
    <w:p w14:paraId="4DCB6422" w14:textId="77777777" w:rsidR="00432BD1" w:rsidRPr="000D69B4" w:rsidRDefault="00432BD1">
      <w:pPr>
        <w:pStyle w:val="21"/>
        <w:spacing w:line="360" w:lineRule="auto"/>
        <w:rPr>
          <w:rFonts w:ascii="Times New Roman" w:hAnsi="Times New Roman" w:cs="Times New Roman"/>
          <w:lang w:val="ru-RU"/>
        </w:rPr>
      </w:pPr>
    </w:p>
    <w:p w14:paraId="0ECD5807"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А теперь на основе таблицы 1 будет рассмотрена взаимосвязь между типами акцентуаций и условно выделенными выше группами: группой риска и контрольной группой. В первую очередь рассмотрим распределение по группам каждого типа акцентуации по отдельности.</w:t>
      </w:r>
    </w:p>
    <w:p w14:paraId="76B6B8B1" w14:textId="77777777" w:rsidR="00432BD1" w:rsidRPr="000D69B4" w:rsidRDefault="00432BD1">
      <w:pPr>
        <w:pStyle w:val="21"/>
        <w:spacing w:line="360" w:lineRule="auto"/>
        <w:ind w:firstLine="0"/>
        <w:jc w:val="center"/>
        <w:rPr>
          <w:rFonts w:ascii="Times New Roman" w:hAnsi="Times New Roman" w:cs="Times New Roman"/>
          <w:b/>
          <w:bCs/>
          <w:lang w:val="ru-RU"/>
        </w:rPr>
      </w:pPr>
      <w:r w:rsidRPr="000D69B4">
        <w:rPr>
          <w:rFonts w:ascii="Times New Roman" w:hAnsi="Times New Roman" w:cs="Times New Roman"/>
          <w:b/>
          <w:bCs/>
          <w:lang w:val="ru-RU"/>
        </w:rPr>
        <w:t>Таблица 7.</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876"/>
        <w:gridCol w:w="1807"/>
        <w:gridCol w:w="1737"/>
        <w:gridCol w:w="1734"/>
      </w:tblGrid>
      <w:tr w:rsidR="00432BD1" w:rsidRPr="000D69B4" w14:paraId="237091EC" w14:textId="77777777">
        <w:tblPrEx>
          <w:tblCellMar>
            <w:top w:w="0" w:type="dxa"/>
            <w:bottom w:w="0" w:type="dxa"/>
          </w:tblCellMar>
        </w:tblPrEx>
        <w:trPr>
          <w:cantSplit/>
          <w:trHeight w:val="70"/>
        </w:trPr>
        <w:tc>
          <w:tcPr>
            <w:tcW w:w="2518" w:type="dxa"/>
            <w:vMerge w:val="restart"/>
            <w:tcBorders>
              <w:top w:val="single" w:sz="18" w:space="0" w:color="auto"/>
              <w:left w:val="single" w:sz="18" w:space="0" w:color="auto"/>
              <w:bottom w:val="nil"/>
              <w:right w:val="single" w:sz="18" w:space="0" w:color="auto"/>
            </w:tcBorders>
          </w:tcPr>
          <w:p w14:paraId="5AD84853" w14:textId="77777777" w:rsidR="00432BD1" w:rsidRPr="000D69B4" w:rsidRDefault="00432BD1">
            <w:pPr>
              <w:jc w:val="center"/>
              <w:rPr>
                <w:b/>
                <w:bCs/>
                <w:sz w:val="24"/>
                <w:szCs w:val="24"/>
                <w:lang w:val="ru-RU"/>
              </w:rPr>
            </w:pPr>
          </w:p>
          <w:p w14:paraId="365B72E4" w14:textId="77777777" w:rsidR="00432BD1" w:rsidRPr="000D69B4" w:rsidRDefault="00432BD1">
            <w:pPr>
              <w:jc w:val="center"/>
              <w:rPr>
                <w:b/>
                <w:bCs/>
                <w:sz w:val="24"/>
                <w:szCs w:val="24"/>
                <w:lang w:val="ru-RU"/>
              </w:rPr>
            </w:pPr>
          </w:p>
          <w:p w14:paraId="6D536D64" w14:textId="77777777" w:rsidR="00432BD1" w:rsidRPr="000D69B4" w:rsidRDefault="00432BD1">
            <w:pPr>
              <w:jc w:val="center"/>
              <w:rPr>
                <w:b/>
                <w:bCs/>
                <w:sz w:val="24"/>
                <w:szCs w:val="24"/>
                <w:lang w:val="ru-RU"/>
              </w:rPr>
            </w:pPr>
          </w:p>
          <w:p w14:paraId="349889FE" w14:textId="77777777" w:rsidR="00432BD1" w:rsidRPr="000D69B4" w:rsidRDefault="00432BD1">
            <w:pPr>
              <w:jc w:val="center"/>
              <w:rPr>
                <w:b/>
                <w:bCs/>
                <w:sz w:val="24"/>
                <w:szCs w:val="24"/>
                <w:lang w:val="ru-RU"/>
              </w:rPr>
            </w:pPr>
            <w:r w:rsidRPr="000D69B4">
              <w:rPr>
                <w:b/>
                <w:bCs/>
                <w:sz w:val="24"/>
                <w:szCs w:val="24"/>
                <w:lang w:val="ru-RU"/>
              </w:rPr>
              <w:t>Тип акцентуаций</w:t>
            </w:r>
          </w:p>
        </w:tc>
        <w:tc>
          <w:tcPr>
            <w:tcW w:w="3683" w:type="dxa"/>
            <w:gridSpan w:val="2"/>
            <w:tcBorders>
              <w:top w:val="single" w:sz="18" w:space="0" w:color="auto"/>
              <w:left w:val="nil"/>
              <w:bottom w:val="single" w:sz="18" w:space="0" w:color="auto"/>
              <w:right w:val="single" w:sz="18" w:space="0" w:color="auto"/>
            </w:tcBorders>
          </w:tcPr>
          <w:p w14:paraId="5AF2A811" w14:textId="77777777" w:rsidR="00432BD1" w:rsidRPr="000D69B4" w:rsidRDefault="00432BD1">
            <w:pPr>
              <w:spacing w:line="360" w:lineRule="auto"/>
              <w:jc w:val="center"/>
              <w:rPr>
                <w:b/>
                <w:bCs/>
                <w:sz w:val="24"/>
                <w:szCs w:val="24"/>
                <w:lang w:val="ru-RU"/>
              </w:rPr>
            </w:pPr>
            <w:r w:rsidRPr="000D69B4">
              <w:rPr>
                <w:b/>
                <w:bCs/>
                <w:sz w:val="24"/>
                <w:szCs w:val="24"/>
                <w:lang w:val="ru-RU"/>
              </w:rPr>
              <w:t xml:space="preserve">Группа общего риска </w:t>
            </w:r>
          </w:p>
        </w:tc>
        <w:tc>
          <w:tcPr>
            <w:tcW w:w="3471" w:type="dxa"/>
            <w:gridSpan w:val="2"/>
            <w:tcBorders>
              <w:top w:val="single" w:sz="18" w:space="0" w:color="auto"/>
              <w:left w:val="nil"/>
              <w:bottom w:val="single" w:sz="18" w:space="0" w:color="auto"/>
              <w:right w:val="single" w:sz="18" w:space="0" w:color="auto"/>
            </w:tcBorders>
          </w:tcPr>
          <w:p w14:paraId="2A26895E" w14:textId="77777777" w:rsidR="00432BD1" w:rsidRPr="000D69B4" w:rsidRDefault="00432BD1">
            <w:pPr>
              <w:pStyle w:val="9"/>
              <w:rPr>
                <w:rFonts w:ascii="Times New Roman" w:hAnsi="Times New Roman" w:cs="Times New Roman"/>
                <w:lang w:val="ru-RU"/>
              </w:rPr>
            </w:pPr>
            <w:r w:rsidRPr="000D69B4">
              <w:rPr>
                <w:rFonts w:ascii="Times New Roman" w:hAnsi="Times New Roman" w:cs="Times New Roman"/>
                <w:lang w:val="ru-RU"/>
              </w:rPr>
              <w:t xml:space="preserve">Контрольная группа </w:t>
            </w:r>
          </w:p>
        </w:tc>
      </w:tr>
      <w:tr w:rsidR="00432BD1" w:rsidRPr="000D69B4" w14:paraId="55C2F627" w14:textId="77777777">
        <w:tblPrEx>
          <w:tblCellMar>
            <w:top w:w="0" w:type="dxa"/>
            <w:bottom w:w="0" w:type="dxa"/>
          </w:tblCellMar>
        </w:tblPrEx>
        <w:trPr>
          <w:cantSplit/>
        </w:trPr>
        <w:tc>
          <w:tcPr>
            <w:tcW w:w="2518" w:type="dxa"/>
            <w:vMerge/>
            <w:tcBorders>
              <w:top w:val="nil"/>
              <w:left w:val="single" w:sz="18" w:space="0" w:color="auto"/>
              <w:right w:val="single" w:sz="18" w:space="0" w:color="auto"/>
            </w:tcBorders>
          </w:tcPr>
          <w:p w14:paraId="309ADC1C" w14:textId="77777777" w:rsidR="00432BD1" w:rsidRPr="000D69B4" w:rsidRDefault="00432BD1">
            <w:pPr>
              <w:pStyle w:val="1"/>
              <w:rPr>
                <w:rFonts w:ascii="Times New Roman" w:hAnsi="Times New Roman" w:cs="Times New Roman"/>
                <w:lang w:val="ru-RU"/>
              </w:rPr>
            </w:pPr>
          </w:p>
        </w:tc>
        <w:tc>
          <w:tcPr>
            <w:tcW w:w="1876" w:type="dxa"/>
            <w:tcBorders>
              <w:top w:val="single" w:sz="18" w:space="0" w:color="auto"/>
              <w:left w:val="nil"/>
              <w:right w:val="single" w:sz="18" w:space="0" w:color="auto"/>
            </w:tcBorders>
          </w:tcPr>
          <w:p w14:paraId="3FFADBB0" w14:textId="77777777" w:rsidR="00432BD1" w:rsidRPr="000D69B4" w:rsidRDefault="00432BD1">
            <w:pPr>
              <w:pStyle w:val="2"/>
              <w:jc w:val="center"/>
              <w:rPr>
                <w:rFonts w:ascii="Times New Roman" w:hAnsi="Times New Roman" w:cs="Times New Roman"/>
                <w:b/>
                <w:bCs/>
                <w:lang w:val="ru-RU"/>
              </w:rPr>
            </w:pPr>
            <w:r w:rsidRPr="000D69B4">
              <w:rPr>
                <w:rFonts w:ascii="Times New Roman" w:hAnsi="Times New Roman" w:cs="Times New Roman"/>
                <w:b/>
                <w:bCs/>
                <w:lang w:val="ru-RU"/>
              </w:rPr>
              <w:t>Количество людей с данной акцентуацией</w:t>
            </w:r>
          </w:p>
        </w:tc>
        <w:tc>
          <w:tcPr>
            <w:tcW w:w="1807" w:type="dxa"/>
            <w:tcBorders>
              <w:top w:val="single" w:sz="18" w:space="0" w:color="auto"/>
              <w:left w:val="nil"/>
              <w:right w:val="single" w:sz="18" w:space="0" w:color="auto"/>
            </w:tcBorders>
          </w:tcPr>
          <w:p w14:paraId="15CACDA6" w14:textId="77777777" w:rsidR="00432BD1" w:rsidRPr="000D69B4" w:rsidRDefault="00432BD1">
            <w:pPr>
              <w:pStyle w:val="2"/>
              <w:jc w:val="center"/>
              <w:rPr>
                <w:rFonts w:ascii="Times New Roman" w:hAnsi="Times New Roman" w:cs="Times New Roman"/>
                <w:b/>
                <w:bCs/>
                <w:lang w:val="ru-RU"/>
              </w:rPr>
            </w:pPr>
          </w:p>
          <w:p w14:paraId="20402390" w14:textId="77777777" w:rsidR="00432BD1" w:rsidRPr="000D69B4" w:rsidRDefault="00432BD1">
            <w:pPr>
              <w:pStyle w:val="2"/>
              <w:jc w:val="center"/>
              <w:rPr>
                <w:rFonts w:ascii="Times New Roman" w:hAnsi="Times New Roman" w:cs="Times New Roman"/>
                <w:b/>
                <w:bCs/>
                <w:lang w:val="ru-RU"/>
              </w:rPr>
            </w:pPr>
            <w:r w:rsidRPr="000D69B4">
              <w:rPr>
                <w:rFonts w:ascii="Times New Roman" w:hAnsi="Times New Roman" w:cs="Times New Roman"/>
                <w:b/>
                <w:bCs/>
                <w:lang w:val="ru-RU"/>
              </w:rPr>
              <w:t>В процентах</w:t>
            </w:r>
          </w:p>
        </w:tc>
        <w:tc>
          <w:tcPr>
            <w:tcW w:w="1737" w:type="dxa"/>
            <w:tcBorders>
              <w:top w:val="single" w:sz="18" w:space="0" w:color="auto"/>
              <w:left w:val="nil"/>
              <w:right w:val="single" w:sz="18" w:space="0" w:color="auto"/>
            </w:tcBorders>
          </w:tcPr>
          <w:p w14:paraId="57A0FF03" w14:textId="77777777" w:rsidR="00432BD1" w:rsidRPr="000D69B4" w:rsidRDefault="00432BD1">
            <w:pPr>
              <w:pStyle w:val="2"/>
              <w:jc w:val="center"/>
              <w:rPr>
                <w:rFonts w:ascii="Times New Roman" w:hAnsi="Times New Roman" w:cs="Times New Roman"/>
                <w:b/>
                <w:bCs/>
                <w:lang w:val="ru-RU"/>
              </w:rPr>
            </w:pPr>
            <w:r w:rsidRPr="000D69B4">
              <w:rPr>
                <w:rFonts w:ascii="Times New Roman" w:hAnsi="Times New Roman" w:cs="Times New Roman"/>
                <w:b/>
                <w:bCs/>
                <w:lang w:val="ru-RU"/>
              </w:rPr>
              <w:t>Количество людей с данной акцентуацией</w:t>
            </w:r>
          </w:p>
        </w:tc>
        <w:tc>
          <w:tcPr>
            <w:tcW w:w="1734" w:type="dxa"/>
            <w:tcBorders>
              <w:top w:val="single" w:sz="18" w:space="0" w:color="auto"/>
              <w:left w:val="nil"/>
              <w:right w:val="single" w:sz="18" w:space="0" w:color="auto"/>
            </w:tcBorders>
          </w:tcPr>
          <w:p w14:paraId="5663FCAA" w14:textId="77777777" w:rsidR="00432BD1" w:rsidRPr="000D69B4" w:rsidRDefault="00432BD1">
            <w:pPr>
              <w:pStyle w:val="2"/>
              <w:jc w:val="center"/>
              <w:rPr>
                <w:rFonts w:ascii="Times New Roman" w:hAnsi="Times New Roman" w:cs="Times New Roman"/>
                <w:b/>
                <w:bCs/>
                <w:lang w:val="ru-RU"/>
              </w:rPr>
            </w:pPr>
          </w:p>
          <w:p w14:paraId="54E0F925" w14:textId="77777777" w:rsidR="00432BD1" w:rsidRPr="000D69B4" w:rsidRDefault="00432BD1">
            <w:pPr>
              <w:pStyle w:val="2"/>
              <w:jc w:val="center"/>
              <w:rPr>
                <w:rFonts w:ascii="Times New Roman" w:hAnsi="Times New Roman" w:cs="Times New Roman"/>
                <w:b/>
                <w:bCs/>
                <w:lang w:val="ru-RU"/>
              </w:rPr>
            </w:pPr>
            <w:r w:rsidRPr="000D69B4">
              <w:rPr>
                <w:rFonts w:ascii="Times New Roman" w:hAnsi="Times New Roman" w:cs="Times New Roman"/>
                <w:b/>
                <w:bCs/>
                <w:lang w:val="ru-RU"/>
              </w:rPr>
              <w:t>В процентах</w:t>
            </w:r>
          </w:p>
        </w:tc>
      </w:tr>
      <w:tr w:rsidR="00432BD1" w:rsidRPr="000D69B4" w14:paraId="7EC412BB" w14:textId="77777777">
        <w:tblPrEx>
          <w:tblCellMar>
            <w:top w:w="0" w:type="dxa"/>
            <w:bottom w:w="0" w:type="dxa"/>
          </w:tblCellMar>
        </w:tblPrEx>
        <w:trPr>
          <w:cantSplit/>
        </w:trPr>
        <w:tc>
          <w:tcPr>
            <w:tcW w:w="2518" w:type="dxa"/>
            <w:tcBorders>
              <w:top w:val="single" w:sz="12" w:space="0" w:color="auto"/>
              <w:left w:val="single" w:sz="18" w:space="0" w:color="auto"/>
              <w:right w:val="single" w:sz="18" w:space="0" w:color="auto"/>
            </w:tcBorders>
          </w:tcPr>
          <w:p w14:paraId="336A1DB8" w14:textId="77777777" w:rsidR="00432BD1" w:rsidRPr="000D69B4" w:rsidRDefault="00432BD1">
            <w:pPr>
              <w:pStyle w:val="1"/>
              <w:spacing w:line="360" w:lineRule="auto"/>
              <w:rPr>
                <w:rFonts w:ascii="Times New Roman" w:hAnsi="Times New Roman" w:cs="Times New Roman"/>
                <w:b/>
                <w:bCs/>
                <w:lang w:val="ru-RU"/>
              </w:rPr>
            </w:pPr>
            <w:r w:rsidRPr="000D69B4">
              <w:rPr>
                <w:rFonts w:ascii="Times New Roman" w:hAnsi="Times New Roman" w:cs="Times New Roman"/>
                <w:b/>
                <w:bCs/>
                <w:lang w:val="ru-RU"/>
              </w:rPr>
              <w:t>Экзальтированный</w:t>
            </w:r>
          </w:p>
        </w:tc>
        <w:tc>
          <w:tcPr>
            <w:tcW w:w="1876" w:type="dxa"/>
            <w:tcBorders>
              <w:top w:val="single" w:sz="12" w:space="0" w:color="auto"/>
              <w:left w:val="nil"/>
              <w:right w:val="single" w:sz="18" w:space="0" w:color="auto"/>
            </w:tcBorders>
          </w:tcPr>
          <w:p w14:paraId="0902F6BC" w14:textId="77777777" w:rsidR="00432BD1" w:rsidRPr="000D69B4" w:rsidRDefault="00432BD1">
            <w:pPr>
              <w:spacing w:line="360" w:lineRule="auto"/>
              <w:jc w:val="center"/>
              <w:rPr>
                <w:sz w:val="24"/>
                <w:szCs w:val="24"/>
                <w:lang w:val="ru-RU"/>
              </w:rPr>
            </w:pPr>
            <w:r w:rsidRPr="000D69B4">
              <w:rPr>
                <w:sz w:val="24"/>
                <w:szCs w:val="24"/>
                <w:lang w:val="ru-RU"/>
              </w:rPr>
              <w:t>14</w:t>
            </w:r>
          </w:p>
        </w:tc>
        <w:tc>
          <w:tcPr>
            <w:tcW w:w="1807" w:type="dxa"/>
            <w:tcBorders>
              <w:top w:val="single" w:sz="12" w:space="0" w:color="auto"/>
              <w:left w:val="nil"/>
              <w:right w:val="single" w:sz="18" w:space="0" w:color="auto"/>
            </w:tcBorders>
          </w:tcPr>
          <w:p w14:paraId="51C04A6F" w14:textId="77777777" w:rsidR="00432BD1" w:rsidRPr="000D69B4" w:rsidRDefault="00432BD1">
            <w:pPr>
              <w:spacing w:line="360" w:lineRule="auto"/>
              <w:jc w:val="center"/>
              <w:rPr>
                <w:sz w:val="24"/>
                <w:szCs w:val="24"/>
                <w:lang w:val="ru-RU"/>
              </w:rPr>
            </w:pPr>
            <w:r w:rsidRPr="000D69B4">
              <w:rPr>
                <w:sz w:val="24"/>
                <w:szCs w:val="24"/>
                <w:lang w:val="ru-RU"/>
              </w:rPr>
              <w:t>93.3%</w:t>
            </w:r>
          </w:p>
        </w:tc>
        <w:tc>
          <w:tcPr>
            <w:tcW w:w="1737" w:type="dxa"/>
            <w:tcBorders>
              <w:top w:val="single" w:sz="12" w:space="0" w:color="auto"/>
              <w:left w:val="nil"/>
              <w:right w:val="single" w:sz="18" w:space="0" w:color="auto"/>
            </w:tcBorders>
          </w:tcPr>
          <w:p w14:paraId="58F470BF" w14:textId="77777777" w:rsidR="00432BD1" w:rsidRPr="000D69B4" w:rsidRDefault="00432BD1">
            <w:pPr>
              <w:spacing w:line="360" w:lineRule="auto"/>
              <w:jc w:val="center"/>
              <w:rPr>
                <w:sz w:val="24"/>
                <w:szCs w:val="24"/>
                <w:lang w:val="ru-RU"/>
              </w:rPr>
            </w:pPr>
            <w:r w:rsidRPr="000D69B4">
              <w:rPr>
                <w:sz w:val="24"/>
                <w:szCs w:val="24"/>
                <w:lang w:val="ru-RU"/>
              </w:rPr>
              <w:t>1</w:t>
            </w:r>
          </w:p>
        </w:tc>
        <w:tc>
          <w:tcPr>
            <w:tcW w:w="1734" w:type="dxa"/>
            <w:tcBorders>
              <w:top w:val="single" w:sz="12" w:space="0" w:color="auto"/>
              <w:left w:val="nil"/>
              <w:right w:val="single" w:sz="18" w:space="0" w:color="auto"/>
            </w:tcBorders>
          </w:tcPr>
          <w:p w14:paraId="349622DC" w14:textId="77777777" w:rsidR="00432BD1" w:rsidRPr="000D69B4" w:rsidRDefault="00432BD1">
            <w:pPr>
              <w:spacing w:line="360" w:lineRule="auto"/>
              <w:jc w:val="center"/>
              <w:rPr>
                <w:sz w:val="24"/>
                <w:szCs w:val="24"/>
                <w:lang w:val="ru-RU"/>
              </w:rPr>
            </w:pPr>
            <w:r w:rsidRPr="000D69B4">
              <w:rPr>
                <w:sz w:val="24"/>
                <w:szCs w:val="24"/>
                <w:lang w:val="ru-RU"/>
              </w:rPr>
              <w:t>6.7%</w:t>
            </w:r>
          </w:p>
        </w:tc>
      </w:tr>
      <w:tr w:rsidR="00432BD1" w:rsidRPr="000D69B4" w14:paraId="7BC8EA91" w14:textId="77777777">
        <w:tblPrEx>
          <w:tblCellMar>
            <w:top w:w="0" w:type="dxa"/>
            <w:bottom w:w="0" w:type="dxa"/>
          </w:tblCellMar>
        </w:tblPrEx>
        <w:trPr>
          <w:cantSplit/>
        </w:trPr>
        <w:tc>
          <w:tcPr>
            <w:tcW w:w="2518" w:type="dxa"/>
            <w:tcBorders>
              <w:left w:val="single" w:sz="18" w:space="0" w:color="auto"/>
              <w:right w:val="single" w:sz="18" w:space="0" w:color="auto"/>
            </w:tcBorders>
          </w:tcPr>
          <w:p w14:paraId="430F94B5" w14:textId="77777777" w:rsidR="00432BD1" w:rsidRPr="000D69B4" w:rsidRDefault="00432BD1">
            <w:pPr>
              <w:spacing w:line="360" w:lineRule="auto"/>
              <w:jc w:val="center"/>
              <w:rPr>
                <w:b/>
                <w:bCs/>
                <w:sz w:val="24"/>
                <w:szCs w:val="24"/>
                <w:lang w:val="ru-RU"/>
              </w:rPr>
            </w:pPr>
            <w:r w:rsidRPr="000D69B4">
              <w:rPr>
                <w:b/>
                <w:bCs/>
                <w:sz w:val="24"/>
                <w:szCs w:val="24"/>
                <w:lang w:val="ru-RU"/>
              </w:rPr>
              <w:t>Дистимичный</w:t>
            </w:r>
          </w:p>
        </w:tc>
        <w:tc>
          <w:tcPr>
            <w:tcW w:w="1876" w:type="dxa"/>
            <w:tcBorders>
              <w:left w:val="nil"/>
              <w:right w:val="single" w:sz="18" w:space="0" w:color="auto"/>
            </w:tcBorders>
          </w:tcPr>
          <w:p w14:paraId="47C8B87F" w14:textId="77777777" w:rsidR="00432BD1" w:rsidRPr="000D69B4" w:rsidRDefault="00432BD1">
            <w:pPr>
              <w:spacing w:line="360" w:lineRule="auto"/>
              <w:jc w:val="center"/>
              <w:rPr>
                <w:sz w:val="24"/>
                <w:szCs w:val="24"/>
                <w:lang w:val="ru-RU"/>
              </w:rPr>
            </w:pPr>
            <w:r w:rsidRPr="000D69B4">
              <w:rPr>
                <w:sz w:val="24"/>
                <w:szCs w:val="24"/>
                <w:lang w:val="ru-RU"/>
              </w:rPr>
              <w:t>9</w:t>
            </w:r>
          </w:p>
        </w:tc>
        <w:tc>
          <w:tcPr>
            <w:tcW w:w="1807" w:type="dxa"/>
            <w:tcBorders>
              <w:left w:val="nil"/>
              <w:right w:val="single" w:sz="18" w:space="0" w:color="auto"/>
            </w:tcBorders>
          </w:tcPr>
          <w:p w14:paraId="7A5ACAAE" w14:textId="77777777" w:rsidR="00432BD1" w:rsidRPr="000D69B4" w:rsidRDefault="00432BD1">
            <w:pPr>
              <w:spacing w:line="360" w:lineRule="auto"/>
              <w:jc w:val="center"/>
              <w:rPr>
                <w:sz w:val="24"/>
                <w:szCs w:val="24"/>
                <w:lang w:val="ru-RU"/>
              </w:rPr>
            </w:pPr>
            <w:r w:rsidRPr="000D69B4">
              <w:rPr>
                <w:sz w:val="24"/>
                <w:szCs w:val="24"/>
                <w:lang w:val="ru-RU"/>
              </w:rPr>
              <w:t>90%</w:t>
            </w:r>
          </w:p>
        </w:tc>
        <w:tc>
          <w:tcPr>
            <w:tcW w:w="1737" w:type="dxa"/>
            <w:tcBorders>
              <w:left w:val="nil"/>
              <w:right w:val="single" w:sz="18" w:space="0" w:color="auto"/>
            </w:tcBorders>
          </w:tcPr>
          <w:p w14:paraId="081E80A8" w14:textId="77777777" w:rsidR="00432BD1" w:rsidRPr="000D69B4" w:rsidRDefault="00432BD1">
            <w:pPr>
              <w:spacing w:line="360" w:lineRule="auto"/>
              <w:jc w:val="center"/>
              <w:rPr>
                <w:sz w:val="24"/>
                <w:szCs w:val="24"/>
                <w:lang w:val="ru-RU"/>
              </w:rPr>
            </w:pPr>
            <w:r w:rsidRPr="000D69B4">
              <w:rPr>
                <w:sz w:val="24"/>
                <w:szCs w:val="24"/>
                <w:lang w:val="ru-RU"/>
              </w:rPr>
              <w:t>1</w:t>
            </w:r>
          </w:p>
        </w:tc>
        <w:tc>
          <w:tcPr>
            <w:tcW w:w="1734" w:type="dxa"/>
            <w:tcBorders>
              <w:left w:val="nil"/>
              <w:right w:val="single" w:sz="18" w:space="0" w:color="auto"/>
            </w:tcBorders>
          </w:tcPr>
          <w:p w14:paraId="153A61DC" w14:textId="77777777" w:rsidR="00432BD1" w:rsidRPr="000D69B4" w:rsidRDefault="00432BD1">
            <w:pPr>
              <w:spacing w:line="360" w:lineRule="auto"/>
              <w:jc w:val="center"/>
              <w:rPr>
                <w:sz w:val="24"/>
                <w:szCs w:val="24"/>
                <w:lang w:val="ru-RU"/>
              </w:rPr>
            </w:pPr>
            <w:r w:rsidRPr="000D69B4">
              <w:rPr>
                <w:sz w:val="24"/>
                <w:szCs w:val="24"/>
                <w:lang w:val="ru-RU"/>
              </w:rPr>
              <w:t>10%</w:t>
            </w:r>
          </w:p>
        </w:tc>
      </w:tr>
      <w:tr w:rsidR="00432BD1" w:rsidRPr="000D69B4" w14:paraId="7C3D360E" w14:textId="77777777">
        <w:tblPrEx>
          <w:tblCellMar>
            <w:top w:w="0" w:type="dxa"/>
            <w:bottom w:w="0" w:type="dxa"/>
          </w:tblCellMar>
        </w:tblPrEx>
        <w:trPr>
          <w:cantSplit/>
        </w:trPr>
        <w:tc>
          <w:tcPr>
            <w:tcW w:w="2518" w:type="dxa"/>
            <w:tcBorders>
              <w:left w:val="single" w:sz="18" w:space="0" w:color="auto"/>
              <w:right w:val="single" w:sz="18" w:space="0" w:color="auto"/>
            </w:tcBorders>
          </w:tcPr>
          <w:p w14:paraId="65DBBEF9" w14:textId="77777777" w:rsidR="00432BD1" w:rsidRPr="000D69B4" w:rsidRDefault="00432BD1">
            <w:pPr>
              <w:spacing w:line="360" w:lineRule="auto"/>
              <w:jc w:val="center"/>
              <w:rPr>
                <w:b/>
                <w:bCs/>
                <w:sz w:val="24"/>
                <w:szCs w:val="24"/>
                <w:lang w:val="ru-RU"/>
              </w:rPr>
            </w:pPr>
            <w:r w:rsidRPr="000D69B4">
              <w:rPr>
                <w:b/>
                <w:bCs/>
                <w:sz w:val="24"/>
                <w:szCs w:val="24"/>
                <w:lang w:val="ru-RU"/>
              </w:rPr>
              <w:t>Эмотивный</w:t>
            </w:r>
          </w:p>
        </w:tc>
        <w:tc>
          <w:tcPr>
            <w:tcW w:w="1876" w:type="dxa"/>
            <w:tcBorders>
              <w:left w:val="nil"/>
              <w:right w:val="single" w:sz="18" w:space="0" w:color="auto"/>
            </w:tcBorders>
          </w:tcPr>
          <w:p w14:paraId="3A3A51DD" w14:textId="77777777" w:rsidR="00432BD1" w:rsidRPr="000D69B4" w:rsidRDefault="00432BD1">
            <w:pPr>
              <w:spacing w:line="360" w:lineRule="auto"/>
              <w:jc w:val="center"/>
              <w:rPr>
                <w:sz w:val="24"/>
                <w:szCs w:val="24"/>
                <w:lang w:val="ru-RU"/>
              </w:rPr>
            </w:pPr>
            <w:r w:rsidRPr="000D69B4">
              <w:rPr>
                <w:sz w:val="24"/>
                <w:szCs w:val="24"/>
                <w:lang w:val="ru-RU"/>
              </w:rPr>
              <w:t>9</w:t>
            </w:r>
          </w:p>
        </w:tc>
        <w:tc>
          <w:tcPr>
            <w:tcW w:w="1807" w:type="dxa"/>
            <w:tcBorders>
              <w:left w:val="nil"/>
              <w:right w:val="single" w:sz="18" w:space="0" w:color="auto"/>
            </w:tcBorders>
          </w:tcPr>
          <w:p w14:paraId="6A636B57" w14:textId="77777777" w:rsidR="00432BD1" w:rsidRPr="000D69B4" w:rsidRDefault="00432BD1">
            <w:pPr>
              <w:spacing w:line="360" w:lineRule="auto"/>
              <w:jc w:val="center"/>
              <w:rPr>
                <w:sz w:val="24"/>
                <w:szCs w:val="24"/>
                <w:lang w:val="ru-RU"/>
              </w:rPr>
            </w:pPr>
            <w:r w:rsidRPr="000D69B4">
              <w:rPr>
                <w:sz w:val="24"/>
                <w:szCs w:val="24"/>
                <w:lang w:val="ru-RU"/>
              </w:rPr>
              <w:t>64.3%</w:t>
            </w:r>
          </w:p>
        </w:tc>
        <w:tc>
          <w:tcPr>
            <w:tcW w:w="1737" w:type="dxa"/>
            <w:tcBorders>
              <w:left w:val="nil"/>
              <w:right w:val="single" w:sz="18" w:space="0" w:color="auto"/>
            </w:tcBorders>
          </w:tcPr>
          <w:p w14:paraId="0319E391" w14:textId="77777777" w:rsidR="00432BD1" w:rsidRPr="000D69B4" w:rsidRDefault="00432BD1">
            <w:pPr>
              <w:spacing w:line="360" w:lineRule="auto"/>
              <w:jc w:val="center"/>
              <w:rPr>
                <w:sz w:val="24"/>
                <w:szCs w:val="24"/>
                <w:lang w:val="ru-RU"/>
              </w:rPr>
            </w:pPr>
            <w:r w:rsidRPr="000D69B4">
              <w:rPr>
                <w:sz w:val="24"/>
                <w:szCs w:val="24"/>
                <w:lang w:val="ru-RU"/>
              </w:rPr>
              <w:t>5</w:t>
            </w:r>
          </w:p>
        </w:tc>
        <w:tc>
          <w:tcPr>
            <w:tcW w:w="1734" w:type="dxa"/>
            <w:tcBorders>
              <w:left w:val="nil"/>
              <w:right w:val="single" w:sz="18" w:space="0" w:color="auto"/>
            </w:tcBorders>
          </w:tcPr>
          <w:p w14:paraId="133BE7ED" w14:textId="77777777" w:rsidR="00432BD1" w:rsidRPr="000D69B4" w:rsidRDefault="00432BD1">
            <w:pPr>
              <w:spacing w:line="360" w:lineRule="auto"/>
              <w:jc w:val="center"/>
              <w:rPr>
                <w:sz w:val="24"/>
                <w:szCs w:val="24"/>
                <w:lang w:val="ru-RU"/>
              </w:rPr>
            </w:pPr>
            <w:r w:rsidRPr="000D69B4">
              <w:rPr>
                <w:sz w:val="24"/>
                <w:szCs w:val="24"/>
                <w:lang w:val="ru-RU"/>
              </w:rPr>
              <w:t>35.7%</w:t>
            </w:r>
          </w:p>
        </w:tc>
      </w:tr>
      <w:tr w:rsidR="00432BD1" w:rsidRPr="000D69B4" w14:paraId="6E981FE8" w14:textId="77777777">
        <w:tblPrEx>
          <w:tblCellMar>
            <w:top w:w="0" w:type="dxa"/>
            <w:bottom w:w="0" w:type="dxa"/>
          </w:tblCellMar>
        </w:tblPrEx>
        <w:trPr>
          <w:cantSplit/>
        </w:trPr>
        <w:tc>
          <w:tcPr>
            <w:tcW w:w="2518" w:type="dxa"/>
            <w:tcBorders>
              <w:left w:val="single" w:sz="18" w:space="0" w:color="auto"/>
              <w:right w:val="single" w:sz="18" w:space="0" w:color="auto"/>
            </w:tcBorders>
          </w:tcPr>
          <w:p w14:paraId="534FA874" w14:textId="77777777" w:rsidR="00432BD1" w:rsidRPr="000D69B4" w:rsidRDefault="00432BD1">
            <w:pPr>
              <w:spacing w:line="360" w:lineRule="auto"/>
              <w:jc w:val="center"/>
              <w:rPr>
                <w:b/>
                <w:bCs/>
                <w:sz w:val="24"/>
                <w:szCs w:val="24"/>
                <w:lang w:val="ru-RU"/>
              </w:rPr>
            </w:pPr>
            <w:r w:rsidRPr="000D69B4">
              <w:rPr>
                <w:b/>
                <w:bCs/>
                <w:sz w:val="24"/>
                <w:szCs w:val="24"/>
                <w:lang w:val="ru-RU"/>
              </w:rPr>
              <w:t>Циклотимичный</w:t>
            </w:r>
          </w:p>
        </w:tc>
        <w:tc>
          <w:tcPr>
            <w:tcW w:w="1876" w:type="dxa"/>
            <w:tcBorders>
              <w:left w:val="nil"/>
              <w:right w:val="single" w:sz="18" w:space="0" w:color="auto"/>
            </w:tcBorders>
          </w:tcPr>
          <w:p w14:paraId="31FE3D3D" w14:textId="77777777" w:rsidR="00432BD1" w:rsidRPr="000D69B4" w:rsidRDefault="00432BD1">
            <w:pPr>
              <w:spacing w:line="360" w:lineRule="auto"/>
              <w:jc w:val="center"/>
              <w:rPr>
                <w:sz w:val="24"/>
                <w:szCs w:val="24"/>
                <w:lang w:val="ru-RU"/>
              </w:rPr>
            </w:pPr>
            <w:r w:rsidRPr="000D69B4">
              <w:rPr>
                <w:sz w:val="24"/>
                <w:szCs w:val="24"/>
                <w:lang w:val="ru-RU"/>
              </w:rPr>
              <w:t>6</w:t>
            </w:r>
          </w:p>
        </w:tc>
        <w:tc>
          <w:tcPr>
            <w:tcW w:w="1807" w:type="dxa"/>
            <w:tcBorders>
              <w:left w:val="nil"/>
              <w:right w:val="single" w:sz="18" w:space="0" w:color="auto"/>
            </w:tcBorders>
          </w:tcPr>
          <w:p w14:paraId="01801180" w14:textId="77777777" w:rsidR="00432BD1" w:rsidRPr="000D69B4" w:rsidRDefault="00432BD1">
            <w:pPr>
              <w:spacing w:line="360" w:lineRule="auto"/>
              <w:jc w:val="center"/>
              <w:rPr>
                <w:sz w:val="24"/>
                <w:szCs w:val="24"/>
                <w:lang w:val="ru-RU"/>
              </w:rPr>
            </w:pPr>
            <w:r w:rsidRPr="000D69B4">
              <w:rPr>
                <w:sz w:val="24"/>
                <w:szCs w:val="24"/>
                <w:lang w:val="ru-RU"/>
              </w:rPr>
              <w:t>85.7%</w:t>
            </w:r>
          </w:p>
        </w:tc>
        <w:tc>
          <w:tcPr>
            <w:tcW w:w="1737" w:type="dxa"/>
            <w:tcBorders>
              <w:left w:val="nil"/>
              <w:right w:val="single" w:sz="18" w:space="0" w:color="auto"/>
            </w:tcBorders>
          </w:tcPr>
          <w:p w14:paraId="292C01CA" w14:textId="77777777" w:rsidR="00432BD1" w:rsidRPr="000D69B4" w:rsidRDefault="00432BD1">
            <w:pPr>
              <w:spacing w:line="360" w:lineRule="auto"/>
              <w:jc w:val="center"/>
              <w:rPr>
                <w:sz w:val="24"/>
                <w:szCs w:val="24"/>
                <w:lang w:val="ru-RU"/>
              </w:rPr>
            </w:pPr>
            <w:r w:rsidRPr="000D69B4">
              <w:rPr>
                <w:sz w:val="24"/>
                <w:szCs w:val="24"/>
                <w:lang w:val="ru-RU"/>
              </w:rPr>
              <w:t>1</w:t>
            </w:r>
          </w:p>
        </w:tc>
        <w:tc>
          <w:tcPr>
            <w:tcW w:w="1734" w:type="dxa"/>
            <w:tcBorders>
              <w:left w:val="nil"/>
              <w:right w:val="single" w:sz="18" w:space="0" w:color="auto"/>
            </w:tcBorders>
          </w:tcPr>
          <w:p w14:paraId="184D7542" w14:textId="77777777" w:rsidR="00432BD1" w:rsidRPr="000D69B4" w:rsidRDefault="00432BD1">
            <w:pPr>
              <w:spacing w:line="360" w:lineRule="auto"/>
              <w:jc w:val="center"/>
              <w:rPr>
                <w:sz w:val="24"/>
                <w:szCs w:val="24"/>
                <w:lang w:val="ru-RU"/>
              </w:rPr>
            </w:pPr>
            <w:r w:rsidRPr="000D69B4">
              <w:rPr>
                <w:sz w:val="24"/>
                <w:szCs w:val="24"/>
                <w:lang w:val="ru-RU"/>
              </w:rPr>
              <w:t>14.3%</w:t>
            </w:r>
          </w:p>
        </w:tc>
      </w:tr>
      <w:tr w:rsidR="00432BD1" w:rsidRPr="000D69B4" w14:paraId="0AB3A680" w14:textId="77777777">
        <w:tblPrEx>
          <w:tblCellMar>
            <w:top w:w="0" w:type="dxa"/>
            <w:bottom w:w="0" w:type="dxa"/>
          </w:tblCellMar>
        </w:tblPrEx>
        <w:trPr>
          <w:cantSplit/>
        </w:trPr>
        <w:tc>
          <w:tcPr>
            <w:tcW w:w="2518" w:type="dxa"/>
            <w:tcBorders>
              <w:left w:val="single" w:sz="18" w:space="0" w:color="auto"/>
              <w:right w:val="single" w:sz="18" w:space="0" w:color="auto"/>
            </w:tcBorders>
          </w:tcPr>
          <w:p w14:paraId="5D0CEEF1" w14:textId="77777777" w:rsidR="00432BD1" w:rsidRPr="000D69B4" w:rsidRDefault="00432BD1">
            <w:pPr>
              <w:spacing w:line="360" w:lineRule="auto"/>
              <w:jc w:val="center"/>
              <w:rPr>
                <w:b/>
                <w:bCs/>
                <w:sz w:val="24"/>
                <w:szCs w:val="24"/>
                <w:lang w:val="ru-RU"/>
              </w:rPr>
            </w:pPr>
            <w:r w:rsidRPr="000D69B4">
              <w:rPr>
                <w:b/>
                <w:bCs/>
                <w:sz w:val="24"/>
                <w:szCs w:val="24"/>
                <w:lang w:val="ru-RU"/>
              </w:rPr>
              <w:t>Застревающий</w:t>
            </w:r>
          </w:p>
        </w:tc>
        <w:tc>
          <w:tcPr>
            <w:tcW w:w="1876" w:type="dxa"/>
            <w:tcBorders>
              <w:left w:val="nil"/>
              <w:right w:val="single" w:sz="18" w:space="0" w:color="auto"/>
            </w:tcBorders>
          </w:tcPr>
          <w:p w14:paraId="54378C1C" w14:textId="77777777" w:rsidR="00432BD1" w:rsidRPr="000D69B4" w:rsidRDefault="00432BD1">
            <w:pPr>
              <w:spacing w:line="360" w:lineRule="auto"/>
              <w:jc w:val="center"/>
              <w:rPr>
                <w:sz w:val="24"/>
                <w:szCs w:val="24"/>
                <w:lang w:val="ru-RU"/>
              </w:rPr>
            </w:pPr>
            <w:r w:rsidRPr="000D69B4">
              <w:rPr>
                <w:sz w:val="24"/>
                <w:szCs w:val="24"/>
                <w:lang w:val="ru-RU"/>
              </w:rPr>
              <w:t>6</w:t>
            </w:r>
          </w:p>
        </w:tc>
        <w:tc>
          <w:tcPr>
            <w:tcW w:w="1807" w:type="dxa"/>
            <w:tcBorders>
              <w:left w:val="nil"/>
              <w:right w:val="single" w:sz="18" w:space="0" w:color="auto"/>
            </w:tcBorders>
          </w:tcPr>
          <w:p w14:paraId="7206F1F9" w14:textId="77777777" w:rsidR="00432BD1" w:rsidRPr="000D69B4" w:rsidRDefault="00432BD1">
            <w:pPr>
              <w:spacing w:line="360" w:lineRule="auto"/>
              <w:jc w:val="center"/>
              <w:rPr>
                <w:sz w:val="24"/>
                <w:szCs w:val="24"/>
                <w:lang w:val="ru-RU"/>
              </w:rPr>
            </w:pPr>
            <w:r w:rsidRPr="000D69B4">
              <w:rPr>
                <w:sz w:val="24"/>
                <w:szCs w:val="24"/>
                <w:lang w:val="ru-RU"/>
              </w:rPr>
              <w:t>75%</w:t>
            </w:r>
          </w:p>
        </w:tc>
        <w:tc>
          <w:tcPr>
            <w:tcW w:w="1737" w:type="dxa"/>
            <w:tcBorders>
              <w:left w:val="nil"/>
              <w:right w:val="single" w:sz="18" w:space="0" w:color="auto"/>
            </w:tcBorders>
          </w:tcPr>
          <w:p w14:paraId="0F7DDB91" w14:textId="77777777" w:rsidR="00432BD1" w:rsidRPr="000D69B4" w:rsidRDefault="00432BD1">
            <w:pPr>
              <w:spacing w:line="360" w:lineRule="auto"/>
              <w:jc w:val="center"/>
              <w:rPr>
                <w:sz w:val="24"/>
                <w:szCs w:val="24"/>
                <w:lang w:val="ru-RU"/>
              </w:rPr>
            </w:pPr>
            <w:r w:rsidRPr="000D69B4">
              <w:rPr>
                <w:sz w:val="24"/>
                <w:szCs w:val="24"/>
                <w:lang w:val="ru-RU"/>
              </w:rPr>
              <w:t>2</w:t>
            </w:r>
          </w:p>
        </w:tc>
        <w:tc>
          <w:tcPr>
            <w:tcW w:w="1734" w:type="dxa"/>
            <w:tcBorders>
              <w:left w:val="nil"/>
              <w:right w:val="single" w:sz="18" w:space="0" w:color="auto"/>
            </w:tcBorders>
          </w:tcPr>
          <w:p w14:paraId="6A5CF1C3" w14:textId="77777777" w:rsidR="00432BD1" w:rsidRPr="000D69B4" w:rsidRDefault="00432BD1">
            <w:pPr>
              <w:spacing w:line="360" w:lineRule="auto"/>
              <w:jc w:val="center"/>
              <w:rPr>
                <w:sz w:val="24"/>
                <w:szCs w:val="24"/>
                <w:lang w:val="ru-RU"/>
              </w:rPr>
            </w:pPr>
            <w:r w:rsidRPr="000D69B4">
              <w:rPr>
                <w:sz w:val="24"/>
                <w:szCs w:val="24"/>
                <w:lang w:val="ru-RU"/>
              </w:rPr>
              <w:t>25%</w:t>
            </w:r>
          </w:p>
        </w:tc>
      </w:tr>
      <w:tr w:rsidR="00432BD1" w:rsidRPr="000D69B4" w14:paraId="06E14E4C" w14:textId="77777777">
        <w:tblPrEx>
          <w:tblCellMar>
            <w:top w:w="0" w:type="dxa"/>
            <w:bottom w:w="0" w:type="dxa"/>
          </w:tblCellMar>
        </w:tblPrEx>
        <w:trPr>
          <w:cantSplit/>
        </w:trPr>
        <w:tc>
          <w:tcPr>
            <w:tcW w:w="2518" w:type="dxa"/>
            <w:tcBorders>
              <w:left w:val="single" w:sz="18" w:space="0" w:color="auto"/>
              <w:right w:val="single" w:sz="18" w:space="0" w:color="auto"/>
            </w:tcBorders>
          </w:tcPr>
          <w:p w14:paraId="29073C1E" w14:textId="77777777" w:rsidR="00432BD1" w:rsidRPr="000D69B4" w:rsidRDefault="00432BD1">
            <w:pPr>
              <w:spacing w:line="360" w:lineRule="auto"/>
              <w:jc w:val="center"/>
              <w:rPr>
                <w:b/>
                <w:bCs/>
                <w:sz w:val="24"/>
                <w:szCs w:val="24"/>
                <w:lang w:val="ru-RU"/>
              </w:rPr>
            </w:pPr>
            <w:r w:rsidRPr="000D69B4">
              <w:rPr>
                <w:b/>
                <w:bCs/>
                <w:sz w:val="24"/>
                <w:szCs w:val="24"/>
                <w:lang w:val="ru-RU"/>
              </w:rPr>
              <w:t>Гипертимичный</w:t>
            </w:r>
          </w:p>
        </w:tc>
        <w:tc>
          <w:tcPr>
            <w:tcW w:w="1876" w:type="dxa"/>
            <w:tcBorders>
              <w:left w:val="nil"/>
              <w:right w:val="single" w:sz="18" w:space="0" w:color="auto"/>
            </w:tcBorders>
          </w:tcPr>
          <w:p w14:paraId="159A068B" w14:textId="77777777" w:rsidR="00432BD1" w:rsidRPr="000D69B4" w:rsidRDefault="00432BD1">
            <w:pPr>
              <w:spacing w:line="360" w:lineRule="auto"/>
              <w:jc w:val="center"/>
              <w:rPr>
                <w:sz w:val="24"/>
                <w:szCs w:val="24"/>
                <w:lang w:val="ru-RU"/>
              </w:rPr>
            </w:pPr>
            <w:r w:rsidRPr="000D69B4">
              <w:rPr>
                <w:sz w:val="24"/>
                <w:szCs w:val="24"/>
                <w:lang w:val="ru-RU"/>
              </w:rPr>
              <w:t>3</w:t>
            </w:r>
          </w:p>
        </w:tc>
        <w:tc>
          <w:tcPr>
            <w:tcW w:w="1807" w:type="dxa"/>
            <w:tcBorders>
              <w:left w:val="nil"/>
              <w:right w:val="single" w:sz="18" w:space="0" w:color="auto"/>
            </w:tcBorders>
          </w:tcPr>
          <w:p w14:paraId="50F9CC73" w14:textId="77777777" w:rsidR="00432BD1" w:rsidRPr="000D69B4" w:rsidRDefault="00432BD1">
            <w:pPr>
              <w:spacing w:line="360" w:lineRule="auto"/>
              <w:jc w:val="center"/>
              <w:rPr>
                <w:sz w:val="24"/>
                <w:szCs w:val="24"/>
                <w:lang w:val="ru-RU"/>
              </w:rPr>
            </w:pPr>
            <w:r w:rsidRPr="000D69B4">
              <w:rPr>
                <w:sz w:val="24"/>
                <w:szCs w:val="24"/>
                <w:lang w:val="ru-RU"/>
              </w:rPr>
              <w:t>37.5%</w:t>
            </w:r>
          </w:p>
        </w:tc>
        <w:tc>
          <w:tcPr>
            <w:tcW w:w="1737" w:type="dxa"/>
            <w:tcBorders>
              <w:left w:val="nil"/>
              <w:right w:val="single" w:sz="18" w:space="0" w:color="auto"/>
            </w:tcBorders>
          </w:tcPr>
          <w:p w14:paraId="1A253C55" w14:textId="77777777" w:rsidR="00432BD1" w:rsidRPr="000D69B4" w:rsidRDefault="00432BD1">
            <w:pPr>
              <w:spacing w:line="360" w:lineRule="auto"/>
              <w:jc w:val="center"/>
              <w:rPr>
                <w:sz w:val="24"/>
                <w:szCs w:val="24"/>
                <w:lang w:val="ru-RU"/>
              </w:rPr>
            </w:pPr>
            <w:r w:rsidRPr="000D69B4">
              <w:rPr>
                <w:sz w:val="24"/>
                <w:szCs w:val="24"/>
                <w:lang w:val="ru-RU"/>
              </w:rPr>
              <w:t>5</w:t>
            </w:r>
          </w:p>
        </w:tc>
        <w:tc>
          <w:tcPr>
            <w:tcW w:w="1734" w:type="dxa"/>
            <w:tcBorders>
              <w:left w:val="nil"/>
              <w:right w:val="single" w:sz="18" w:space="0" w:color="auto"/>
            </w:tcBorders>
          </w:tcPr>
          <w:p w14:paraId="21885994" w14:textId="77777777" w:rsidR="00432BD1" w:rsidRPr="000D69B4" w:rsidRDefault="00432BD1">
            <w:pPr>
              <w:spacing w:line="360" w:lineRule="auto"/>
              <w:jc w:val="center"/>
              <w:rPr>
                <w:sz w:val="24"/>
                <w:szCs w:val="24"/>
                <w:lang w:val="ru-RU"/>
              </w:rPr>
            </w:pPr>
            <w:r w:rsidRPr="000D69B4">
              <w:rPr>
                <w:sz w:val="24"/>
                <w:szCs w:val="24"/>
                <w:lang w:val="ru-RU"/>
              </w:rPr>
              <w:t>62.5%</w:t>
            </w:r>
          </w:p>
        </w:tc>
      </w:tr>
      <w:tr w:rsidR="00432BD1" w:rsidRPr="000D69B4" w14:paraId="2D650FC6" w14:textId="77777777">
        <w:tblPrEx>
          <w:tblCellMar>
            <w:top w:w="0" w:type="dxa"/>
            <w:bottom w:w="0" w:type="dxa"/>
          </w:tblCellMar>
        </w:tblPrEx>
        <w:trPr>
          <w:cantSplit/>
        </w:trPr>
        <w:tc>
          <w:tcPr>
            <w:tcW w:w="2518" w:type="dxa"/>
            <w:tcBorders>
              <w:left w:val="single" w:sz="18" w:space="0" w:color="auto"/>
              <w:right w:val="single" w:sz="18" w:space="0" w:color="auto"/>
            </w:tcBorders>
          </w:tcPr>
          <w:p w14:paraId="0C8570AF" w14:textId="77777777" w:rsidR="00432BD1" w:rsidRPr="000D69B4" w:rsidRDefault="00432BD1">
            <w:pPr>
              <w:spacing w:line="360" w:lineRule="auto"/>
              <w:jc w:val="center"/>
              <w:rPr>
                <w:b/>
                <w:bCs/>
                <w:sz w:val="24"/>
                <w:szCs w:val="24"/>
                <w:lang w:val="ru-RU"/>
              </w:rPr>
            </w:pPr>
            <w:r w:rsidRPr="000D69B4">
              <w:rPr>
                <w:b/>
                <w:bCs/>
                <w:sz w:val="24"/>
                <w:szCs w:val="24"/>
                <w:lang w:val="ru-RU"/>
              </w:rPr>
              <w:t>Педантичный</w:t>
            </w:r>
          </w:p>
        </w:tc>
        <w:tc>
          <w:tcPr>
            <w:tcW w:w="1876" w:type="dxa"/>
            <w:tcBorders>
              <w:left w:val="nil"/>
              <w:right w:val="single" w:sz="18" w:space="0" w:color="auto"/>
            </w:tcBorders>
          </w:tcPr>
          <w:p w14:paraId="7640B074" w14:textId="77777777" w:rsidR="00432BD1" w:rsidRPr="000D69B4" w:rsidRDefault="00432BD1">
            <w:pPr>
              <w:spacing w:line="360" w:lineRule="auto"/>
              <w:jc w:val="center"/>
              <w:rPr>
                <w:sz w:val="24"/>
                <w:szCs w:val="24"/>
                <w:lang w:val="ru-RU"/>
              </w:rPr>
            </w:pPr>
            <w:r w:rsidRPr="000D69B4">
              <w:rPr>
                <w:sz w:val="24"/>
                <w:szCs w:val="24"/>
                <w:lang w:val="ru-RU"/>
              </w:rPr>
              <w:t>2</w:t>
            </w:r>
          </w:p>
        </w:tc>
        <w:tc>
          <w:tcPr>
            <w:tcW w:w="1807" w:type="dxa"/>
            <w:tcBorders>
              <w:left w:val="nil"/>
              <w:right w:val="single" w:sz="18" w:space="0" w:color="auto"/>
            </w:tcBorders>
          </w:tcPr>
          <w:p w14:paraId="2ABE4BE7" w14:textId="77777777" w:rsidR="00432BD1" w:rsidRPr="000D69B4" w:rsidRDefault="00432BD1">
            <w:pPr>
              <w:spacing w:line="360" w:lineRule="auto"/>
              <w:jc w:val="center"/>
              <w:rPr>
                <w:sz w:val="24"/>
                <w:szCs w:val="24"/>
                <w:lang w:val="ru-RU"/>
              </w:rPr>
            </w:pPr>
            <w:r w:rsidRPr="000D69B4">
              <w:rPr>
                <w:sz w:val="24"/>
                <w:szCs w:val="24"/>
                <w:lang w:val="ru-RU"/>
              </w:rPr>
              <w:t>100%</w:t>
            </w:r>
          </w:p>
        </w:tc>
        <w:tc>
          <w:tcPr>
            <w:tcW w:w="1737" w:type="dxa"/>
            <w:tcBorders>
              <w:left w:val="nil"/>
              <w:right w:val="single" w:sz="18" w:space="0" w:color="auto"/>
            </w:tcBorders>
          </w:tcPr>
          <w:p w14:paraId="617296D6" w14:textId="77777777" w:rsidR="00432BD1" w:rsidRPr="000D69B4" w:rsidRDefault="00432BD1">
            <w:pPr>
              <w:spacing w:line="360" w:lineRule="auto"/>
              <w:jc w:val="center"/>
              <w:rPr>
                <w:sz w:val="24"/>
                <w:szCs w:val="24"/>
                <w:lang w:val="ru-RU"/>
              </w:rPr>
            </w:pPr>
            <w:r w:rsidRPr="000D69B4">
              <w:rPr>
                <w:sz w:val="24"/>
                <w:szCs w:val="24"/>
                <w:lang w:val="ru-RU"/>
              </w:rPr>
              <w:t>0</w:t>
            </w:r>
          </w:p>
        </w:tc>
        <w:tc>
          <w:tcPr>
            <w:tcW w:w="1734" w:type="dxa"/>
            <w:tcBorders>
              <w:left w:val="nil"/>
              <w:right w:val="single" w:sz="18" w:space="0" w:color="auto"/>
            </w:tcBorders>
          </w:tcPr>
          <w:p w14:paraId="0411793F" w14:textId="77777777" w:rsidR="00432BD1" w:rsidRPr="000D69B4" w:rsidRDefault="00432BD1">
            <w:pPr>
              <w:spacing w:line="360" w:lineRule="auto"/>
              <w:jc w:val="center"/>
              <w:rPr>
                <w:sz w:val="24"/>
                <w:szCs w:val="24"/>
                <w:lang w:val="ru-RU"/>
              </w:rPr>
            </w:pPr>
            <w:r w:rsidRPr="000D69B4">
              <w:rPr>
                <w:sz w:val="24"/>
                <w:szCs w:val="24"/>
                <w:lang w:val="ru-RU"/>
              </w:rPr>
              <w:t>0%</w:t>
            </w:r>
          </w:p>
        </w:tc>
      </w:tr>
      <w:tr w:rsidR="00432BD1" w:rsidRPr="000D69B4" w14:paraId="7E3EFE8E" w14:textId="77777777">
        <w:tblPrEx>
          <w:tblCellMar>
            <w:top w:w="0" w:type="dxa"/>
            <w:bottom w:w="0" w:type="dxa"/>
          </w:tblCellMar>
        </w:tblPrEx>
        <w:trPr>
          <w:cantSplit/>
        </w:trPr>
        <w:tc>
          <w:tcPr>
            <w:tcW w:w="2518" w:type="dxa"/>
            <w:tcBorders>
              <w:left w:val="single" w:sz="18" w:space="0" w:color="auto"/>
              <w:right w:val="single" w:sz="18" w:space="0" w:color="auto"/>
            </w:tcBorders>
          </w:tcPr>
          <w:p w14:paraId="191AE703" w14:textId="77777777" w:rsidR="00432BD1" w:rsidRPr="000D69B4" w:rsidRDefault="00432BD1">
            <w:pPr>
              <w:spacing w:line="360" w:lineRule="auto"/>
              <w:jc w:val="center"/>
              <w:rPr>
                <w:b/>
                <w:bCs/>
                <w:sz w:val="24"/>
                <w:szCs w:val="24"/>
                <w:lang w:val="ru-RU"/>
              </w:rPr>
            </w:pPr>
            <w:r w:rsidRPr="000D69B4">
              <w:rPr>
                <w:b/>
                <w:bCs/>
                <w:sz w:val="24"/>
                <w:szCs w:val="24"/>
                <w:lang w:val="ru-RU"/>
              </w:rPr>
              <w:t>Демонстративный</w:t>
            </w:r>
          </w:p>
        </w:tc>
        <w:tc>
          <w:tcPr>
            <w:tcW w:w="1876" w:type="dxa"/>
            <w:tcBorders>
              <w:left w:val="nil"/>
              <w:right w:val="single" w:sz="18" w:space="0" w:color="auto"/>
            </w:tcBorders>
          </w:tcPr>
          <w:p w14:paraId="381D2DE4" w14:textId="77777777" w:rsidR="00432BD1" w:rsidRPr="000D69B4" w:rsidRDefault="00432BD1">
            <w:pPr>
              <w:spacing w:line="360" w:lineRule="auto"/>
              <w:jc w:val="center"/>
              <w:rPr>
                <w:sz w:val="24"/>
                <w:szCs w:val="24"/>
                <w:lang w:val="ru-RU"/>
              </w:rPr>
            </w:pPr>
            <w:r w:rsidRPr="000D69B4">
              <w:rPr>
                <w:sz w:val="24"/>
                <w:szCs w:val="24"/>
                <w:lang w:val="ru-RU"/>
              </w:rPr>
              <w:t>2</w:t>
            </w:r>
          </w:p>
        </w:tc>
        <w:tc>
          <w:tcPr>
            <w:tcW w:w="1807" w:type="dxa"/>
            <w:tcBorders>
              <w:left w:val="nil"/>
              <w:right w:val="single" w:sz="18" w:space="0" w:color="auto"/>
            </w:tcBorders>
          </w:tcPr>
          <w:p w14:paraId="52764876" w14:textId="77777777" w:rsidR="00432BD1" w:rsidRPr="000D69B4" w:rsidRDefault="00432BD1">
            <w:pPr>
              <w:spacing w:line="360" w:lineRule="auto"/>
              <w:jc w:val="center"/>
              <w:rPr>
                <w:sz w:val="24"/>
                <w:szCs w:val="24"/>
                <w:lang w:val="ru-RU"/>
              </w:rPr>
            </w:pPr>
            <w:r w:rsidRPr="000D69B4">
              <w:rPr>
                <w:sz w:val="24"/>
                <w:szCs w:val="24"/>
                <w:lang w:val="ru-RU"/>
              </w:rPr>
              <w:t>50%</w:t>
            </w:r>
          </w:p>
        </w:tc>
        <w:tc>
          <w:tcPr>
            <w:tcW w:w="1737" w:type="dxa"/>
            <w:tcBorders>
              <w:left w:val="nil"/>
              <w:right w:val="single" w:sz="18" w:space="0" w:color="auto"/>
            </w:tcBorders>
          </w:tcPr>
          <w:p w14:paraId="1EC6BF65" w14:textId="77777777" w:rsidR="00432BD1" w:rsidRPr="000D69B4" w:rsidRDefault="00432BD1">
            <w:pPr>
              <w:spacing w:line="360" w:lineRule="auto"/>
              <w:jc w:val="center"/>
              <w:rPr>
                <w:sz w:val="24"/>
                <w:szCs w:val="24"/>
                <w:lang w:val="ru-RU"/>
              </w:rPr>
            </w:pPr>
            <w:r w:rsidRPr="000D69B4">
              <w:rPr>
                <w:sz w:val="24"/>
                <w:szCs w:val="24"/>
                <w:lang w:val="ru-RU"/>
              </w:rPr>
              <w:t>2</w:t>
            </w:r>
          </w:p>
        </w:tc>
        <w:tc>
          <w:tcPr>
            <w:tcW w:w="1734" w:type="dxa"/>
            <w:tcBorders>
              <w:left w:val="nil"/>
              <w:right w:val="single" w:sz="18" w:space="0" w:color="auto"/>
            </w:tcBorders>
          </w:tcPr>
          <w:p w14:paraId="49A94814" w14:textId="77777777" w:rsidR="00432BD1" w:rsidRPr="000D69B4" w:rsidRDefault="00432BD1">
            <w:pPr>
              <w:spacing w:line="360" w:lineRule="auto"/>
              <w:jc w:val="center"/>
              <w:rPr>
                <w:sz w:val="24"/>
                <w:szCs w:val="24"/>
                <w:lang w:val="ru-RU"/>
              </w:rPr>
            </w:pPr>
            <w:r w:rsidRPr="000D69B4">
              <w:rPr>
                <w:sz w:val="24"/>
                <w:szCs w:val="24"/>
                <w:lang w:val="ru-RU"/>
              </w:rPr>
              <w:t>50%</w:t>
            </w:r>
          </w:p>
        </w:tc>
      </w:tr>
      <w:tr w:rsidR="00432BD1" w:rsidRPr="000D69B4" w14:paraId="6F258EA1" w14:textId="77777777">
        <w:tblPrEx>
          <w:tblCellMar>
            <w:top w:w="0" w:type="dxa"/>
            <w:bottom w:w="0" w:type="dxa"/>
          </w:tblCellMar>
        </w:tblPrEx>
        <w:trPr>
          <w:cantSplit/>
        </w:trPr>
        <w:tc>
          <w:tcPr>
            <w:tcW w:w="2518" w:type="dxa"/>
            <w:tcBorders>
              <w:left w:val="single" w:sz="18" w:space="0" w:color="auto"/>
              <w:right w:val="single" w:sz="18" w:space="0" w:color="auto"/>
            </w:tcBorders>
          </w:tcPr>
          <w:p w14:paraId="51B87EE0" w14:textId="77777777" w:rsidR="00432BD1" w:rsidRPr="000D69B4" w:rsidRDefault="00432BD1">
            <w:pPr>
              <w:spacing w:line="360" w:lineRule="auto"/>
              <w:jc w:val="center"/>
              <w:rPr>
                <w:b/>
                <w:bCs/>
                <w:sz w:val="24"/>
                <w:szCs w:val="24"/>
                <w:lang w:val="ru-RU"/>
              </w:rPr>
            </w:pPr>
            <w:r w:rsidRPr="000D69B4">
              <w:rPr>
                <w:b/>
                <w:bCs/>
                <w:sz w:val="24"/>
                <w:szCs w:val="24"/>
                <w:lang w:val="ru-RU"/>
              </w:rPr>
              <w:t>Тревожный</w:t>
            </w:r>
          </w:p>
        </w:tc>
        <w:tc>
          <w:tcPr>
            <w:tcW w:w="1876" w:type="dxa"/>
            <w:tcBorders>
              <w:left w:val="nil"/>
              <w:right w:val="single" w:sz="18" w:space="0" w:color="auto"/>
            </w:tcBorders>
          </w:tcPr>
          <w:p w14:paraId="2DE849CB" w14:textId="77777777" w:rsidR="00432BD1" w:rsidRPr="000D69B4" w:rsidRDefault="00432BD1">
            <w:pPr>
              <w:spacing w:line="360" w:lineRule="auto"/>
              <w:jc w:val="center"/>
              <w:rPr>
                <w:sz w:val="24"/>
                <w:szCs w:val="24"/>
                <w:lang w:val="ru-RU"/>
              </w:rPr>
            </w:pPr>
            <w:r w:rsidRPr="000D69B4">
              <w:rPr>
                <w:sz w:val="24"/>
                <w:szCs w:val="24"/>
                <w:lang w:val="ru-RU"/>
              </w:rPr>
              <w:t>2</w:t>
            </w:r>
          </w:p>
        </w:tc>
        <w:tc>
          <w:tcPr>
            <w:tcW w:w="1807" w:type="dxa"/>
            <w:tcBorders>
              <w:left w:val="nil"/>
              <w:right w:val="single" w:sz="18" w:space="0" w:color="auto"/>
            </w:tcBorders>
          </w:tcPr>
          <w:p w14:paraId="4363B23C" w14:textId="77777777" w:rsidR="00432BD1" w:rsidRPr="000D69B4" w:rsidRDefault="00432BD1">
            <w:pPr>
              <w:spacing w:line="360" w:lineRule="auto"/>
              <w:jc w:val="center"/>
              <w:rPr>
                <w:sz w:val="24"/>
                <w:szCs w:val="24"/>
                <w:lang w:val="ru-RU"/>
              </w:rPr>
            </w:pPr>
            <w:r w:rsidRPr="000D69B4">
              <w:rPr>
                <w:sz w:val="24"/>
                <w:szCs w:val="24"/>
                <w:lang w:val="ru-RU"/>
              </w:rPr>
              <w:t>50%</w:t>
            </w:r>
          </w:p>
        </w:tc>
        <w:tc>
          <w:tcPr>
            <w:tcW w:w="1737" w:type="dxa"/>
            <w:tcBorders>
              <w:left w:val="nil"/>
              <w:right w:val="single" w:sz="18" w:space="0" w:color="auto"/>
            </w:tcBorders>
          </w:tcPr>
          <w:p w14:paraId="62B97831" w14:textId="77777777" w:rsidR="00432BD1" w:rsidRPr="000D69B4" w:rsidRDefault="00432BD1">
            <w:pPr>
              <w:spacing w:line="360" w:lineRule="auto"/>
              <w:jc w:val="center"/>
              <w:rPr>
                <w:sz w:val="24"/>
                <w:szCs w:val="24"/>
                <w:lang w:val="ru-RU"/>
              </w:rPr>
            </w:pPr>
            <w:r w:rsidRPr="000D69B4">
              <w:rPr>
                <w:sz w:val="24"/>
                <w:szCs w:val="24"/>
                <w:lang w:val="ru-RU"/>
              </w:rPr>
              <w:t>2</w:t>
            </w:r>
          </w:p>
        </w:tc>
        <w:tc>
          <w:tcPr>
            <w:tcW w:w="1734" w:type="dxa"/>
            <w:tcBorders>
              <w:left w:val="nil"/>
              <w:right w:val="single" w:sz="18" w:space="0" w:color="auto"/>
            </w:tcBorders>
          </w:tcPr>
          <w:p w14:paraId="0044EC30" w14:textId="77777777" w:rsidR="00432BD1" w:rsidRPr="000D69B4" w:rsidRDefault="00432BD1">
            <w:pPr>
              <w:spacing w:line="360" w:lineRule="auto"/>
              <w:jc w:val="center"/>
              <w:rPr>
                <w:sz w:val="24"/>
                <w:szCs w:val="24"/>
                <w:lang w:val="ru-RU"/>
              </w:rPr>
            </w:pPr>
            <w:r w:rsidRPr="000D69B4">
              <w:rPr>
                <w:sz w:val="24"/>
                <w:szCs w:val="24"/>
                <w:lang w:val="ru-RU"/>
              </w:rPr>
              <w:t>50%</w:t>
            </w:r>
          </w:p>
        </w:tc>
      </w:tr>
      <w:tr w:rsidR="00432BD1" w:rsidRPr="000D69B4" w14:paraId="53AA4042" w14:textId="77777777">
        <w:tblPrEx>
          <w:tblCellMar>
            <w:top w:w="0" w:type="dxa"/>
            <w:bottom w:w="0" w:type="dxa"/>
          </w:tblCellMar>
        </w:tblPrEx>
        <w:trPr>
          <w:cantSplit/>
        </w:trPr>
        <w:tc>
          <w:tcPr>
            <w:tcW w:w="2518" w:type="dxa"/>
            <w:tcBorders>
              <w:left w:val="single" w:sz="18" w:space="0" w:color="auto"/>
              <w:bottom w:val="single" w:sz="18" w:space="0" w:color="auto"/>
              <w:right w:val="single" w:sz="18" w:space="0" w:color="auto"/>
            </w:tcBorders>
          </w:tcPr>
          <w:p w14:paraId="0EDDA23D" w14:textId="77777777" w:rsidR="00432BD1" w:rsidRPr="000D69B4" w:rsidRDefault="00432BD1">
            <w:pPr>
              <w:spacing w:line="360" w:lineRule="auto"/>
              <w:jc w:val="center"/>
              <w:rPr>
                <w:b/>
                <w:bCs/>
                <w:sz w:val="24"/>
                <w:szCs w:val="24"/>
                <w:lang w:val="ru-RU"/>
              </w:rPr>
            </w:pPr>
            <w:r w:rsidRPr="000D69B4">
              <w:rPr>
                <w:b/>
                <w:bCs/>
                <w:sz w:val="24"/>
                <w:szCs w:val="24"/>
                <w:lang w:val="ru-RU"/>
              </w:rPr>
              <w:t>Возбудимый</w:t>
            </w:r>
          </w:p>
        </w:tc>
        <w:tc>
          <w:tcPr>
            <w:tcW w:w="1876" w:type="dxa"/>
            <w:tcBorders>
              <w:left w:val="nil"/>
              <w:bottom w:val="single" w:sz="18" w:space="0" w:color="auto"/>
              <w:right w:val="single" w:sz="18" w:space="0" w:color="auto"/>
            </w:tcBorders>
          </w:tcPr>
          <w:p w14:paraId="67A5C7AA" w14:textId="77777777" w:rsidR="00432BD1" w:rsidRPr="000D69B4" w:rsidRDefault="00432BD1">
            <w:pPr>
              <w:spacing w:line="360" w:lineRule="auto"/>
              <w:jc w:val="center"/>
              <w:rPr>
                <w:sz w:val="24"/>
                <w:szCs w:val="24"/>
                <w:lang w:val="ru-RU"/>
              </w:rPr>
            </w:pPr>
            <w:r w:rsidRPr="000D69B4">
              <w:rPr>
                <w:sz w:val="24"/>
                <w:szCs w:val="24"/>
                <w:lang w:val="ru-RU"/>
              </w:rPr>
              <w:t>0</w:t>
            </w:r>
          </w:p>
        </w:tc>
        <w:tc>
          <w:tcPr>
            <w:tcW w:w="1807" w:type="dxa"/>
            <w:tcBorders>
              <w:left w:val="nil"/>
              <w:bottom w:val="single" w:sz="18" w:space="0" w:color="auto"/>
              <w:right w:val="single" w:sz="18" w:space="0" w:color="auto"/>
            </w:tcBorders>
          </w:tcPr>
          <w:p w14:paraId="5DE9A5DD" w14:textId="77777777" w:rsidR="00432BD1" w:rsidRPr="000D69B4" w:rsidRDefault="00432BD1">
            <w:pPr>
              <w:spacing w:line="360" w:lineRule="auto"/>
              <w:jc w:val="center"/>
              <w:rPr>
                <w:sz w:val="24"/>
                <w:szCs w:val="24"/>
                <w:lang w:val="ru-RU"/>
              </w:rPr>
            </w:pPr>
            <w:r w:rsidRPr="000D69B4">
              <w:rPr>
                <w:sz w:val="24"/>
                <w:szCs w:val="24"/>
                <w:lang w:val="ru-RU"/>
              </w:rPr>
              <w:t>0%</w:t>
            </w:r>
          </w:p>
        </w:tc>
        <w:tc>
          <w:tcPr>
            <w:tcW w:w="1737" w:type="dxa"/>
            <w:tcBorders>
              <w:left w:val="nil"/>
              <w:bottom w:val="single" w:sz="18" w:space="0" w:color="auto"/>
              <w:right w:val="single" w:sz="18" w:space="0" w:color="auto"/>
            </w:tcBorders>
          </w:tcPr>
          <w:p w14:paraId="678CF8B5" w14:textId="77777777" w:rsidR="00432BD1" w:rsidRPr="000D69B4" w:rsidRDefault="00432BD1">
            <w:pPr>
              <w:spacing w:line="360" w:lineRule="auto"/>
              <w:jc w:val="center"/>
              <w:rPr>
                <w:sz w:val="24"/>
                <w:szCs w:val="24"/>
                <w:lang w:val="ru-RU"/>
              </w:rPr>
            </w:pPr>
            <w:r w:rsidRPr="000D69B4">
              <w:rPr>
                <w:sz w:val="24"/>
                <w:szCs w:val="24"/>
                <w:lang w:val="ru-RU"/>
              </w:rPr>
              <w:t>0</w:t>
            </w:r>
          </w:p>
        </w:tc>
        <w:tc>
          <w:tcPr>
            <w:tcW w:w="1734" w:type="dxa"/>
            <w:tcBorders>
              <w:left w:val="nil"/>
              <w:bottom w:val="single" w:sz="18" w:space="0" w:color="auto"/>
              <w:right w:val="single" w:sz="18" w:space="0" w:color="auto"/>
            </w:tcBorders>
          </w:tcPr>
          <w:p w14:paraId="262E2766" w14:textId="77777777" w:rsidR="00432BD1" w:rsidRPr="000D69B4" w:rsidRDefault="00432BD1">
            <w:pPr>
              <w:spacing w:line="360" w:lineRule="auto"/>
              <w:jc w:val="center"/>
              <w:rPr>
                <w:sz w:val="24"/>
                <w:szCs w:val="24"/>
                <w:lang w:val="ru-RU"/>
              </w:rPr>
            </w:pPr>
            <w:r w:rsidRPr="000D69B4">
              <w:rPr>
                <w:sz w:val="24"/>
                <w:szCs w:val="24"/>
                <w:lang w:val="ru-RU"/>
              </w:rPr>
              <w:t>0%</w:t>
            </w:r>
          </w:p>
        </w:tc>
      </w:tr>
    </w:tbl>
    <w:p w14:paraId="456FF367" w14:textId="77777777" w:rsidR="00432BD1" w:rsidRPr="000D69B4" w:rsidRDefault="00432BD1">
      <w:pPr>
        <w:rPr>
          <w:sz w:val="24"/>
          <w:szCs w:val="24"/>
          <w:lang w:val="ru-RU"/>
        </w:rPr>
      </w:pPr>
    </w:p>
    <w:p w14:paraId="72D97E92"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Исходя из таблицы 7, можно заметить разницу встречаемости отдельных типов акцентуации между двумя группами. 100% общего числа выявленного педантичного, 93.3% - экзальтированного, 90% - дистимичного, 85.7% - циклотимического, 75% - застревающего и 64.3% - эмотивного типов  приходятся на группу риска, из чего можно сделать предварительное заключение о взаимосвязи этих черт характера с вероятностью возникновения невроза. Однако, нужно также учитывать общее число встречаемости по отдельности выявленных типов акцентуации у всего контингента, т.к. анализ не может считаться достоверным в силу недостаточности практического материала (например, показатели педантичного типа).</w:t>
      </w:r>
    </w:p>
    <w:p w14:paraId="1CD9A42C"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Интересно то, что единственный тип акцентуаций, преобладающий в контрольной группе по отношению к группе риска – это гипертимический тип (5 чел. из 8), что также может говорить о его важном значении в прогнозировании возникновения невроза. </w:t>
      </w:r>
    </w:p>
    <w:p w14:paraId="647BECA5"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Далее будет детально рассмотрено все вышеотмеченное. Для этого на основе данных таблиц 1 и 7 будет сделан сравнительный анализ выяленных в результате тестирования типов акцентуаций у людей в группах высокого и среднего риска и в контрольной группе по отдельности.</w:t>
      </w:r>
    </w:p>
    <w:p w14:paraId="01326CC8" w14:textId="77777777" w:rsidR="00432BD1" w:rsidRPr="000D69B4" w:rsidRDefault="00432BD1">
      <w:pPr>
        <w:pStyle w:val="21"/>
        <w:spacing w:line="360" w:lineRule="auto"/>
        <w:ind w:firstLine="0"/>
        <w:jc w:val="center"/>
        <w:rPr>
          <w:rFonts w:ascii="Times New Roman" w:hAnsi="Times New Roman" w:cs="Times New Roman"/>
          <w:b/>
          <w:bCs/>
          <w:lang w:val="ru-RU"/>
        </w:rPr>
      </w:pPr>
      <w:r w:rsidRPr="000D69B4">
        <w:rPr>
          <w:rFonts w:ascii="Times New Roman" w:hAnsi="Times New Roman" w:cs="Times New Roman"/>
          <w:b/>
          <w:bCs/>
          <w:lang w:val="ru-RU"/>
        </w:rPr>
        <w:t>Таблица 8.</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407"/>
        <w:gridCol w:w="2407"/>
        <w:gridCol w:w="2274"/>
      </w:tblGrid>
      <w:tr w:rsidR="00432BD1" w:rsidRPr="000D69B4" w14:paraId="78621B8F" w14:textId="77777777">
        <w:tblPrEx>
          <w:tblCellMar>
            <w:top w:w="0" w:type="dxa"/>
            <w:bottom w:w="0" w:type="dxa"/>
          </w:tblCellMar>
        </w:tblPrEx>
        <w:trPr>
          <w:trHeight w:val="70"/>
        </w:trPr>
        <w:tc>
          <w:tcPr>
            <w:tcW w:w="2518" w:type="dxa"/>
            <w:tcBorders>
              <w:top w:val="single" w:sz="18" w:space="0" w:color="auto"/>
              <w:left w:val="single" w:sz="18" w:space="0" w:color="auto"/>
              <w:bottom w:val="single" w:sz="18" w:space="0" w:color="auto"/>
              <w:right w:val="single" w:sz="18" w:space="0" w:color="auto"/>
            </w:tcBorders>
          </w:tcPr>
          <w:p w14:paraId="0683EB48" w14:textId="77777777" w:rsidR="00432BD1" w:rsidRPr="000D69B4" w:rsidRDefault="00432BD1">
            <w:pPr>
              <w:jc w:val="center"/>
              <w:rPr>
                <w:b/>
                <w:bCs/>
                <w:sz w:val="24"/>
                <w:szCs w:val="24"/>
                <w:lang w:val="ru-RU"/>
              </w:rPr>
            </w:pPr>
            <w:r w:rsidRPr="000D69B4">
              <w:rPr>
                <w:b/>
                <w:bCs/>
                <w:sz w:val="24"/>
                <w:szCs w:val="24"/>
                <w:lang w:val="ru-RU"/>
              </w:rPr>
              <w:t>Тип акцентуаций</w:t>
            </w:r>
          </w:p>
        </w:tc>
        <w:tc>
          <w:tcPr>
            <w:tcW w:w="2407" w:type="dxa"/>
            <w:tcBorders>
              <w:top w:val="single" w:sz="18" w:space="0" w:color="auto"/>
              <w:left w:val="nil"/>
              <w:bottom w:val="single" w:sz="18" w:space="0" w:color="auto"/>
              <w:right w:val="single" w:sz="18" w:space="0" w:color="auto"/>
            </w:tcBorders>
          </w:tcPr>
          <w:p w14:paraId="0DE5EC99" w14:textId="77777777" w:rsidR="00432BD1" w:rsidRPr="000D69B4" w:rsidRDefault="00432BD1">
            <w:pPr>
              <w:jc w:val="center"/>
              <w:rPr>
                <w:b/>
                <w:bCs/>
                <w:sz w:val="24"/>
                <w:szCs w:val="24"/>
                <w:lang w:val="ru-RU"/>
              </w:rPr>
            </w:pPr>
            <w:r w:rsidRPr="000D69B4">
              <w:rPr>
                <w:b/>
                <w:bCs/>
                <w:sz w:val="24"/>
                <w:szCs w:val="24"/>
                <w:lang w:val="ru-RU"/>
              </w:rPr>
              <w:t>Группа высокого риска (чел.)</w:t>
            </w:r>
          </w:p>
        </w:tc>
        <w:tc>
          <w:tcPr>
            <w:tcW w:w="2407" w:type="dxa"/>
            <w:tcBorders>
              <w:top w:val="single" w:sz="18" w:space="0" w:color="auto"/>
              <w:left w:val="nil"/>
              <w:bottom w:val="single" w:sz="18" w:space="0" w:color="auto"/>
              <w:right w:val="single" w:sz="18" w:space="0" w:color="auto"/>
            </w:tcBorders>
          </w:tcPr>
          <w:p w14:paraId="48B25479" w14:textId="77777777" w:rsidR="00432BD1" w:rsidRPr="000D69B4" w:rsidRDefault="00432BD1">
            <w:pPr>
              <w:jc w:val="center"/>
              <w:rPr>
                <w:b/>
                <w:bCs/>
                <w:sz w:val="24"/>
                <w:szCs w:val="24"/>
                <w:lang w:val="ru-RU"/>
              </w:rPr>
            </w:pPr>
            <w:r w:rsidRPr="000D69B4">
              <w:rPr>
                <w:b/>
                <w:bCs/>
                <w:sz w:val="24"/>
                <w:szCs w:val="24"/>
                <w:lang w:val="ru-RU"/>
              </w:rPr>
              <w:t>Группа среднего риска (чел.)</w:t>
            </w:r>
          </w:p>
        </w:tc>
        <w:tc>
          <w:tcPr>
            <w:tcW w:w="2274" w:type="dxa"/>
            <w:tcBorders>
              <w:top w:val="single" w:sz="18" w:space="0" w:color="auto"/>
              <w:left w:val="nil"/>
              <w:bottom w:val="single" w:sz="18" w:space="0" w:color="auto"/>
              <w:right w:val="single" w:sz="18" w:space="0" w:color="auto"/>
            </w:tcBorders>
          </w:tcPr>
          <w:p w14:paraId="7C5F8AF0" w14:textId="77777777" w:rsidR="00432BD1" w:rsidRPr="000D69B4" w:rsidRDefault="00432BD1">
            <w:pPr>
              <w:jc w:val="center"/>
              <w:rPr>
                <w:b/>
                <w:bCs/>
                <w:sz w:val="24"/>
                <w:szCs w:val="24"/>
                <w:lang w:val="ru-RU"/>
              </w:rPr>
            </w:pPr>
            <w:r w:rsidRPr="000D69B4">
              <w:rPr>
                <w:b/>
                <w:bCs/>
                <w:sz w:val="24"/>
                <w:szCs w:val="24"/>
                <w:lang w:val="ru-RU"/>
              </w:rPr>
              <w:t>Контрольная группа (чел.)</w:t>
            </w:r>
          </w:p>
        </w:tc>
      </w:tr>
      <w:tr w:rsidR="00432BD1" w:rsidRPr="000D69B4" w14:paraId="37ACCB13" w14:textId="77777777">
        <w:tblPrEx>
          <w:tblCellMar>
            <w:top w:w="0" w:type="dxa"/>
            <w:bottom w:w="0" w:type="dxa"/>
          </w:tblCellMar>
        </w:tblPrEx>
        <w:tc>
          <w:tcPr>
            <w:tcW w:w="2518" w:type="dxa"/>
            <w:tcBorders>
              <w:top w:val="single" w:sz="18" w:space="0" w:color="auto"/>
              <w:left w:val="single" w:sz="18" w:space="0" w:color="auto"/>
              <w:right w:val="single" w:sz="18" w:space="0" w:color="auto"/>
            </w:tcBorders>
          </w:tcPr>
          <w:p w14:paraId="66C83F3F" w14:textId="77777777" w:rsidR="00432BD1" w:rsidRPr="000D69B4" w:rsidRDefault="00432BD1">
            <w:pPr>
              <w:pStyle w:val="1"/>
              <w:spacing w:line="360" w:lineRule="auto"/>
              <w:jc w:val="center"/>
              <w:rPr>
                <w:rFonts w:ascii="Times New Roman" w:hAnsi="Times New Roman" w:cs="Times New Roman"/>
                <w:b/>
                <w:bCs/>
                <w:i/>
                <w:iCs/>
                <w:lang w:val="ru-RU"/>
              </w:rPr>
            </w:pPr>
            <w:r w:rsidRPr="000D69B4">
              <w:rPr>
                <w:rFonts w:ascii="Times New Roman" w:hAnsi="Times New Roman" w:cs="Times New Roman"/>
                <w:b/>
                <w:bCs/>
                <w:i/>
                <w:iCs/>
                <w:lang w:val="ru-RU"/>
              </w:rPr>
              <w:t>Экзальтированный</w:t>
            </w:r>
          </w:p>
        </w:tc>
        <w:tc>
          <w:tcPr>
            <w:tcW w:w="2407" w:type="dxa"/>
            <w:tcBorders>
              <w:top w:val="single" w:sz="18" w:space="0" w:color="auto"/>
              <w:left w:val="nil"/>
              <w:right w:val="single" w:sz="18" w:space="0" w:color="auto"/>
            </w:tcBorders>
          </w:tcPr>
          <w:p w14:paraId="2B2F4F4C"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8</w:t>
            </w:r>
          </w:p>
        </w:tc>
        <w:tc>
          <w:tcPr>
            <w:tcW w:w="2407" w:type="dxa"/>
            <w:tcBorders>
              <w:top w:val="single" w:sz="18" w:space="0" w:color="auto"/>
              <w:left w:val="nil"/>
              <w:right w:val="single" w:sz="18" w:space="0" w:color="auto"/>
            </w:tcBorders>
          </w:tcPr>
          <w:p w14:paraId="5101D04E"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6</w:t>
            </w:r>
          </w:p>
        </w:tc>
        <w:tc>
          <w:tcPr>
            <w:tcW w:w="2274" w:type="dxa"/>
            <w:tcBorders>
              <w:top w:val="single" w:sz="18" w:space="0" w:color="auto"/>
              <w:left w:val="nil"/>
              <w:right w:val="single" w:sz="18" w:space="0" w:color="auto"/>
            </w:tcBorders>
          </w:tcPr>
          <w:p w14:paraId="4DA114EE"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1</w:t>
            </w:r>
          </w:p>
        </w:tc>
      </w:tr>
      <w:tr w:rsidR="00432BD1" w:rsidRPr="000D69B4" w14:paraId="50174F7B" w14:textId="77777777">
        <w:tblPrEx>
          <w:tblCellMar>
            <w:top w:w="0" w:type="dxa"/>
            <w:bottom w:w="0" w:type="dxa"/>
          </w:tblCellMar>
        </w:tblPrEx>
        <w:tc>
          <w:tcPr>
            <w:tcW w:w="2518" w:type="dxa"/>
            <w:tcBorders>
              <w:left w:val="single" w:sz="18" w:space="0" w:color="auto"/>
              <w:right w:val="single" w:sz="18" w:space="0" w:color="auto"/>
            </w:tcBorders>
          </w:tcPr>
          <w:p w14:paraId="7AF75EDB"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Эмотивный</w:t>
            </w:r>
          </w:p>
        </w:tc>
        <w:tc>
          <w:tcPr>
            <w:tcW w:w="2407" w:type="dxa"/>
            <w:tcBorders>
              <w:left w:val="nil"/>
              <w:right w:val="single" w:sz="18" w:space="0" w:color="auto"/>
            </w:tcBorders>
          </w:tcPr>
          <w:p w14:paraId="7EFEF848" w14:textId="77777777" w:rsidR="00432BD1" w:rsidRPr="000D69B4" w:rsidRDefault="00432BD1">
            <w:pPr>
              <w:spacing w:line="360" w:lineRule="auto"/>
              <w:jc w:val="center"/>
              <w:rPr>
                <w:i/>
                <w:iCs/>
                <w:sz w:val="24"/>
                <w:szCs w:val="24"/>
                <w:lang w:val="ru-RU"/>
              </w:rPr>
            </w:pPr>
            <w:r w:rsidRPr="000D69B4">
              <w:rPr>
                <w:i/>
                <w:iCs/>
                <w:sz w:val="24"/>
                <w:szCs w:val="24"/>
                <w:lang w:val="ru-RU"/>
              </w:rPr>
              <w:t>6</w:t>
            </w:r>
          </w:p>
        </w:tc>
        <w:tc>
          <w:tcPr>
            <w:tcW w:w="2407" w:type="dxa"/>
            <w:tcBorders>
              <w:left w:val="nil"/>
              <w:right w:val="single" w:sz="18" w:space="0" w:color="auto"/>
            </w:tcBorders>
          </w:tcPr>
          <w:p w14:paraId="1687E4C2" w14:textId="77777777" w:rsidR="00432BD1" w:rsidRPr="000D69B4" w:rsidRDefault="00432BD1">
            <w:pPr>
              <w:spacing w:line="360" w:lineRule="auto"/>
              <w:jc w:val="center"/>
              <w:rPr>
                <w:i/>
                <w:iCs/>
                <w:sz w:val="24"/>
                <w:szCs w:val="24"/>
                <w:lang w:val="ru-RU"/>
              </w:rPr>
            </w:pPr>
            <w:r w:rsidRPr="000D69B4">
              <w:rPr>
                <w:i/>
                <w:iCs/>
                <w:sz w:val="24"/>
                <w:szCs w:val="24"/>
                <w:lang w:val="ru-RU"/>
              </w:rPr>
              <w:t>3</w:t>
            </w:r>
          </w:p>
        </w:tc>
        <w:tc>
          <w:tcPr>
            <w:tcW w:w="2274" w:type="dxa"/>
            <w:tcBorders>
              <w:left w:val="nil"/>
              <w:right w:val="single" w:sz="18" w:space="0" w:color="auto"/>
            </w:tcBorders>
          </w:tcPr>
          <w:p w14:paraId="765FB107" w14:textId="77777777" w:rsidR="00432BD1" w:rsidRPr="000D69B4" w:rsidRDefault="00432BD1">
            <w:pPr>
              <w:spacing w:line="360" w:lineRule="auto"/>
              <w:jc w:val="center"/>
              <w:rPr>
                <w:i/>
                <w:iCs/>
                <w:sz w:val="24"/>
                <w:szCs w:val="24"/>
                <w:lang w:val="ru-RU"/>
              </w:rPr>
            </w:pPr>
            <w:r w:rsidRPr="000D69B4">
              <w:rPr>
                <w:i/>
                <w:iCs/>
                <w:sz w:val="24"/>
                <w:szCs w:val="24"/>
                <w:lang w:val="ru-RU"/>
              </w:rPr>
              <w:t>5</w:t>
            </w:r>
          </w:p>
        </w:tc>
      </w:tr>
      <w:tr w:rsidR="00432BD1" w:rsidRPr="000D69B4" w14:paraId="763C2F62" w14:textId="77777777">
        <w:tblPrEx>
          <w:tblCellMar>
            <w:top w:w="0" w:type="dxa"/>
            <w:bottom w:w="0" w:type="dxa"/>
          </w:tblCellMar>
        </w:tblPrEx>
        <w:tc>
          <w:tcPr>
            <w:tcW w:w="2518" w:type="dxa"/>
            <w:tcBorders>
              <w:left w:val="single" w:sz="18" w:space="0" w:color="auto"/>
              <w:right w:val="single" w:sz="18" w:space="0" w:color="auto"/>
            </w:tcBorders>
          </w:tcPr>
          <w:p w14:paraId="2950F7EE"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 xml:space="preserve">Циклотимичный </w:t>
            </w:r>
          </w:p>
        </w:tc>
        <w:tc>
          <w:tcPr>
            <w:tcW w:w="2407" w:type="dxa"/>
            <w:tcBorders>
              <w:left w:val="nil"/>
              <w:right w:val="single" w:sz="18" w:space="0" w:color="auto"/>
            </w:tcBorders>
          </w:tcPr>
          <w:p w14:paraId="22441B90"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5</w:t>
            </w:r>
          </w:p>
        </w:tc>
        <w:tc>
          <w:tcPr>
            <w:tcW w:w="2407" w:type="dxa"/>
            <w:tcBorders>
              <w:left w:val="nil"/>
              <w:right w:val="single" w:sz="18" w:space="0" w:color="auto"/>
            </w:tcBorders>
          </w:tcPr>
          <w:p w14:paraId="29E21C56"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1</w:t>
            </w:r>
          </w:p>
        </w:tc>
        <w:tc>
          <w:tcPr>
            <w:tcW w:w="2274" w:type="dxa"/>
            <w:tcBorders>
              <w:left w:val="nil"/>
              <w:right w:val="single" w:sz="18" w:space="0" w:color="auto"/>
            </w:tcBorders>
          </w:tcPr>
          <w:p w14:paraId="6265CB7C"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1</w:t>
            </w:r>
          </w:p>
        </w:tc>
      </w:tr>
      <w:tr w:rsidR="00432BD1" w:rsidRPr="000D69B4" w14:paraId="74EB6894" w14:textId="77777777">
        <w:tblPrEx>
          <w:tblCellMar>
            <w:top w:w="0" w:type="dxa"/>
            <w:bottom w:w="0" w:type="dxa"/>
          </w:tblCellMar>
        </w:tblPrEx>
        <w:tc>
          <w:tcPr>
            <w:tcW w:w="2518" w:type="dxa"/>
            <w:tcBorders>
              <w:left w:val="single" w:sz="18" w:space="0" w:color="auto"/>
              <w:right w:val="single" w:sz="18" w:space="0" w:color="auto"/>
            </w:tcBorders>
          </w:tcPr>
          <w:p w14:paraId="7DF2AC8C"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Дистимичный</w:t>
            </w:r>
          </w:p>
        </w:tc>
        <w:tc>
          <w:tcPr>
            <w:tcW w:w="2407" w:type="dxa"/>
            <w:tcBorders>
              <w:left w:val="nil"/>
              <w:right w:val="single" w:sz="18" w:space="0" w:color="auto"/>
            </w:tcBorders>
          </w:tcPr>
          <w:p w14:paraId="61D27111"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4</w:t>
            </w:r>
          </w:p>
        </w:tc>
        <w:tc>
          <w:tcPr>
            <w:tcW w:w="2407" w:type="dxa"/>
            <w:tcBorders>
              <w:left w:val="nil"/>
              <w:right w:val="single" w:sz="18" w:space="0" w:color="auto"/>
            </w:tcBorders>
          </w:tcPr>
          <w:p w14:paraId="61487CE7"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5</w:t>
            </w:r>
          </w:p>
        </w:tc>
        <w:tc>
          <w:tcPr>
            <w:tcW w:w="2274" w:type="dxa"/>
            <w:tcBorders>
              <w:left w:val="nil"/>
              <w:right w:val="single" w:sz="18" w:space="0" w:color="auto"/>
            </w:tcBorders>
          </w:tcPr>
          <w:p w14:paraId="34ECA10E"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1</w:t>
            </w:r>
          </w:p>
        </w:tc>
      </w:tr>
      <w:tr w:rsidR="00432BD1" w:rsidRPr="000D69B4" w14:paraId="0A750296" w14:textId="77777777">
        <w:tblPrEx>
          <w:tblCellMar>
            <w:top w:w="0" w:type="dxa"/>
            <w:bottom w:w="0" w:type="dxa"/>
          </w:tblCellMar>
        </w:tblPrEx>
        <w:tc>
          <w:tcPr>
            <w:tcW w:w="2518" w:type="dxa"/>
            <w:tcBorders>
              <w:left w:val="single" w:sz="18" w:space="0" w:color="auto"/>
              <w:right w:val="single" w:sz="18" w:space="0" w:color="auto"/>
            </w:tcBorders>
          </w:tcPr>
          <w:p w14:paraId="0617F573"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Застревающий</w:t>
            </w:r>
          </w:p>
        </w:tc>
        <w:tc>
          <w:tcPr>
            <w:tcW w:w="2407" w:type="dxa"/>
            <w:tcBorders>
              <w:left w:val="nil"/>
              <w:right w:val="single" w:sz="18" w:space="0" w:color="auto"/>
            </w:tcBorders>
          </w:tcPr>
          <w:p w14:paraId="602FDDAB" w14:textId="77777777" w:rsidR="00432BD1" w:rsidRPr="000D69B4" w:rsidRDefault="00432BD1">
            <w:pPr>
              <w:spacing w:line="360" w:lineRule="auto"/>
              <w:jc w:val="center"/>
              <w:rPr>
                <w:i/>
                <w:iCs/>
                <w:sz w:val="24"/>
                <w:szCs w:val="24"/>
                <w:lang w:val="ru-RU"/>
              </w:rPr>
            </w:pPr>
            <w:r w:rsidRPr="000D69B4">
              <w:rPr>
                <w:i/>
                <w:iCs/>
                <w:sz w:val="24"/>
                <w:szCs w:val="24"/>
                <w:lang w:val="ru-RU"/>
              </w:rPr>
              <w:t>3</w:t>
            </w:r>
          </w:p>
        </w:tc>
        <w:tc>
          <w:tcPr>
            <w:tcW w:w="2407" w:type="dxa"/>
            <w:tcBorders>
              <w:left w:val="nil"/>
              <w:right w:val="single" w:sz="18" w:space="0" w:color="auto"/>
            </w:tcBorders>
          </w:tcPr>
          <w:p w14:paraId="2757DF5C" w14:textId="77777777" w:rsidR="00432BD1" w:rsidRPr="000D69B4" w:rsidRDefault="00432BD1">
            <w:pPr>
              <w:spacing w:line="360" w:lineRule="auto"/>
              <w:jc w:val="center"/>
              <w:rPr>
                <w:i/>
                <w:iCs/>
                <w:sz w:val="24"/>
                <w:szCs w:val="24"/>
                <w:lang w:val="ru-RU"/>
              </w:rPr>
            </w:pPr>
            <w:r w:rsidRPr="000D69B4">
              <w:rPr>
                <w:i/>
                <w:iCs/>
                <w:sz w:val="24"/>
                <w:szCs w:val="24"/>
                <w:lang w:val="ru-RU"/>
              </w:rPr>
              <w:t>3</w:t>
            </w:r>
          </w:p>
        </w:tc>
        <w:tc>
          <w:tcPr>
            <w:tcW w:w="2274" w:type="dxa"/>
            <w:tcBorders>
              <w:left w:val="nil"/>
              <w:right w:val="single" w:sz="18" w:space="0" w:color="auto"/>
            </w:tcBorders>
          </w:tcPr>
          <w:p w14:paraId="71209806" w14:textId="77777777" w:rsidR="00432BD1" w:rsidRPr="000D69B4" w:rsidRDefault="00432BD1">
            <w:pPr>
              <w:spacing w:line="360" w:lineRule="auto"/>
              <w:jc w:val="center"/>
              <w:rPr>
                <w:i/>
                <w:iCs/>
                <w:sz w:val="24"/>
                <w:szCs w:val="24"/>
                <w:lang w:val="ru-RU"/>
              </w:rPr>
            </w:pPr>
            <w:r w:rsidRPr="000D69B4">
              <w:rPr>
                <w:i/>
                <w:iCs/>
                <w:sz w:val="24"/>
                <w:szCs w:val="24"/>
                <w:lang w:val="ru-RU"/>
              </w:rPr>
              <w:t>2</w:t>
            </w:r>
          </w:p>
        </w:tc>
      </w:tr>
      <w:tr w:rsidR="00432BD1" w:rsidRPr="000D69B4" w14:paraId="2A821771" w14:textId="77777777">
        <w:tblPrEx>
          <w:tblCellMar>
            <w:top w:w="0" w:type="dxa"/>
            <w:bottom w:w="0" w:type="dxa"/>
          </w:tblCellMar>
        </w:tblPrEx>
        <w:tc>
          <w:tcPr>
            <w:tcW w:w="2518" w:type="dxa"/>
            <w:tcBorders>
              <w:left w:val="single" w:sz="18" w:space="0" w:color="auto"/>
              <w:right w:val="single" w:sz="18" w:space="0" w:color="auto"/>
            </w:tcBorders>
          </w:tcPr>
          <w:p w14:paraId="45F0F741"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Гипертимичный</w:t>
            </w:r>
          </w:p>
        </w:tc>
        <w:tc>
          <w:tcPr>
            <w:tcW w:w="2407" w:type="dxa"/>
            <w:tcBorders>
              <w:left w:val="nil"/>
              <w:right w:val="single" w:sz="18" w:space="0" w:color="auto"/>
            </w:tcBorders>
          </w:tcPr>
          <w:p w14:paraId="484A4C62"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1</w:t>
            </w:r>
          </w:p>
        </w:tc>
        <w:tc>
          <w:tcPr>
            <w:tcW w:w="2407" w:type="dxa"/>
            <w:tcBorders>
              <w:left w:val="nil"/>
              <w:right w:val="single" w:sz="18" w:space="0" w:color="auto"/>
            </w:tcBorders>
          </w:tcPr>
          <w:p w14:paraId="65612849"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2</w:t>
            </w:r>
          </w:p>
        </w:tc>
        <w:tc>
          <w:tcPr>
            <w:tcW w:w="2274" w:type="dxa"/>
            <w:tcBorders>
              <w:left w:val="nil"/>
              <w:right w:val="single" w:sz="18" w:space="0" w:color="auto"/>
            </w:tcBorders>
          </w:tcPr>
          <w:p w14:paraId="5B536CCF"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5</w:t>
            </w:r>
          </w:p>
        </w:tc>
      </w:tr>
      <w:tr w:rsidR="00432BD1" w:rsidRPr="000D69B4" w14:paraId="1B49C9D5" w14:textId="77777777">
        <w:tblPrEx>
          <w:tblCellMar>
            <w:top w:w="0" w:type="dxa"/>
            <w:bottom w:w="0" w:type="dxa"/>
          </w:tblCellMar>
        </w:tblPrEx>
        <w:tc>
          <w:tcPr>
            <w:tcW w:w="2518" w:type="dxa"/>
            <w:tcBorders>
              <w:left w:val="single" w:sz="18" w:space="0" w:color="auto"/>
              <w:right w:val="single" w:sz="18" w:space="0" w:color="auto"/>
            </w:tcBorders>
          </w:tcPr>
          <w:p w14:paraId="5BCA2683" w14:textId="77777777" w:rsidR="00432BD1" w:rsidRPr="000D69B4" w:rsidRDefault="00432BD1">
            <w:pPr>
              <w:spacing w:line="360" w:lineRule="auto"/>
              <w:jc w:val="center"/>
              <w:rPr>
                <w:b/>
                <w:bCs/>
                <w:sz w:val="24"/>
                <w:szCs w:val="24"/>
                <w:lang w:val="ru-RU"/>
              </w:rPr>
            </w:pPr>
            <w:r w:rsidRPr="000D69B4">
              <w:rPr>
                <w:b/>
                <w:bCs/>
                <w:sz w:val="24"/>
                <w:szCs w:val="24"/>
                <w:lang w:val="ru-RU"/>
              </w:rPr>
              <w:t>Педантичный</w:t>
            </w:r>
          </w:p>
        </w:tc>
        <w:tc>
          <w:tcPr>
            <w:tcW w:w="2407" w:type="dxa"/>
            <w:tcBorders>
              <w:left w:val="nil"/>
              <w:right w:val="single" w:sz="18" w:space="0" w:color="auto"/>
            </w:tcBorders>
          </w:tcPr>
          <w:p w14:paraId="75344EF8" w14:textId="77777777" w:rsidR="00432BD1" w:rsidRPr="000D69B4" w:rsidRDefault="00432BD1">
            <w:pPr>
              <w:spacing w:line="360" w:lineRule="auto"/>
              <w:jc w:val="center"/>
              <w:rPr>
                <w:sz w:val="24"/>
                <w:szCs w:val="24"/>
                <w:lang w:val="ru-RU"/>
              </w:rPr>
            </w:pPr>
            <w:r w:rsidRPr="000D69B4">
              <w:rPr>
                <w:sz w:val="24"/>
                <w:szCs w:val="24"/>
                <w:lang w:val="ru-RU"/>
              </w:rPr>
              <w:t>1</w:t>
            </w:r>
          </w:p>
        </w:tc>
        <w:tc>
          <w:tcPr>
            <w:tcW w:w="2407" w:type="dxa"/>
            <w:tcBorders>
              <w:left w:val="nil"/>
              <w:right w:val="single" w:sz="18" w:space="0" w:color="auto"/>
            </w:tcBorders>
          </w:tcPr>
          <w:p w14:paraId="72C6890F" w14:textId="77777777" w:rsidR="00432BD1" w:rsidRPr="000D69B4" w:rsidRDefault="00432BD1">
            <w:pPr>
              <w:spacing w:line="360" w:lineRule="auto"/>
              <w:jc w:val="center"/>
              <w:rPr>
                <w:sz w:val="24"/>
                <w:szCs w:val="24"/>
                <w:lang w:val="ru-RU"/>
              </w:rPr>
            </w:pPr>
            <w:r w:rsidRPr="000D69B4">
              <w:rPr>
                <w:sz w:val="24"/>
                <w:szCs w:val="24"/>
                <w:lang w:val="ru-RU"/>
              </w:rPr>
              <w:t>1</w:t>
            </w:r>
          </w:p>
        </w:tc>
        <w:tc>
          <w:tcPr>
            <w:tcW w:w="2274" w:type="dxa"/>
            <w:tcBorders>
              <w:left w:val="nil"/>
              <w:right w:val="single" w:sz="18" w:space="0" w:color="auto"/>
            </w:tcBorders>
          </w:tcPr>
          <w:p w14:paraId="45850626" w14:textId="77777777" w:rsidR="00432BD1" w:rsidRPr="000D69B4" w:rsidRDefault="00432BD1">
            <w:pPr>
              <w:spacing w:line="360" w:lineRule="auto"/>
              <w:jc w:val="center"/>
              <w:rPr>
                <w:sz w:val="24"/>
                <w:szCs w:val="24"/>
                <w:lang w:val="ru-RU"/>
              </w:rPr>
            </w:pPr>
            <w:r w:rsidRPr="000D69B4">
              <w:rPr>
                <w:sz w:val="24"/>
                <w:szCs w:val="24"/>
                <w:lang w:val="ru-RU"/>
              </w:rPr>
              <w:t>0</w:t>
            </w:r>
          </w:p>
        </w:tc>
      </w:tr>
      <w:tr w:rsidR="00432BD1" w:rsidRPr="000D69B4" w14:paraId="5CA9BC62" w14:textId="77777777">
        <w:tblPrEx>
          <w:tblCellMar>
            <w:top w:w="0" w:type="dxa"/>
            <w:bottom w:w="0" w:type="dxa"/>
          </w:tblCellMar>
        </w:tblPrEx>
        <w:tc>
          <w:tcPr>
            <w:tcW w:w="2518" w:type="dxa"/>
            <w:tcBorders>
              <w:left w:val="single" w:sz="18" w:space="0" w:color="auto"/>
              <w:right w:val="single" w:sz="18" w:space="0" w:color="auto"/>
            </w:tcBorders>
          </w:tcPr>
          <w:p w14:paraId="78D0A4AD" w14:textId="77777777" w:rsidR="00432BD1" w:rsidRPr="000D69B4" w:rsidRDefault="00432BD1">
            <w:pPr>
              <w:spacing w:line="360" w:lineRule="auto"/>
              <w:jc w:val="center"/>
              <w:rPr>
                <w:b/>
                <w:bCs/>
                <w:sz w:val="24"/>
                <w:szCs w:val="24"/>
                <w:lang w:val="ru-RU"/>
              </w:rPr>
            </w:pPr>
            <w:r w:rsidRPr="000D69B4">
              <w:rPr>
                <w:b/>
                <w:bCs/>
                <w:sz w:val="24"/>
                <w:szCs w:val="24"/>
                <w:lang w:val="ru-RU"/>
              </w:rPr>
              <w:t>Демонстративный</w:t>
            </w:r>
          </w:p>
        </w:tc>
        <w:tc>
          <w:tcPr>
            <w:tcW w:w="2407" w:type="dxa"/>
            <w:tcBorders>
              <w:left w:val="nil"/>
              <w:right w:val="single" w:sz="18" w:space="0" w:color="auto"/>
            </w:tcBorders>
          </w:tcPr>
          <w:p w14:paraId="774A78CE" w14:textId="77777777" w:rsidR="00432BD1" w:rsidRPr="000D69B4" w:rsidRDefault="00432BD1">
            <w:pPr>
              <w:spacing w:line="360" w:lineRule="auto"/>
              <w:jc w:val="center"/>
              <w:rPr>
                <w:sz w:val="24"/>
                <w:szCs w:val="24"/>
                <w:lang w:val="ru-RU"/>
              </w:rPr>
            </w:pPr>
            <w:r w:rsidRPr="000D69B4">
              <w:rPr>
                <w:sz w:val="24"/>
                <w:szCs w:val="24"/>
                <w:lang w:val="ru-RU"/>
              </w:rPr>
              <w:t>0</w:t>
            </w:r>
          </w:p>
        </w:tc>
        <w:tc>
          <w:tcPr>
            <w:tcW w:w="2407" w:type="dxa"/>
            <w:tcBorders>
              <w:left w:val="nil"/>
              <w:right w:val="single" w:sz="18" w:space="0" w:color="auto"/>
            </w:tcBorders>
          </w:tcPr>
          <w:p w14:paraId="7F096FB1" w14:textId="77777777" w:rsidR="00432BD1" w:rsidRPr="000D69B4" w:rsidRDefault="00432BD1">
            <w:pPr>
              <w:spacing w:line="360" w:lineRule="auto"/>
              <w:jc w:val="center"/>
              <w:rPr>
                <w:sz w:val="24"/>
                <w:szCs w:val="24"/>
                <w:lang w:val="ru-RU"/>
              </w:rPr>
            </w:pPr>
            <w:r w:rsidRPr="000D69B4">
              <w:rPr>
                <w:sz w:val="24"/>
                <w:szCs w:val="24"/>
                <w:lang w:val="ru-RU"/>
              </w:rPr>
              <w:t>2</w:t>
            </w:r>
          </w:p>
        </w:tc>
        <w:tc>
          <w:tcPr>
            <w:tcW w:w="2274" w:type="dxa"/>
            <w:tcBorders>
              <w:left w:val="nil"/>
              <w:right w:val="single" w:sz="18" w:space="0" w:color="auto"/>
            </w:tcBorders>
          </w:tcPr>
          <w:p w14:paraId="280ED90E" w14:textId="77777777" w:rsidR="00432BD1" w:rsidRPr="000D69B4" w:rsidRDefault="00432BD1">
            <w:pPr>
              <w:spacing w:line="360" w:lineRule="auto"/>
              <w:jc w:val="center"/>
              <w:rPr>
                <w:sz w:val="24"/>
                <w:szCs w:val="24"/>
                <w:lang w:val="ru-RU"/>
              </w:rPr>
            </w:pPr>
            <w:r w:rsidRPr="000D69B4">
              <w:rPr>
                <w:sz w:val="24"/>
                <w:szCs w:val="24"/>
                <w:lang w:val="ru-RU"/>
              </w:rPr>
              <w:t>2</w:t>
            </w:r>
          </w:p>
        </w:tc>
      </w:tr>
      <w:tr w:rsidR="00432BD1" w:rsidRPr="000D69B4" w14:paraId="463441B7" w14:textId="77777777">
        <w:tblPrEx>
          <w:tblCellMar>
            <w:top w:w="0" w:type="dxa"/>
            <w:bottom w:w="0" w:type="dxa"/>
          </w:tblCellMar>
        </w:tblPrEx>
        <w:tc>
          <w:tcPr>
            <w:tcW w:w="2518" w:type="dxa"/>
            <w:tcBorders>
              <w:left w:val="single" w:sz="18" w:space="0" w:color="auto"/>
              <w:right w:val="single" w:sz="18" w:space="0" w:color="auto"/>
            </w:tcBorders>
          </w:tcPr>
          <w:p w14:paraId="76ACF4AF" w14:textId="77777777" w:rsidR="00432BD1" w:rsidRPr="000D69B4" w:rsidRDefault="00432BD1">
            <w:pPr>
              <w:spacing w:line="360" w:lineRule="auto"/>
              <w:jc w:val="center"/>
              <w:rPr>
                <w:b/>
                <w:bCs/>
                <w:sz w:val="24"/>
                <w:szCs w:val="24"/>
                <w:lang w:val="ru-RU"/>
              </w:rPr>
            </w:pPr>
            <w:r w:rsidRPr="000D69B4">
              <w:rPr>
                <w:b/>
                <w:bCs/>
                <w:sz w:val="24"/>
                <w:szCs w:val="24"/>
                <w:lang w:val="ru-RU"/>
              </w:rPr>
              <w:t>Тревожный</w:t>
            </w:r>
          </w:p>
        </w:tc>
        <w:tc>
          <w:tcPr>
            <w:tcW w:w="2407" w:type="dxa"/>
            <w:tcBorders>
              <w:left w:val="nil"/>
              <w:right w:val="single" w:sz="18" w:space="0" w:color="auto"/>
            </w:tcBorders>
          </w:tcPr>
          <w:p w14:paraId="6433CBCB" w14:textId="77777777" w:rsidR="00432BD1" w:rsidRPr="000D69B4" w:rsidRDefault="00432BD1">
            <w:pPr>
              <w:spacing w:line="360" w:lineRule="auto"/>
              <w:jc w:val="center"/>
              <w:rPr>
                <w:sz w:val="24"/>
                <w:szCs w:val="24"/>
                <w:lang w:val="ru-RU"/>
              </w:rPr>
            </w:pPr>
            <w:r w:rsidRPr="000D69B4">
              <w:rPr>
                <w:sz w:val="24"/>
                <w:szCs w:val="24"/>
                <w:lang w:val="ru-RU"/>
              </w:rPr>
              <w:t>0</w:t>
            </w:r>
          </w:p>
        </w:tc>
        <w:tc>
          <w:tcPr>
            <w:tcW w:w="2407" w:type="dxa"/>
            <w:tcBorders>
              <w:left w:val="nil"/>
              <w:right w:val="single" w:sz="18" w:space="0" w:color="auto"/>
            </w:tcBorders>
          </w:tcPr>
          <w:p w14:paraId="321E0C14" w14:textId="77777777" w:rsidR="00432BD1" w:rsidRPr="000D69B4" w:rsidRDefault="00432BD1">
            <w:pPr>
              <w:spacing w:line="360" w:lineRule="auto"/>
              <w:jc w:val="center"/>
              <w:rPr>
                <w:sz w:val="24"/>
                <w:szCs w:val="24"/>
                <w:lang w:val="ru-RU"/>
              </w:rPr>
            </w:pPr>
            <w:r w:rsidRPr="000D69B4">
              <w:rPr>
                <w:sz w:val="24"/>
                <w:szCs w:val="24"/>
                <w:lang w:val="ru-RU"/>
              </w:rPr>
              <w:t>2</w:t>
            </w:r>
          </w:p>
        </w:tc>
        <w:tc>
          <w:tcPr>
            <w:tcW w:w="2274" w:type="dxa"/>
            <w:tcBorders>
              <w:left w:val="nil"/>
              <w:right w:val="single" w:sz="18" w:space="0" w:color="auto"/>
            </w:tcBorders>
          </w:tcPr>
          <w:p w14:paraId="45C2333B" w14:textId="77777777" w:rsidR="00432BD1" w:rsidRPr="000D69B4" w:rsidRDefault="00432BD1">
            <w:pPr>
              <w:spacing w:line="360" w:lineRule="auto"/>
              <w:jc w:val="center"/>
              <w:rPr>
                <w:sz w:val="24"/>
                <w:szCs w:val="24"/>
                <w:lang w:val="ru-RU"/>
              </w:rPr>
            </w:pPr>
            <w:r w:rsidRPr="000D69B4">
              <w:rPr>
                <w:sz w:val="24"/>
                <w:szCs w:val="24"/>
                <w:lang w:val="ru-RU"/>
              </w:rPr>
              <w:t>2</w:t>
            </w:r>
          </w:p>
        </w:tc>
      </w:tr>
      <w:tr w:rsidR="00432BD1" w:rsidRPr="000D69B4" w14:paraId="5CF06405" w14:textId="77777777">
        <w:tblPrEx>
          <w:tblCellMar>
            <w:top w:w="0" w:type="dxa"/>
            <w:bottom w:w="0" w:type="dxa"/>
          </w:tblCellMar>
        </w:tblPrEx>
        <w:tc>
          <w:tcPr>
            <w:tcW w:w="2518" w:type="dxa"/>
            <w:tcBorders>
              <w:left w:val="single" w:sz="18" w:space="0" w:color="auto"/>
              <w:bottom w:val="single" w:sz="18" w:space="0" w:color="auto"/>
              <w:right w:val="single" w:sz="18" w:space="0" w:color="auto"/>
            </w:tcBorders>
          </w:tcPr>
          <w:p w14:paraId="5DC9D6CE" w14:textId="77777777" w:rsidR="00432BD1" w:rsidRPr="000D69B4" w:rsidRDefault="00432BD1">
            <w:pPr>
              <w:spacing w:line="360" w:lineRule="auto"/>
              <w:jc w:val="center"/>
              <w:rPr>
                <w:b/>
                <w:bCs/>
                <w:sz w:val="24"/>
                <w:szCs w:val="24"/>
                <w:lang w:val="ru-RU"/>
              </w:rPr>
            </w:pPr>
            <w:r w:rsidRPr="000D69B4">
              <w:rPr>
                <w:b/>
                <w:bCs/>
                <w:sz w:val="24"/>
                <w:szCs w:val="24"/>
                <w:lang w:val="ru-RU"/>
              </w:rPr>
              <w:t>Возбудимый</w:t>
            </w:r>
          </w:p>
        </w:tc>
        <w:tc>
          <w:tcPr>
            <w:tcW w:w="2407" w:type="dxa"/>
            <w:tcBorders>
              <w:left w:val="nil"/>
              <w:bottom w:val="single" w:sz="18" w:space="0" w:color="auto"/>
              <w:right w:val="single" w:sz="18" w:space="0" w:color="auto"/>
            </w:tcBorders>
          </w:tcPr>
          <w:p w14:paraId="2342880F" w14:textId="77777777" w:rsidR="00432BD1" w:rsidRPr="000D69B4" w:rsidRDefault="00432BD1">
            <w:pPr>
              <w:spacing w:line="360" w:lineRule="auto"/>
              <w:jc w:val="center"/>
              <w:rPr>
                <w:sz w:val="24"/>
                <w:szCs w:val="24"/>
                <w:lang w:val="ru-RU"/>
              </w:rPr>
            </w:pPr>
            <w:r w:rsidRPr="000D69B4">
              <w:rPr>
                <w:sz w:val="24"/>
                <w:szCs w:val="24"/>
                <w:lang w:val="ru-RU"/>
              </w:rPr>
              <w:t>0</w:t>
            </w:r>
          </w:p>
        </w:tc>
        <w:tc>
          <w:tcPr>
            <w:tcW w:w="2407" w:type="dxa"/>
            <w:tcBorders>
              <w:left w:val="nil"/>
              <w:bottom w:val="single" w:sz="18" w:space="0" w:color="auto"/>
              <w:right w:val="single" w:sz="18" w:space="0" w:color="auto"/>
            </w:tcBorders>
          </w:tcPr>
          <w:p w14:paraId="4A6A7E84" w14:textId="77777777" w:rsidR="00432BD1" w:rsidRPr="000D69B4" w:rsidRDefault="00432BD1">
            <w:pPr>
              <w:spacing w:line="360" w:lineRule="auto"/>
              <w:jc w:val="center"/>
              <w:rPr>
                <w:sz w:val="24"/>
                <w:szCs w:val="24"/>
                <w:lang w:val="ru-RU"/>
              </w:rPr>
            </w:pPr>
            <w:r w:rsidRPr="000D69B4">
              <w:rPr>
                <w:sz w:val="24"/>
                <w:szCs w:val="24"/>
                <w:lang w:val="ru-RU"/>
              </w:rPr>
              <w:t>0</w:t>
            </w:r>
          </w:p>
        </w:tc>
        <w:tc>
          <w:tcPr>
            <w:tcW w:w="2274" w:type="dxa"/>
            <w:tcBorders>
              <w:left w:val="nil"/>
              <w:bottom w:val="single" w:sz="18" w:space="0" w:color="auto"/>
              <w:right w:val="single" w:sz="18" w:space="0" w:color="auto"/>
            </w:tcBorders>
          </w:tcPr>
          <w:p w14:paraId="72846A56" w14:textId="77777777" w:rsidR="00432BD1" w:rsidRPr="000D69B4" w:rsidRDefault="00432BD1">
            <w:pPr>
              <w:spacing w:line="360" w:lineRule="auto"/>
              <w:jc w:val="center"/>
              <w:rPr>
                <w:sz w:val="24"/>
                <w:szCs w:val="24"/>
                <w:lang w:val="ru-RU"/>
              </w:rPr>
            </w:pPr>
            <w:r w:rsidRPr="000D69B4">
              <w:rPr>
                <w:sz w:val="24"/>
                <w:szCs w:val="24"/>
                <w:lang w:val="ru-RU"/>
              </w:rPr>
              <w:t>0</w:t>
            </w:r>
          </w:p>
        </w:tc>
      </w:tr>
    </w:tbl>
    <w:p w14:paraId="0D39FA8C" w14:textId="77777777" w:rsidR="00432BD1" w:rsidRPr="000D69B4" w:rsidRDefault="00432BD1">
      <w:pPr>
        <w:pStyle w:val="21"/>
        <w:spacing w:line="360" w:lineRule="auto"/>
        <w:rPr>
          <w:rFonts w:ascii="Times New Roman" w:hAnsi="Times New Roman" w:cs="Times New Roman"/>
          <w:lang w:val="ru-RU"/>
        </w:rPr>
      </w:pPr>
    </w:p>
    <w:p w14:paraId="044D8177"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В таблице 8 выделены те типы акцентуаций, которые отмечались выше и имеют для нас наибольшее значение для дальнейшего анализа  (в связи с ярким различием их показателей в разных группах). </w:t>
      </w:r>
    </w:p>
    <w:p w14:paraId="2C6C52FA"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Для большей доступности полученные данные представлены на рис. 1 (см. приложение), где дается сравнительный график акцентуаций характера между группой высокого риска и контрольной группой. Возбудимый тип не рассматривается в силу отсутстия у контингента. </w:t>
      </w:r>
    </w:p>
    <w:p w14:paraId="52B802C2" w14:textId="77777777" w:rsid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Как видно из рис. 1, кривые обоих групп во многом не совпадают и именно эта разница, по-нашему, может таит в себе причины предрасположенности к неврозу. Самое явное несовпадение наблюдается  в отношении встречаемости экзальтированного типа акцентуации (в 7 единиц), а также циклотимического (в 4 единицы), дистимического (в 3 единицы) и гипертимического (в 4 единицы), что указывает на взаимосвязь данных типов с вероятностью возникновения невроза. Причем, если первые 3 типа могут </w:t>
      </w:r>
    </w:p>
    <w:p w14:paraId="784EA051"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способствовать этому (т.к. их частота встречаемость  намного выше в группе риска), то гипертимический тип играет противоположное воздействие в этом процессе (частота встречаемости этого типа выше в контрольной группе).</w:t>
      </w:r>
    </w:p>
    <w:p w14:paraId="7B694D71"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Остальные типы акцентуации распределены примерно равнозначно, а демонстративный и тревожный типы в котрольной группе встречаются не намного чаще, чем в группе высокого риска. Можно предположить, что взаимосвязь между этими типами и подверженностью неврозу у контингента не велика. </w:t>
      </w:r>
    </w:p>
    <w:p w14:paraId="11CCD85F"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На рис. 2 приведен сравнительный график акцентуаций характера между группой среднего риска и контрольной группой. Здесь также наблюдается значительное несоответствие кривых, в частности, экзальтированного (в 5 единиц), дистимического (в 4 единицы) и гипертимического (в 3 единицы) типов, причем их направленность в вероятном развитии невроза идентична предыдущему анализу (рис. 1): экзальтированный и дистимичный типы в большей степени могут обусловливать возникновение невроза (их показатель частоты встречаемости намного выше в группе среднего риска, чем в контрольной), а гипертимических тип находится в противоположной взаимосвязи (показатель намного выше в контрольной группе).</w:t>
      </w:r>
    </w:p>
    <w:p w14:paraId="7A9572C6"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Важно отметить (рис. 2), что циклотимический тип акцентуации, в противовес заключению, сделанному в течение предыдущего анализа, здесь не играет важную роль  в отношении предрасположенности к неврозу (одинаковые невысокие показатели в обеих группах), что будет рассмотрено далее.</w:t>
      </w:r>
    </w:p>
    <w:p w14:paraId="526113F5"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Остальные типы акцентуации распределены примерно однозначно (в случае демонстративного и тревожного типов они равны), а показатель эмотивного типа в контрольной группе немного превышает соответствующий показатель в группе среднего риска.  </w:t>
      </w:r>
    </w:p>
    <w:p w14:paraId="71478BEC"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На рис 3. дан сравнительный график акцентуаций характера между группами высокого и среднего риска. В отличие от двух предыдущих случаев, здесь несоответствие между кривыми не столь значительно (что не удивительно, т.к. в обоих группах наблюдается почти одинаковая </w:t>
      </w:r>
      <w:r w:rsidRPr="000D69B4">
        <w:rPr>
          <w:rFonts w:ascii="Times New Roman" w:hAnsi="Times New Roman" w:cs="Times New Roman"/>
          <w:b/>
          <w:bCs/>
          <w:lang w:val="ru-RU"/>
        </w:rPr>
        <w:t>направленность в отношении предрасположенности  к неврозу</w:t>
      </w:r>
      <w:r w:rsidRPr="000D69B4">
        <w:rPr>
          <w:rFonts w:ascii="Times New Roman" w:hAnsi="Times New Roman" w:cs="Times New Roman"/>
          <w:lang w:val="ru-RU"/>
        </w:rPr>
        <w:t xml:space="preserve">). Интересными для нашего исследования здесь являются наиболее выраженные несоответствия между кривыми, что обуславливается некоторым различием групп по отношению </w:t>
      </w:r>
      <w:r w:rsidRPr="000D69B4">
        <w:rPr>
          <w:rFonts w:ascii="Times New Roman" w:hAnsi="Times New Roman" w:cs="Times New Roman"/>
          <w:b/>
          <w:bCs/>
          <w:lang w:val="ru-RU"/>
        </w:rPr>
        <w:t>степени риска возникновения невроза</w:t>
      </w:r>
      <w:r w:rsidRPr="000D69B4">
        <w:rPr>
          <w:rFonts w:ascii="Times New Roman" w:hAnsi="Times New Roman" w:cs="Times New Roman"/>
          <w:lang w:val="ru-RU"/>
        </w:rPr>
        <w:t xml:space="preserve">. </w:t>
      </w:r>
    </w:p>
    <w:p w14:paraId="60CFC87B"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Как видно из рис. 3, самая выраженная разница наблюдается между показателями циклотимического (в 4 единицы) и эмотивного (в 3 единицы) типов акцентуации, выявление причин которого возможно лишь в случае более детального и всеобхватывающего исследовния. Показатель экзальтированного типа немного повышен в группе высокого риска, что еще раз потверждает правильность предположения о его важной роли в вероятном проявлении невроза. Показатели всех остальных типов почти одинаковы, в случае застревающего и педантичного типов они равны.</w:t>
      </w:r>
    </w:p>
    <w:p w14:paraId="1E4AF851"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В результате вышеизложенного типы акцентуаций можно условно разделить на 2 группы (для нашего контингента): </w:t>
      </w:r>
    </w:p>
    <w:p w14:paraId="3D2508E7" w14:textId="77777777" w:rsidR="00432BD1" w:rsidRPr="000D69B4" w:rsidRDefault="00432BD1">
      <w:pPr>
        <w:pStyle w:val="21"/>
        <w:numPr>
          <w:ilvl w:val="0"/>
          <w:numId w:val="5"/>
        </w:numPr>
        <w:spacing w:line="360" w:lineRule="auto"/>
        <w:rPr>
          <w:rFonts w:ascii="Times New Roman" w:hAnsi="Times New Roman" w:cs="Times New Roman"/>
          <w:i/>
          <w:iCs/>
          <w:lang w:val="ru-RU"/>
        </w:rPr>
      </w:pPr>
      <w:r w:rsidRPr="000D69B4">
        <w:rPr>
          <w:rFonts w:ascii="Times New Roman" w:hAnsi="Times New Roman" w:cs="Times New Roman"/>
          <w:i/>
          <w:iCs/>
          <w:lang w:val="ru-RU"/>
        </w:rPr>
        <w:t xml:space="preserve">типы, взаимосвязанные с предрасположенностью к неврозу </w:t>
      </w:r>
      <w:r w:rsidRPr="000D69B4">
        <w:rPr>
          <w:rFonts w:ascii="Times New Roman" w:hAnsi="Times New Roman" w:cs="Times New Roman"/>
          <w:lang w:val="ru-RU"/>
        </w:rPr>
        <w:t>(по мере убывания их значимости)</w:t>
      </w:r>
      <w:r w:rsidRPr="000D69B4">
        <w:rPr>
          <w:rFonts w:ascii="Times New Roman" w:hAnsi="Times New Roman" w:cs="Times New Roman"/>
          <w:i/>
          <w:iCs/>
          <w:lang w:val="ru-RU"/>
        </w:rPr>
        <w:t>:</w:t>
      </w:r>
    </w:p>
    <w:p w14:paraId="50D358B7" w14:textId="77777777" w:rsidR="00432BD1" w:rsidRPr="000D69B4" w:rsidRDefault="00432BD1">
      <w:pPr>
        <w:pStyle w:val="21"/>
        <w:numPr>
          <w:ilvl w:val="0"/>
          <w:numId w:val="6"/>
        </w:numPr>
        <w:tabs>
          <w:tab w:val="clear" w:pos="360"/>
          <w:tab w:val="num" w:pos="1620"/>
          <w:tab w:val="num" w:pos="2007"/>
        </w:tabs>
        <w:spacing w:line="360" w:lineRule="auto"/>
        <w:ind w:left="2520"/>
        <w:rPr>
          <w:rFonts w:ascii="Times New Roman" w:hAnsi="Times New Roman" w:cs="Times New Roman"/>
          <w:lang w:val="ru-RU"/>
        </w:rPr>
      </w:pPr>
      <w:r w:rsidRPr="000D69B4">
        <w:rPr>
          <w:rFonts w:ascii="Times New Roman" w:hAnsi="Times New Roman" w:cs="Times New Roman"/>
          <w:b/>
          <w:bCs/>
          <w:lang w:val="ru-RU"/>
        </w:rPr>
        <w:t>экзальтированный;</w:t>
      </w:r>
    </w:p>
    <w:p w14:paraId="56FF334E" w14:textId="77777777" w:rsidR="00432BD1" w:rsidRPr="000D69B4" w:rsidRDefault="00432BD1">
      <w:pPr>
        <w:pStyle w:val="21"/>
        <w:numPr>
          <w:ilvl w:val="0"/>
          <w:numId w:val="6"/>
        </w:numPr>
        <w:tabs>
          <w:tab w:val="clear" w:pos="360"/>
          <w:tab w:val="num" w:pos="1620"/>
          <w:tab w:val="num" w:pos="2007"/>
        </w:tabs>
        <w:spacing w:line="360" w:lineRule="auto"/>
        <w:ind w:left="2520"/>
        <w:rPr>
          <w:rFonts w:ascii="Times New Roman" w:hAnsi="Times New Roman" w:cs="Times New Roman"/>
          <w:lang w:val="ru-RU"/>
        </w:rPr>
      </w:pPr>
      <w:r w:rsidRPr="000D69B4">
        <w:rPr>
          <w:rFonts w:ascii="Times New Roman" w:hAnsi="Times New Roman" w:cs="Times New Roman"/>
          <w:b/>
          <w:bCs/>
          <w:lang w:val="ru-RU"/>
        </w:rPr>
        <w:t xml:space="preserve">дистимичный; </w:t>
      </w:r>
    </w:p>
    <w:p w14:paraId="17601479" w14:textId="77777777" w:rsidR="00432BD1" w:rsidRPr="000D69B4" w:rsidRDefault="00432BD1">
      <w:pPr>
        <w:pStyle w:val="21"/>
        <w:numPr>
          <w:ilvl w:val="0"/>
          <w:numId w:val="6"/>
        </w:numPr>
        <w:tabs>
          <w:tab w:val="clear" w:pos="360"/>
          <w:tab w:val="num" w:pos="1620"/>
          <w:tab w:val="num" w:pos="2007"/>
        </w:tabs>
        <w:spacing w:line="360" w:lineRule="auto"/>
        <w:ind w:left="2520"/>
        <w:rPr>
          <w:rFonts w:ascii="Times New Roman" w:hAnsi="Times New Roman" w:cs="Times New Roman"/>
          <w:b/>
          <w:bCs/>
          <w:lang w:val="ru-RU"/>
        </w:rPr>
      </w:pPr>
      <w:r w:rsidRPr="000D69B4">
        <w:rPr>
          <w:rFonts w:ascii="Times New Roman" w:hAnsi="Times New Roman" w:cs="Times New Roman"/>
          <w:b/>
          <w:bCs/>
          <w:lang w:val="ru-RU"/>
        </w:rPr>
        <w:t>циклотимичный;</w:t>
      </w:r>
    </w:p>
    <w:p w14:paraId="5BFE3754" w14:textId="77777777" w:rsidR="00432BD1" w:rsidRPr="000D69B4" w:rsidRDefault="00432BD1">
      <w:pPr>
        <w:pStyle w:val="21"/>
        <w:numPr>
          <w:ilvl w:val="0"/>
          <w:numId w:val="6"/>
        </w:numPr>
        <w:tabs>
          <w:tab w:val="clear" w:pos="360"/>
          <w:tab w:val="num" w:pos="1620"/>
          <w:tab w:val="num" w:pos="2007"/>
        </w:tabs>
        <w:spacing w:line="360" w:lineRule="auto"/>
        <w:ind w:left="2520"/>
        <w:rPr>
          <w:rFonts w:ascii="Times New Roman" w:hAnsi="Times New Roman" w:cs="Times New Roman"/>
          <w:b/>
          <w:bCs/>
          <w:lang w:val="ru-RU"/>
        </w:rPr>
      </w:pPr>
      <w:r w:rsidRPr="000D69B4">
        <w:rPr>
          <w:rFonts w:ascii="Times New Roman" w:hAnsi="Times New Roman" w:cs="Times New Roman"/>
          <w:b/>
          <w:bCs/>
          <w:lang w:val="ru-RU"/>
        </w:rPr>
        <w:t>эмотивный;</w:t>
      </w:r>
    </w:p>
    <w:p w14:paraId="429D7565" w14:textId="77777777" w:rsidR="00432BD1" w:rsidRPr="000D69B4" w:rsidRDefault="00432BD1">
      <w:pPr>
        <w:pStyle w:val="21"/>
        <w:numPr>
          <w:ilvl w:val="0"/>
          <w:numId w:val="6"/>
        </w:numPr>
        <w:tabs>
          <w:tab w:val="clear" w:pos="360"/>
          <w:tab w:val="num" w:pos="1620"/>
          <w:tab w:val="num" w:pos="2007"/>
        </w:tabs>
        <w:spacing w:line="360" w:lineRule="auto"/>
        <w:ind w:left="2520"/>
        <w:rPr>
          <w:rFonts w:ascii="Times New Roman" w:hAnsi="Times New Roman" w:cs="Times New Roman"/>
          <w:b/>
          <w:bCs/>
          <w:lang w:val="ru-RU"/>
        </w:rPr>
      </w:pPr>
      <w:r w:rsidRPr="000D69B4">
        <w:rPr>
          <w:rFonts w:ascii="Times New Roman" w:hAnsi="Times New Roman" w:cs="Times New Roman"/>
          <w:b/>
          <w:bCs/>
          <w:lang w:val="ru-RU"/>
        </w:rPr>
        <w:t>застревающий;</w:t>
      </w:r>
    </w:p>
    <w:p w14:paraId="2DAD8267" w14:textId="77777777" w:rsidR="00432BD1" w:rsidRPr="000D69B4" w:rsidRDefault="00432BD1">
      <w:pPr>
        <w:pStyle w:val="21"/>
        <w:numPr>
          <w:ilvl w:val="0"/>
          <w:numId w:val="6"/>
        </w:numPr>
        <w:tabs>
          <w:tab w:val="clear" w:pos="360"/>
          <w:tab w:val="num" w:pos="1620"/>
          <w:tab w:val="num" w:pos="2007"/>
        </w:tabs>
        <w:spacing w:line="360" w:lineRule="auto"/>
        <w:ind w:left="2520"/>
        <w:rPr>
          <w:rFonts w:ascii="Times New Roman" w:hAnsi="Times New Roman" w:cs="Times New Roman"/>
          <w:b/>
          <w:bCs/>
          <w:lang w:val="ru-RU"/>
        </w:rPr>
      </w:pPr>
      <w:r w:rsidRPr="000D69B4">
        <w:rPr>
          <w:rFonts w:ascii="Times New Roman" w:hAnsi="Times New Roman" w:cs="Times New Roman"/>
          <w:b/>
          <w:bCs/>
          <w:lang w:val="ru-RU"/>
        </w:rPr>
        <w:t>гипертимический.</w:t>
      </w:r>
    </w:p>
    <w:p w14:paraId="747073AB" w14:textId="77777777" w:rsidR="00432BD1" w:rsidRPr="000D69B4" w:rsidRDefault="00432BD1">
      <w:pPr>
        <w:pStyle w:val="21"/>
        <w:numPr>
          <w:ilvl w:val="0"/>
          <w:numId w:val="5"/>
        </w:numPr>
        <w:spacing w:line="360" w:lineRule="auto"/>
        <w:rPr>
          <w:rFonts w:ascii="Times New Roman" w:hAnsi="Times New Roman" w:cs="Times New Roman"/>
          <w:i/>
          <w:iCs/>
          <w:lang w:val="ru-RU"/>
        </w:rPr>
      </w:pPr>
      <w:r w:rsidRPr="000D69B4">
        <w:rPr>
          <w:rFonts w:ascii="Times New Roman" w:hAnsi="Times New Roman" w:cs="Times New Roman"/>
          <w:i/>
          <w:iCs/>
          <w:lang w:val="ru-RU"/>
        </w:rPr>
        <w:t>типы, не взаимосвязанные с предрасположенностью к неврозу:</w:t>
      </w:r>
    </w:p>
    <w:p w14:paraId="1912678D" w14:textId="77777777" w:rsidR="00432BD1" w:rsidRPr="000D69B4" w:rsidRDefault="00432BD1">
      <w:pPr>
        <w:pStyle w:val="21"/>
        <w:numPr>
          <w:ilvl w:val="0"/>
          <w:numId w:val="7"/>
        </w:numPr>
        <w:tabs>
          <w:tab w:val="clear" w:pos="360"/>
          <w:tab w:val="num" w:pos="2520"/>
        </w:tabs>
        <w:spacing w:line="360" w:lineRule="auto"/>
        <w:ind w:left="2520"/>
        <w:rPr>
          <w:rFonts w:ascii="Times New Roman" w:hAnsi="Times New Roman" w:cs="Times New Roman"/>
          <w:lang w:val="ru-RU"/>
        </w:rPr>
      </w:pPr>
      <w:r w:rsidRPr="000D69B4">
        <w:rPr>
          <w:rFonts w:ascii="Times New Roman" w:hAnsi="Times New Roman" w:cs="Times New Roman"/>
          <w:b/>
          <w:bCs/>
          <w:lang w:val="ru-RU"/>
        </w:rPr>
        <w:t>педантичный;</w:t>
      </w:r>
    </w:p>
    <w:p w14:paraId="721B4C95" w14:textId="77777777" w:rsidR="00432BD1" w:rsidRPr="000D69B4" w:rsidRDefault="00432BD1">
      <w:pPr>
        <w:pStyle w:val="21"/>
        <w:numPr>
          <w:ilvl w:val="0"/>
          <w:numId w:val="7"/>
        </w:numPr>
        <w:tabs>
          <w:tab w:val="clear" w:pos="360"/>
          <w:tab w:val="num" w:pos="2520"/>
        </w:tabs>
        <w:spacing w:line="360" w:lineRule="auto"/>
        <w:ind w:left="2520"/>
        <w:rPr>
          <w:rFonts w:ascii="Times New Roman" w:hAnsi="Times New Roman" w:cs="Times New Roman"/>
          <w:b/>
          <w:bCs/>
          <w:lang w:val="ru-RU"/>
        </w:rPr>
      </w:pPr>
      <w:r w:rsidRPr="000D69B4">
        <w:rPr>
          <w:rFonts w:ascii="Times New Roman" w:hAnsi="Times New Roman" w:cs="Times New Roman"/>
          <w:b/>
          <w:bCs/>
          <w:lang w:val="ru-RU"/>
        </w:rPr>
        <w:t>демонстративный;</w:t>
      </w:r>
    </w:p>
    <w:p w14:paraId="1C55F175" w14:textId="77777777" w:rsidR="00432BD1" w:rsidRPr="000D69B4" w:rsidRDefault="00432BD1">
      <w:pPr>
        <w:pStyle w:val="21"/>
        <w:numPr>
          <w:ilvl w:val="0"/>
          <w:numId w:val="7"/>
        </w:numPr>
        <w:tabs>
          <w:tab w:val="clear" w:pos="360"/>
          <w:tab w:val="num" w:pos="2520"/>
        </w:tabs>
        <w:spacing w:line="360" w:lineRule="auto"/>
        <w:ind w:left="2520"/>
        <w:rPr>
          <w:rFonts w:ascii="Times New Roman" w:hAnsi="Times New Roman" w:cs="Times New Roman"/>
          <w:b/>
          <w:bCs/>
          <w:lang w:val="ru-RU"/>
        </w:rPr>
      </w:pPr>
      <w:r w:rsidRPr="000D69B4">
        <w:rPr>
          <w:rFonts w:ascii="Times New Roman" w:hAnsi="Times New Roman" w:cs="Times New Roman"/>
          <w:b/>
          <w:bCs/>
          <w:lang w:val="ru-RU"/>
        </w:rPr>
        <w:t xml:space="preserve">тревожный. </w:t>
      </w:r>
    </w:p>
    <w:p w14:paraId="281CDCC3"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Разные сочетание типов акцентуаций и их взаимосвязь с предрасположенностью к неврозу требует более обширного исследования, что не входило в наши планы. Можно лишь сделать предположение, что наличие сочетаний между типами, связанными с предрасположенностью к неврозу, может служить благоприятной почвой для его возникновения.  </w:t>
      </w:r>
    </w:p>
    <w:p w14:paraId="764DF4B6" w14:textId="77777777" w:rsidR="00432BD1" w:rsidRPr="000D69B4" w:rsidRDefault="00432BD1">
      <w:pPr>
        <w:spacing w:line="360" w:lineRule="auto"/>
        <w:jc w:val="center"/>
        <w:rPr>
          <w:b/>
          <w:bCs/>
          <w:i/>
          <w:iCs/>
          <w:sz w:val="24"/>
          <w:szCs w:val="24"/>
          <w:lang w:val="ru-RU"/>
        </w:rPr>
      </w:pPr>
    </w:p>
    <w:p w14:paraId="27B1DC16" w14:textId="77777777" w:rsidR="00432BD1" w:rsidRPr="000D69B4" w:rsidRDefault="00432BD1">
      <w:pPr>
        <w:spacing w:line="360" w:lineRule="auto"/>
        <w:jc w:val="center"/>
        <w:rPr>
          <w:b/>
          <w:bCs/>
          <w:i/>
          <w:iCs/>
          <w:sz w:val="24"/>
          <w:szCs w:val="24"/>
          <w:lang w:val="ru-RU"/>
        </w:rPr>
      </w:pPr>
      <w:r w:rsidRPr="000D69B4">
        <w:rPr>
          <w:b/>
          <w:bCs/>
          <w:i/>
          <w:iCs/>
          <w:sz w:val="24"/>
          <w:szCs w:val="24"/>
          <w:lang w:val="ru-RU"/>
        </w:rPr>
        <w:t>§4. Выводы</w:t>
      </w:r>
    </w:p>
    <w:p w14:paraId="6D54F61B" w14:textId="77777777" w:rsidR="00432BD1" w:rsidRPr="000D69B4" w:rsidRDefault="00432BD1">
      <w:pPr>
        <w:spacing w:line="360" w:lineRule="auto"/>
        <w:jc w:val="center"/>
        <w:rPr>
          <w:b/>
          <w:bCs/>
          <w:i/>
          <w:iCs/>
          <w:sz w:val="24"/>
          <w:szCs w:val="24"/>
          <w:lang w:val="ru-RU"/>
        </w:rPr>
      </w:pPr>
    </w:p>
    <w:p w14:paraId="6F7259E6" w14:textId="77777777" w:rsidR="00432BD1" w:rsidRPr="000D69B4" w:rsidRDefault="00432BD1">
      <w:pPr>
        <w:numPr>
          <w:ilvl w:val="0"/>
          <w:numId w:val="10"/>
        </w:numPr>
        <w:spacing w:line="360" w:lineRule="auto"/>
        <w:jc w:val="both"/>
        <w:rPr>
          <w:sz w:val="24"/>
          <w:szCs w:val="24"/>
          <w:lang w:val="ru-RU"/>
        </w:rPr>
      </w:pPr>
      <w:r w:rsidRPr="000D69B4">
        <w:rPr>
          <w:sz w:val="24"/>
          <w:szCs w:val="24"/>
          <w:lang w:val="ru-RU"/>
        </w:rPr>
        <w:t>У большинства исследуемых обнаружилось наличие высокой степени НПНУ, а у 1/3 вывилось высокая вероятность  возникновения невроза, что свидетельствует в конечном итоге о большей предрасположенности этих людей (группа риска) к неврозу в сравнении с теми, у кого наблюдалось относительно высокая НПУ и низкая вероятность невроза (контрольная группа). Сочетание высокой НПНУ и высокой вероятности возникновения невроза свидетельствует о крайней подверженности таких людей неврозу (группа высокого риска).</w:t>
      </w:r>
    </w:p>
    <w:p w14:paraId="10EFC292" w14:textId="77777777" w:rsidR="00432BD1" w:rsidRPr="000D69B4" w:rsidRDefault="00432BD1">
      <w:pPr>
        <w:spacing w:line="360" w:lineRule="auto"/>
        <w:jc w:val="both"/>
        <w:rPr>
          <w:sz w:val="24"/>
          <w:szCs w:val="24"/>
          <w:lang w:val="ru-RU"/>
        </w:rPr>
      </w:pPr>
    </w:p>
    <w:p w14:paraId="590811CF" w14:textId="77777777" w:rsidR="00432BD1" w:rsidRPr="000D69B4" w:rsidRDefault="00432BD1">
      <w:pPr>
        <w:numPr>
          <w:ilvl w:val="0"/>
          <w:numId w:val="10"/>
        </w:numPr>
        <w:spacing w:line="360" w:lineRule="auto"/>
        <w:jc w:val="both"/>
        <w:rPr>
          <w:sz w:val="24"/>
          <w:szCs w:val="24"/>
          <w:lang w:val="ru-RU"/>
        </w:rPr>
      </w:pPr>
      <w:r w:rsidRPr="000D69B4">
        <w:rPr>
          <w:sz w:val="24"/>
          <w:szCs w:val="24"/>
          <w:lang w:val="ru-RU"/>
        </w:rPr>
        <w:t>Ни у одного исследуемого не обнаружилось наличие сочетания высокой НПУ и высокой подверженности неврозу, тогда как сочетание высокой НПНУ и низкой подверженности неврозу наблюдалось давольно часто, что свидетельствует о том, что у данного контингента степень подверженности неврозу зависима от степени НПНУ (хотя эта зависимость не прямая и требует глубокого исследования).</w:t>
      </w:r>
    </w:p>
    <w:p w14:paraId="25A029F0" w14:textId="77777777" w:rsidR="00432BD1" w:rsidRPr="000D69B4" w:rsidRDefault="00432BD1">
      <w:pPr>
        <w:pStyle w:val="21"/>
        <w:spacing w:line="360" w:lineRule="auto"/>
        <w:ind w:firstLine="0"/>
        <w:rPr>
          <w:rFonts w:ascii="Times New Roman" w:hAnsi="Times New Roman" w:cs="Times New Roman"/>
          <w:lang w:val="ru-RU"/>
        </w:rPr>
      </w:pPr>
    </w:p>
    <w:p w14:paraId="0C7599B5" w14:textId="77777777" w:rsidR="00432BD1" w:rsidRPr="000D69B4" w:rsidRDefault="00432BD1">
      <w:pPr>
        <w:pStyle w:val="21"/>
        <w:numPr>
          <w:ilvl w:val="0"/>
          <w:numId w:val="10"/>
        </w:numPr>
        <w:spacing w:line="360" w:lineRule="auto"/>
        <w:rPr>
          <w:rFonts w:ascii="Times New Roman" w:hAnsi="Times New Roman" w:cs="Times New Roman"/>
          <w:lang w:val="ru-RU"/>
        </w:rPr>
      </w:pPr>
      <w:r w:rsidRPr="000D69B4">
        <w:rPr>
          <w:rFonts w:ascii="Times New Roman" w:hAnsi="Times New Roman" w:cs="Times New Roman"/>
          <w:lang w:val="ru-RU"/>
        </w:rPr>
        <w:t>По половому признаку распределение контингента по шкалам НПУ и степени вероятности невроза по отдельности почти равное, тогда как разница репрезентативности женщин между группой риска и контрольной группой выражена намного ярче, чем у мужчин, причем разница эта в пользу группы риска, что свидетельствует о наличие большей предрасположенности к неврозу у женщин, чем у мужчин.</w:t>
      </w:r>
    </w:p>
    <w:p w14:paraId="16966D1A" w14:textId="77777777" w:rsidR="00432BD1" w:rsidRPr="000D69B4" w:rsidRDefault="00432BD1">
      <w:pPr>
        <w:spacing w:line="360" w:lineRule="auto"/>
        <w:jc w:val="both"/>
        <w:rPr>
          <w:sz w:val="24"/>
          <w:szCs w:val="24"/>
          <w:lang w:val="ru-RU"/>
        </w:rPr>
      </w:pPr>
    </w:p>
    <w:p w14:paraId="23E448B4" w14:textId="77777777" w:rsidR="00432BD1" w:rsidRPr="000D69B4" w:rsidRDefault="00432BD1">
      <w:pPr>
        <w:numPr>
          <w:ilvl w:val="0"/>
          <w:numId w:val="10"/>
        </w:numPr>
        <w:spacing w:line="360" w:lineRule="auto"/>
        <w:jc w:val="both"/>
        <w:rPr>
          <w:sz w:val="24"/>
          <w:szCs w:val="24"/>
          <w:lang w:val="ru-RU"/>
        </w:rPr>
      </w:pPr>
      <w:r w:rsidRPr="000D69B4">
        <w:rPr>
          <w:sz w:val="24"/>
          <w:szCs w:val="24"/>
          <w:lang w:val="ru-RU"/>
        </w:rPr>
        <w:t>У людей, не находящихся под негативным воздействием острой психотравмы, степень подверженности неврозу тесно взаимосвязана и коррелирует с акцентуированными чертами их характера.</w:t>
      </w:r>
    </w:p>
    <w:p w14:paraId="07C5D518" w14:textId="77777777" w:rsidR="00432BD1" w:rsidRPr="000D69B4" w:rsidRDefault="00432BD1">
      <w:pPr>
        <w:pStyle w:val="21"/>
        <w:spacing w:line="360" w:lineRule="auto"/>
        <w:rPr>
          <w:rFonts w:ascii="Times New Roman" w:hAnsi="Times New Roman" w:cs="Times New Roman"/>
          <w:lang w:val="ru-RU"/>
        </w:rPr>
      </w:pPr>
    </w:p>
    <w:p w14:paraId="4B8CB9EF" w14:textId="77777777" w:rsidR="00432BD1" w:rsidRPr="000D69B4" w:rsidRDefault="00432BD1">
      <w:pPr>
        <w:pStyle w:val="21"/>
        <w:numPr>
          <w:ilvl w:val="0"/>
          <w:numId w:val="10"/>
        </w:numPr>
        <w:spacing w:line="360" w:lineRule="auto"/>
        <w:rPr>
          <w:rFonts w:ascii="Times New Roman" w:hAnsi="Times New Roman" w:cs="Times New Roman"/>
          <w:lang w:val="ru-RU"/>
        </w:rPr>
      </w:pPr>
      <w:r w:rsidRPr="000D69B4">
        <w:rPr>
          <w:rFonts w:ascii="Times New Roman" w:hAnsi="Times New Roman" w:cs="Times New Roman"/>
          <w:lang w:val="ru-RU"/>
        </w:rPr>
        <w:t xml:space="preserve">Распределение типов акцентуаций по половому признаку у данного контингента почти одинаковое, что свидетельствует о примерно равной вероятности их проявления у обоих полов. </w:t>
      </w:r>
    </w:p>
    <w:p w14:paraId="70C5D2D9" w14:textId="77777777" w:rsidR="00432BD1" w:rsidRPr="000D69B4" w:rsidRDefault="00432BD1">
      <w:pPr>
        <w:pStyle w:val="21"/>
        <w:spacing w:line="360" w:lineRule="auto"/>
        <w:ind w:firstLine="0"/>
        <w:rPr>
          <w:rFonts w:ascii="Times New Roman" w:hAnsi="Times New Roman" w:cs="Times New Roman"/>
          <w:lang w:val="ru-RU"/>
        </w:rPr>
      </w:pPr>
    </w:p>
    <w:p w14:paraId="7036C48B" w14:textId="77777777" w:rsidR="00432BD1" w:rsidRPr="000D69B4" w:rsidRDefault="00432BD1">
      <w:pPr>
        <w:pStyle w:val="21"/>
        <w:numPr>
          <w:ilvl w:val="0"/>
          <w:numId w:val="10"/>
        </w:numPr>
        <w:spacing w:line="360" w:lineRule="auto"/>
        <w:rPr>
          <w:rFonts w:ascii="Times New Roman" w:hAnsi="Times New Roman" w:cs="Times New Roman"/>
          <w:lang w:val="ru-RU"/>
        </w:rPr>
      </w:pPr>
      <w:r w:rsidRPr="000D69B4">
        <w:rPr>
          <w:rFonts w:ascii="Times New Roman" w:hAnsi="Times New Roman" w:cs="Times New Roman"/>
          <w:lang w:val="ru-RU"/>
        </w:rPr>
        <w:t xml:space="preserve">Экзальтированный, дистимичный, циклотимичный, застревающий, эмотивный и гипертимичный типы акцентуаций глубоко взаимосвязаны с предрасположенностью к неврозу, причем если первые четыре типа создают благоприятную почву для возникновения такового, то наличие гипертимического типа в определенной мере снижает вероятность возникновения невроза. Педантичная, демонстративная, тревожная и возбудимая акцентуации не играют какой бы то ни было важной роли в вопросе прогноза возникновения невроза. </w:t>
      </w:r>
    </w:p>
    <w:p w14:paraId="001EF020" w14:textId="77777777" w:rsidR="00432BD1" w:rsidRPr="000D69B4" w:rsidRDefault="00432BD1">
      <w:pPr>
        <w:spacing w:line="360" w:lineRule="auto"/>
        <w:jc w:val="both"/>
        <w:rPr>
          <w:sz w:val="24"/>
          <w:szCs w:val="24"/>
          <w:lang w:val="ru-RU"/>
        </w:rPr>
      </w:pPr>
    </w:p>
    <w:p w14:paraId="3DEEB732" w14:textId="77777777" w:rsidR="00432BD1" w:rsidRPr="000D69B4" w:rsidRDefault="00432BD1">
      <w:pPr>
        <w:pStyle w:val="a3"/>
        <w:spacing w:line="360" w:lineRule="auto"/>
        <w:rPr>
          <w:rFonts w:ascii="Times New Roman" w:hAnsi="Times New Roman" w:cs="Times New Roman"/>
          <w:sz w:val="24"/>
          <w:szCs w:val="24"/>
          <w:lang w:val="ru-RU"/>
        </w:rPr>
      </w:pPr>
      <w:r w:rsidRPr="000D69B4">
        <w:rPr>
          <w:rFonts w:ascii="Times New Roman" w:hAnsi="Times New Roman" w:cs="Times New Roman"/>
          <w:sz w:val="24"/>
          <w:szCs w:val="24"/>
          <w:lang w:val="ru-RU"/>
        </w:rPr>
        <w:t xml:space="preserve">З а к л ю ч е н и е </w:t>
      </w:r>
    </w:p>
    <w:p w14:paraId="09F6BC28" w14:textId="77777777" w:rsidR="00432BD1" w:rsidRPr="000D69B4" w:rsidRDefault="00432BD1">
      <w:pPr>
        <w:pStyle w:val="a3"/>
        <w:spacing w:line="360" w:lineRule="auto"/>
        <w:rPr>
          <w:rFonts w:ascii="Times New Roman" w:hAnsi="Times New Roman" w:cs="Times New Roman"/>
          <w:sz w:val="24"/>
          <w:szCs w:val="24"/>
          <w:lang w:val="ru-RU"/>
        </w:rPr>
      </w:pPr>
    </w:p>
    <w:p w14:paraId="599CF4DD"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Представленная работа является попыткой дать общую характеристику граничащих с патологией черт характера и их глубокой взаимосвязи с нервно-психической неустойчивостью индивида, могущих служить серьезной предпосылкой для возникновения разных психических расстройств, в частности неврозов. </w:t>
      </w:r>
    </w:p>
    <w:p w14:paraId="756AB42C"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 xml:space="preserve">Основываясь на результатах проведенных практических исследованиях, мы пришли к общему заключению, что определенные типы акцентуаций характера играют существенную роль и, на фоне общей нервно-психической неустойчивости, являются давольно стабильной предпосылкой к дальнейшему вероятному невротическому развитию личности. </w:t>
      </w:r>
    </w:p>
    <w:p w14:paraId="198EFFC9"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Мы пришли также к выводу, что половые различия не играют столь важную роль в плане подверженности неврозу, хотя полное отсутствие корреляции между этими двумя параметрами не может считаться достоверно установленным без наличия более глубоких исследований.</w:t>
      </w:r>
    </w:p>
    <w:p w14:paraId="1DF788FB" w14:textId="77777777" w:rsidR="00432BD1" w:rsidRPr="000D69B4" w:rsidRDefault="00432BD1">
      <w:pPr>
        <w:pStyle w:val="21"/>
        <w:spacing w:line="360" w:lineRule="auto"/>
        <w:rPr>
          <w:rFonts w:ascii="Times New Roman" w:hAnsi="Times New Roman" w:cs="Times New Roman"/>
          <w:lang w:val="ru-RU"/>
        </w:rPr>
      </w:pPr>
      <w:r w:rsidRPr="000D69B4">
        <w:rPr>
          <w:rFonts w:ascii="Times New Roman" w:hAnsi="Times New Roman" w:cs="Times New Roman"/>
          <w:lang w:val="ru-RU"/>
        </w:rPr>
        <w:t>На наш взгляд, особый интерес представляет выявление влияния разных сочетаний нескольких типов акцентуаций на общую предрасположенность личности к неврозу, что также может быть возможным лишь в случае более основательного научного изучения. В данной работе мы сделали предположение, что определенные сочетания между типами, связанными с предрасположенностью к неврозу, способны создавать благоприятную почву для его возникновения. Эта зависимость может быть выявлена в дальнейших исследованиях.</w:t>
      </w:r>
    </w:p>
    <w:p w14:paraId="3C4EB92F" w14:textId="77777777" w:rsidR="00432BD1" w:rsidRPr="000D69B4" w:rsidRDefault="00432BD1">
      <w:pPr>
        <w:pStyle w:val="21"/>
        <w:spacing w:line="360" w:lineRule="auto"/>
        <w:rPr>
          <w:rFonts w:ascii="Times New Roman" w:hAnsi="Times New Roman" w:cs="Times New Roman"/>
          <w:lang w:val="ru-RU"/>
        </w:rPr>
      </w:pPr>
    </w:p>
    <w:p w14:paraId="33231C2A" w14:textId="77777777" w:rsidR="00432BD1" w:rsidRPr="000D69B4" w:rsidRDefault="00432BD1">
      <w:pPr>
        <w:pStyle w:val="21"/>
        <w:spacing w:line="360" w:lineRule="auto"/>
        <w:rPr>
          <w:rFonts w:ascii="Times New Roman" w:hAnsi="Times New Roman" w:cs="Times New Roman"/>
          <w:b/>
          <w:bCs/>
          <w:u w:val="double"/>
          <w:lang w:val="ru-RU"/>
        </w:rPr>
      </w:pPr>
      <w:r w:rsidRPr="000D69B4">
        <w:rPr>
          <w:rFonts w:ascii="Times New Roman" w:hAnsi="Times New Roman" w:cs="Times New Roman"/>
          <w:lang w:val="ru-RU"/>
        </w:rPr>
        <w:t>Подытоживая все вышесказанное, считаем важным подчеркнуть, что несмотря на наличие столь надежных и глубоких исследований в области акцентуаций, психопатий и неврозов, чувствуется значительная нехватка теоретического и практического материалов для построения общего всеобхватывающего подхода выявления взаимосвязей между упомянутыми психическими явлениями, что в свою очередь свидетельствует о важности и необходимости дальнейших научных исследований в этой сфере.</w:t>
      </w:r>
    </w:p>
    <w:p w14:paraId="64FC33CC" w14:textId="77777777" w:rsidR="00432BD1" w:rsidRPr="000D69B4" w:rsidRDefault="00432BD1">
      <w:pPr>
        <w:spacing w:line="360" w:lineRule="auto"/>
        <w:jc w:val="center"/>
        <w:rPr>
          <w:b/>
          <w:bCs/>
          <w:sz w:val="24"/>
          <w:szCs w:val="24"/>
          <w:u w:val="double"/>
          <w:lang w:val="ru-RU"/>
        </w:rPr>
      </w:pPr>
    </w:p>
    <w:p w14:paraId="3A5C1052" w14:textId="77777777" w:rsidR="00432BD1" w:rsidRPr="000D69B4" w:rsidRDefault="00432BD1">
      <w:pPr>
        <w:spacing w:line="360" w:lineRule="auto"/>
        <w:jc w:val="center"/>
        <w:rPr>
          <w:b/>
          <w:bCs/>
          <w:sz w:val="24"/>
          <w:szCs w:val="24"/>
          <w:u w:val="double"/>
          <w:lang w:val="ru-RU"/>
        </w:rPr>
      </w:pPr>
    </w:p>
    <w:p w14:paraId="78EAF340" w14:textId="77777777" w:rsidR="00432BD1" w:rsidRPr="000D69B4" w:rsidRDefault="00432BD1">
      <w:pPr>
        <w:spacing w:line="360" w:lineRule="auto"/>
        <w:jc w:val="center"/>
        <w:rPr>
          <w:b/>
          <w:bCs/>
          <w:sz w:val="24"/>
          <w:szCs w:val="24"/>
          <w:u w:val="double"/>
          <w:lang w:val="ru-RU"/>
        </w:rPr>
      </w:pPr>
      <w:r w:rsidRPr="000D69B4">
        <w:rPr>
          <w:b/>
          <w:bCs/>
          <w:sz w:val="24"/>
          <w:szCs w:val="24"/>
          <w:u w:val="double"/>
          <w:lang w:val="ru-RU"/>
        </w:rPr>
        <w:t>Л и т е р а т у р а</w:t>
      </w:r>
    </w:p>
    <w:p w14:paraId="6882D9CE" w14:textId="77777777" w:rsidR="00432BD1" w:rsidRPr="000D69B4" w:rsidRDefault="00432BD1">
      <w:pPr>
        <w:spacing w:line="360" w:lineRule="auto"/>
        <w:ind w:firstLine="567"/>
        <w:jc w:val="center"/>
        <w:rPr>
          <w:b/>
          <w:bCs/>
          <w:sz w:val="24"/>
          <w:szCs w:val="24"/>
          <w:u w:val="double"/>
          <w:lang w:val="ru-RU"/>
        </w:rPr>
      </w:pPr>
      <w:r w:rsidRPr="000D69B4">
        <w:rPr>
          <w:b/>
          <w:bCs/>
          <w:sz w:val="24"/>
          <w:szCs w:val="24"/>
          <w:u w:val="double"/>
          <w:lang w:val="ru-RU"/>
        </w:rPr>
        <w:t xml:space="preserve">  </w:t>
      </w:r>
    </w:p>
    <w:p w14:paraId="7EEAA1E7" w14:textId="77777777" w:rsidR="00432BD1" w:rsidRPr="000D69B4" w:rsidRDefault="00432BD1">
      <w:pPr>
        <w:spacing w:line="360" w:lineRule="auto"/>
        <w:ind w:firstLine="567"/>
        <w:jc w:val="center"/>
        <w:rPr>
          <w:b/>
          <w:bCs/>
          <w:sz w:val="24"/>
          <w:szCs w:val="24"/>
          <w:u w:val="double"/>
          <w:lang w:val="ru-RU"/>
        </w:rPr>
      </w:pPr>
    </w:p>
    <w:p w14:paraId="0A52149B" w14:textId="77777777" w:rsidR="00432BD1" w:rsidRPr="000D69B4" w:rsidRDefault="00432BD1">
      <w:pPr>
        <w:numPr>
          <w:ilvl w:val="0"/>
          <w:numId w:val="2"/>
        </w:numPr>
        <w:spacing w:line="360" w:lineRule="auto"/>
        <w:jc w:val="both"/>
        <w:rPr>
          <w:b/>
          <w:bCs/>
          <w:spacing w:val="-6"/>
          <w:sz w:val="24"/>
          <w:szCs w:val="24"/>
          <w:lang w:val="ru-RU"/>
        </w:rPr>
      </w:pPr>
      <w:r w:rsidRPr="000D69B4">
        <w:rPr>
          <w:spacing w:val="-6"/>
          <w:sz w:val="24"/>
          <w:szCs w:val="24"/>
          <w:lang w:val="ru-RU"/>
        </w:rPr>
        <w:t>Ганнушкин П. Б. “Клиника психопатий, их статистика, динамика”, М., 1964;</w:t>
      </w:r>
    </w:p>
    <w:p w14:paraId="09ED3130" w14:textId="77777777" w:rsidR="00432BD1" w:rsidRPr="000D69B4" w:rsidRDefault="00432BD1">
      <w:pPr>
        <w:numPr>
          <w:ilvl w:val="0"/>
          <w:numId w:val="2"/>
        </w:numPr>
        <w:spacing w:line="360" w:lineRule="auto"/>
        <w:jc w:val="both"/>
        <w:rPr>
          <w:b/>
          <w:bCs/>
          <w:sz w:val="24"/>
          <w:szCs w:val="24"/>
          <w:lang w:val="ru-RU"/>
        </w:rPr>
      </w:pPr>
      <w:r w:rsidRPr="000D69B4">
        <w:rPr>
          <w:sz w:val="24"/>
          <w:szCs w:val="24"/>
          <w:lang w:val="ru-RU"/>
        </w:rPr>
        <w:t>Еникеева Д. Д. “Популярные основы психиатрии”, Д., “Сталкер”, 1997;</w:t>
      </w:r>
    </w:p>
    <w:p w14:paraId="6B84BEB9" w14:textId="77777777" w:rsidR="00432BD1" w:rsidRPr="000D69B4" w:rsidRDefault="00432BD1">
      <w:pPr>
        <w:numPr>
          <w:ilvl w:val="0"/>
          <w:numId w:val="2"/>
        </w:numPr>
        <w:spacing w:line="360" w:lineRule="auto"/>
        <w:jc w:val="both"/>
        <w:rPr>
          <w:b/>
          <w:bCs/>
          <w:sz w:val="24"/>
          <w:szCs w:val="24"/>
          <w:lang w:val="ru-RU"/>
        </w:rPr>
      </w:pPr>
      <w:r w:rsidRPr="000D69B4">
        <w:rPr>
          <w:sz w:val="24"/>
          <w:szCs w:val="24"/>
          <w:lang w:val="ru-RU"/>
        </w:rPr>
        <w:t>Карвасарский Б. Д. “Неврозы”, М., “Медицина”, 1990;</w:t>
      </w:r>
    </w:p>
    <w:p w14:paraId="5E95B990" w14:textId="77777777" w:rsidR="00432BD1" w:rsidRPr="000D69B4" w:rsidRDefault="00432BD1">
      <w:pPr>
        <w:numPr>
          <w:ilvl w:val="0"/>
          <w:numId w:val="2"/>
        </w:numPr>
        <w:spacing w:line="360" w:lineRule="auto"/>
        <w:jc w:val="both"/>
        <w:rPr>
          <w:b/>
          <w:bCs/>
          <w:sz w:val="24"/>
          <w:szCs w:val="24"/>
          <w:lang w:val="ru-RU"/>
        </w:rPr>
      </w:pPr>
      <w:r w:rsidRPr="000D69B4">
        <w:rPr>
          <w:sz w:val="24"/>
          <w:szCs w:val="24"/>
          <w:lang w:val="ru-RU"/>
        </w:rPr>
        <w:t>Карвасарский Б. Д. “Психотерапия”, М., “Медицина”, 1985;</w:t>
      </w:r>
    </w:p>
    <w:p w14:paraId="30FCBAFB" w14:textId="77777777" w:rsidR="00432BD1" w:rsidRPr="000D69B4" w:rsidRDefault="00432BD1">
      <w:pPr>
        <w:numPr>
          <w:ilvl w:val="0"/>
          <w:numId w:val="2"/>
        </w:numPr>
        <w:spacing w:line="360" w:lineRule="auto"/>
        <w:jc w:val="both"/>
        <w:rPr>
          <w:b/>
          <w:bCs/>
          <w:spacing w:val="-16"/>
          <w:sz w:val="24"/>
          <w:szCs w:val="24"/>
          <w:lang w:val="ru-RU"/>
        </w:rPr>
      </w:pPr>
      <w:r w:rsidRPr="000D69B4">
        <w:rPr>
          <w:spacing w:val="-16"/>
          <w:sz w:val="24"/>
          <w:szCs w:val="24"/>
          <w:lang w:val="ru-RU"/>
        </w:rPr>
        <w:t>Кискер К. П. и др. “Психиатрия. Психосоматика. Психотерапия”, М., “Алетейа”, 1999;</w:t>
      </w:r>
    </w:p>
    <w:p w14:paraId="6A9DF7B6" w14:textId="77777777" w:rsidR="00432BD1" w:rsidRPr="000D69B4" w:rsidRDefault="00432BD1">
      <w:pPr>
        <w:numPr>
          <w:ilvl w:val="0"/>
          <w:numId w:val="2"/>
        </w:numPr>
        <w:spacing w:line="360" w:lineRule="auto"/>
        <w:jc w:val="both"/>
        <w:rPr>
          <w:b/>
          <w:bCs/>
          <w:sz w:val="24"/>
          <w:szCs w:val="24"/>
          <w:lang w:val="ru-RU"/>
        </w:rPr>
      </w:pPr>
      <w:r w:rsidRPr="000D69B4">
        <w:rPr>
          <w:sz w:val="24"/>
          <w:szCs w:val="24"/>
          <w:lang w:val="ru-RU"/>
        </w:rPr>
        <w:t>Леонгард К. “Акцентуированные личности”, Ростов н/Д., “Феникс”, 1997;</w:t>
      </w:r>
    </w:p>
    <w:p w14:paraId="4934FABA" w14:textId="77777777" w:rsidR="00432BD1" w:rsidRPr="000D69B4" w:rsidRDefault="00432BD1">
      <w:pPr>
        <w:numPr>
          <w:ilvl w:val="0"/>
          <w:numId w:val="2"/>
        </w:numPr>
        <w:spacing w:line="360" w:lineRule="auto"/>
        <w:jc w:val="both"/>
        <w:rPr>
          <w:b/>
          <w:bCs/>
          <w:sz w:val="24"/>
          <w:szCs w:val="24"/>
          <w:lang w:val="ru-RU"/>
        </w:rPr>
      </w:pPr>
      <w:r w:rsidRPr="000D69B4">
        <w:rPr>
          <w:sz w:val="24"/>
          <w:szCs w:val="24"/>
          <w:lang w:val="ru-RU"/>
        </w:rPr>
        <w:t>Личко А. Е. “Психопатии и акцентуации характера у подростков”, Л., 1983;</w:t>
      </w:r>
    </w:p>
    <w:p w14:paraId="108383D8" w14:textId="77777777" w:rsidR="00432BD1" w:rsidRPr="000D69B4" w:rsidRDefault="00432BD1">
      <w:pPr>
        <w:numPr>
          <w:ilvl w:val="0"/>
          <w:numId w:val="2"/>
        </w:numPr>
        <w:spacing w:line="360" w:lineRule="auto"/>
        <w:jc w:val="both"/>
        <w:rPr>
          <w:b/>
          <w:bCs/>
          <w:spacing w:val="-8"/>
          <w:sz w:val="24"/>
          <w:szCs w:val="24"/>
          <w:lang w:val="ru-RU"/>
        </w:rPr>
      </w:pPr>
      <w:r w:rsidRPr="000D69B4">
        <w:rPr>
          <w:spacing w:val="-8"/>
          <w:sz w:val="24"/>
          <w:szCs w:val="24"/>
          <w:lang w:val="ru-RU"/>
        </w:rPr>
        <w:t>“Неврозы: экспериментальные и клинические исследования”, Л., “Наука”, 1989;</w:t>
      </w:r>
    </w:p>
    <w:p w14:paraId="2065B9E1" w14:textId="77777777" w:rsidR="00432BD1" w:rsidRPr="000D69B4" w:rsidRDefault="00432BD1">
      <w:pPr>
        <w:numPr>
          <w:ilvl w:val="0"/>
          <w:numId w:val="2"/>
        </w:numPr>
        <w:spacing w:line="360" w:lineRule="auto"/>
        <w:jc w:val="both"/>
        <w:rPr>
          <w:b/>
          <w:bCs/>
          <w:sz w:val="24"/>
          <w:szCs w:val="24"/>
          <w:lang w:val="ru-RU"/>
        </w:rPr>
      </w:pPr>
      <w:r w:rsidRPr="000D69B4">
        <w:rPr>
          <w:sz w:val="24"/>
          <w:szCs w:val="24"/>
          <w:lang w:val="ru-RU"/>
        </w:rPr>
        <w:t>"Практическая психодиагностика", изд. "Бахрах", Самара, 1998;</w:t>
      </w:r>
    </w:p>
    <w:p w14:paraId="7998C05B" w14:textId="77777777" w:rsidR="00432BD1" w:rsidRPr="000D69B4" w:rsidRDefault="00432BD1">
      <w:pPr>
        <w:numPr>
          <w:ilvl w:val="0"/>
          <w:numId w:val="2"/>
        </w:numPr>
        <w:spacing w:line="360" w:lineRule="auto"/>
        <w:jc w:val="both"/>
        <w:rPr>
          <w:b/>
          <w:bCs/>
          <w:sz w:val="24"/>
          <w:szCs w:val="24"/>
          <w:lang w:val="ru-RU"/>
        </w:rPr>
      </w:pPr>
      <w:r w:rsidRPr="000D69B4">
        <w:rPr>
          <w:sz w:val="24"/>
          <w:szCs w:val="24"/>
          <w:lang w:val="ru-RU"/>
        </w:rPr>
        <w:t>"Психология: словарь", изд. "Политиздат", М., 1990;</w:t>
      </w:r>
    </w:p>
    <w:p w14:paraId="7418582B" w14:textId="77777777" w:rsidR="00432BD1" w:rsidRPr="000D69B4" w:rsidRDefault="00432BD1">
      <w:pPr>
        <w:numPr>
          <w:ilvl w:val="0"/>
          <w:numId w:val="2"/>
        </w:numPr>
        <w:spacing w:line="360" w:lineRule="auto"/>
        <w:jc w:val="both"/>
        <w:rPr>
          <w:b/>
          <w:bCs/>
          <w:spacing w:val="-6"/>
          <w:sz w:val="24"/>
          <w:szCs w:val="24"/>
          <w:lang w:val="ru-RU"/>
        </w:rPr>
      </w:pPr>
      <w:r w:rsidRPr="000D69B4">
        <w:rPr>
          <w:spacing w:val="-6"/>
          <w:sz w:val="24"/>
          <w:szCs w:val="24"/>
          <w:lang w:val="ru-RU"/>
        </w:rPr>
        <w:t>“Психология и психоанализ характера”, Хрестоматия, "Бахрах", Самара, 1998;</w:t>
      </w:r>
    </w:p>
    <w:p w14:paraId="64FB663A" w14:textId="77777777" w:rsidR="00432BD1" w:rsidRPr="000D69B4" w:rsidRDefault="00432BD1">
      <w:pPr>
        <w:numPr>
          <w:ilvl w:val="0"/>
          <w:numId w:val="2"/>
        </w:numPr>
        <w:spacing w:line="360" w:lineRule="auto"/>
        <w:jc w:val="both"/>
        <w:rPr>
          <w:b/>
          <w:bCs/>
          <w:spacing w:val="-10"/>
          <w:sz w:val="24"/>
          <w:szCs w:val="24"/>
          <w:lang w:val="ru-RU"/>
        </w:rPr>
      </w:pPr>
      <w:r w:rsidRPr="000D69B4">
        <w:rPr>
          <w:spacing w:val="-10"/>
          <w:sz w:val="24"/>
          <w:szCs w:val="24"/>
          <w:lang w:val="ru-RU"/>
        </w:rPr>
        <w:t>Реан А. А. “Психология изучения личности”, изд.-во Михайлова В. А., СПб, 1999;</w:t>
      </w:r>
    </w:p>
    <w:p w14:paraId="1B8D9B9C" w14:textId="77777777" w:rsidR="00432BD1" w:rsidRPr="000D69B4" w:rsidRDefault="00432BD1">
      <w:pPr>
        <w:numPr>
          <w:ilvl w:val="0"/>
          <w:numId w:val="2"/>
        </w:numPr>
        <w:spacing w:line="360" w:lineRule="auto"/>
        <w:jc w:val="both"/>
        <w:rPr>
          <w:b/>
          <w:bCs/>
          <w:spacing w:val="-10"/>
          <w:sz w:val="24"/>
          <w:szCs w:val="24"/>
          <w:lang w:val="ru-RU"/>
        </w:rPr>
      </w:pPr>
      <w:r w:rsidRPr="000D69B4">
        <w:rPr>
          <w:spacing w:val="-10"/>
          <w:sz w:val="24"/>
          <w:szCs w:val="24"/>
          <w:lang w:val="ru-RU"/>
        </w:rPr>
        <w:t xml:space="preserve">Рогов Е. И. “Настольная книга практического психолога”, “Владос”, М., 1999.                 </w:t>
      </w:r>
    </w:p>
    <w:sectPr w:rsidR="00432BD1" w:rsidRPr="000D69B4" w:rsidSect="000D69B4">
      <w:footerReference w:type="default" r:id="rId7"/>
      <w:pgSz w:w="11907" w:h="16840" w:code="9"/>
      <w:pgMar w:top="1134" w:right="1134" w:bottom="1134" w:left="1134" w:header="720" w:footer="1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5C9D6" w14:textId="77777777" w:rsidR="00726684" w:rsidRDefault="00726684">
      <w:r>
        <w:separator/>
      </w:r>
    </w:p>
  </w:endnote>
  <w:endnote w:type="continuationSeparator" w:id="0">
    <w:p w14:paraId="6A8A6457" w14:textId="77777777" w:rsidR="00726684" w:rsidRDefault="0072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ussian TimesET">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8DEB" w14:textId="77777777" w:rsidR="00CD7F28" w:rsidRDefault="00CD7F28">
    <w:pPr>
      <w:pStyle w:val="a5"/>
      <w:framePr w:wrap="auto" w:vAnchor="text" w:hAnchor="margin" w:xAlign="center" w:y="1"/>
      <w:rPr>
        <w:rStyle w:val="a7"/>
        <w:rFonts w:ascii="Arial" w:hAnsi="Arial" w:cs="Arial"/>
        <w:lang w:val="ru-RU"/>
      </w:rPr>
    </w:pPr>
    <w:r>
      <w:rPr>
        <w:rStyle w:val="a7"/>
        <w:rFonts w:ascii="Arial" w:hAnsi="Arial" w:cs="Arial"/>
        <w:lang w:val="ru-RU"/>
      </w:rPr>
      <w:fldChar w:fldCharType="begin"/>
    </w:r>
    <w:r>
      <w:rPr>
        <w:rStyle w:val="a7"/>
        <w:rFonts w:ascii="Arial" w:hAnsi="Arial" w:cs="Arial"/>
        <w:lang w:val="ru-RU"/>
      </w:rPr>
      <w:instrText xml:space="preserve">PAGE  </w:instrText>
    </w:r>
    <w:r>
      <w:rPr>
        <w:rStyle w:val="a7"/>
        <w:rFonts w:ascii="Arial" w:hAnsi="Arial" w:cs="Arial"/>
        <w:lang w:val="ru-RU"/>
      </w:rPr>
      <w:fldChar w:fldCharType="separate"/>
    </w:r>
    <w:r>
      <w:rPr>
        <w:rStyle w:val="a7"/>
        <w:rFonts w:ascii="Arial" w:hAnsi="Arial" w:cs="Arial"/>
        <w:noProof/>
        <w:lang w:val="ru-RU"/>
      </w:rPr>
      <w:t>44</w:t>
    </w:r>
    <w:r>
      <w:rPr>
        <w:rStyle w:val="a7"/>
        <w:rFonts w:ascii="Arial" w:hAnsi="Arial" w:cs="Arial"/>
        <w:lang w:val="ru-RU"/>
      </w:rPr>
      <w:fldChar w:fldCharType="end"/>
    </w:r>
  </w:p>
  <w:p w14:paraId="0A7564BD" w14:textId="77777777" w:rsidR="00CD7F28" w:rsidRDefault="00CD7F28">
    <w:pPr>
      <w:pStyle w:val="a5"/>
      <w:rPr>
        <w:rFonts w:ascii="Arial" w:hAnsi="Arial" w:cs="Arial"/>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B772" w14:textId="77777777" w:rsidR="00726684" w:rsidRDefault="00726684">
      <w:r>
        <w:separator/>
      </w:r>
    </w:p>
  </w:footnote>
  <w:footnote w:type="continuationSeparator" w:id="0">
    <w:p w14:paraId="27FAD837" w14:textId="77777777" w:rsidR="00726684" w:rsidRDefault="00726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2400"/>
    <w:multiLevelType w:val="singleLevel"/>
    <w:tmpl w:val="FFFFFFFF"/>
    <w:lvl w:ilvl="0">
      <w:start w:val="1"/>
      <w:numFmt w:val="decimal"/>
      <w:lvlText w:val="%1."/>
      <w:lvlJc w:val="left"/>
      <w:pPr>
        <w:tabs>
          <w:tab w:val="num" w:pos="360"/>
        </w:tabs>
        <w:ind w:left="360" w:hanging="360"/>
      </w:pPr>
    </w:lvl>
  </w:abstractNum>
  <w:abstractNum w:abstractNumId="1" w15:restartNumberingAfterBreak="0">
    <w:nsid w:val="1AFB4056"/>
    <w:multiLevelType w:val="singleLevel"/>
    <w:tmpl w:val="FFFFFFFF"/>
    <w:lvl w:ilvl="0">
      <w:start w:val="1"/>
      <w:numFmt w:val="decimal"/>
      <w:lvlText w:val="%1."/>
      <w:lvlJc w:val="left"/>
      <w:pPr>
        <w:tabs>
          <w:tab w:val="num" w:pos="927"/>
        </w:tabs>
        <w:ind w:left="927" w:hanging="360"/>
      </w:pPr>
      <w:rPr>
        <w:rFonts w:hint="default"/>
      </w:rPr>
    </w:lvl>
  </w:abstractNum>
  <w:abstractNum w:abstractNumId="2" w15:restartNumberingAfterBreak="0">
    <w:nsid w:val="1ED3394A"/>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22C520EB"/>
    <w:multiLevelType w:val="singleLevel"/>
    <w:tmpl w:val="FFFFFFFF"/>
    <w:lvl w:ilvl="0">
      <w:start w:val="1"/>
      <w:numFmt w:val="decimal"/>
      <w:lvlText w:val="%1."/>
      <w:lvlJc w:val="left"/>
      <w:pPr>
        <w:tabs>
          <w:tab w:val="num" w:pos="360"/>
        </w:tabs>
        <w:ind w:left="360" w:hanging="360"/>
      </w:pPr>
    </w:lvl>
  </w:abstractNum>
  <w:abstractNum w:abstractNumId="4" w15:restartNumberingAfterBreak="0">
    <w:nsid w:val="27145117"/>
    <w:multiLevelType w:val="singleLevel"/>
    <w:tmpl w:val="FFFFFFFF"/>
    <w:lvl w:ilvl="0">
      <w:start w:val="1"/>
      <w:numFmt w:val="decimal"/>
      <w:lvlText w:val="%1."/>
      <w:lvlJc w:val="left"/>
      <w:pPr>
        <w:tabs>
          <w:tab w:val="num" w:pos="360"/>
        </w:tabs>
        <w:ind w:left="360" w:hanging="360"/>
      </w:pPr>
    </w:lvl>
  </w:abstractNum>
  <w:abstractNum w:abstractNumId="5" w15:restartNumberingAfterBreak="0">
    <w:nsid w:val="47E42DE9"/>
    <w:multiLevelType w:val="singleLevel"/>
    <w:tmpl w:val="FFFFFFFF"/>
    <w:lvl w:ilvl="0">
      <w:start w:val="1"/>
      <w:numFmt w:val="decimal"/>
      <w:lvlText w:val="%1."/>
      <w:lvlJc w:val="left"/>
      <w:pPr>
        <w:tabs>
          <w:tab w:val="num" w:pos="360"/>
        </w:tabs>
        <w:ind w:left="360" w:hanging="360"/>
      </w:pPr>
    </w:lvl>
  </w:abstractNum>
  <w:abstractNum w:abstractNumId="6" w15:restartNumberingAfterBreak="0">
    <w:nsid w:val="50324813"/>
    <w:multiLevelType w:val="singleLevel"/>
    <w:tmpl w:val="FFFFFFFF"/>
    <w:lvl w:ilvl="0">
      <w:start w:val="1"/>
      <w:numFmt w:val="decimal"/>
      <w:lvlText w:val="%1."/>
      <w:lvlJc w:val="left"/>
      <w:pPr>
        <w:tabs>
          <w:tab w:val="num" w:pos="360"/>
        </w:tabs>
        <w:ind w:left="360" w:hanging="360"/>
      </w:pPr>
    </w:lvl>
  </w:abstractNum>
  <w:abstractNum w:abstractNumId="7" w15:restartNumberingAfterBreak="0">
    <w:nsid w:val="5EE65BEA"/>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67213924"/>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7F2F1245"/>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num w:numId="1" w16cid:durableId="189075283">
    <w:abstractNumId w:val="4"/>
  </w:num>
  <w:num w:numId="2" w16cid:durableId="429861493">
    <w:abstractNumId w:val="5"/>
  </w:num>
  <w:num w:numId="3" w16cid:durableId="2017875660">
    <w:abstractNumId w:val="2"/>
  </w:num>
  <w:num w:numId="4" w16cid:durableId="322438153">
    <w:abstractNumId w:val="9"/>
  </w:num>
  <w:num w:numId="5" w16cid:durableId="212350792">
    <w:abstractNumId w:val="1"/>
  </w:num>
  <w:num w:numId="6" w16cid:durableId="136266292">
    <w:abstractNumId w:val="8"/>
  </w:num>
  <w:num w:numId="7" w16cid:durableId="413168918">
    <w:abstractNumId w:val="7"/>
  </w:num>
  <w:num w:numId="8" w16cid:durableId="820266946">
    <w:abstractNumId w:val="3"/>
  </w:num>
  <w:num w:numId="9" w16cid:durableId="821963846">
    <w:abstractNumId w:val="0"/>
  </w:num>
  <w:num w:numId="10" w16cid:durableId="641542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B4"/>
    <w:rsid w:val="000D69B4"/>
    <w:rsid w:val="00432BD1"/>
    <w:rsid w:val="00533F25"/>
    <w:rsid w:val="00726684"/>
    <w:rsid w:val="00CD7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B6F68"/>
  <w14:defaultImageDpi w14:val="0"/>
  <w15:docId w15:val="{CB0A0A97-F9A3-4B9D-AAA2-18658636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kern w:val="0"/>
      <w:sz w:val="20"/>
      <w:szCs w:val="20"/>
      <w:lang w:val="en-US" w:eastAsia="en-US"/>
    </w:rPr>
  </w:style>
  <w:style w:type="paragraph" w:styleId="1">
    <w:name w:val="heading 1"/>
    <w:basedOn w:val="a"/>
    <w:next w:val="a"/>
    <w:link w:val="10"/>
    <w:uiPriority w:val="99"/>
    <w:qFormat/>
    <w:pPr>
      <w:keepNext/>
      <w:tabs>
        <w:tab w:val="left" w:pos="8222"/>
      </w:tabs>
      <w:spacing w:line="480" w:lineRule="auto"/>
      <w:outlineLvl w:val="0"/>
    </w:pPr>
    <w:rPr>
      <w:rFonts w:ascii="Russian TimesET" w:hAnsi="Russian TimesET" w:cs="Russian TimesET"/>
      <w:sz w:val="24"/>
      <w:szCs w:val="24"/>
    </w:rPr>
  </w:style>
  <w:style w:type="paragraph" w:styleId="2">
    <w:name w:val="heading 2"/>
    <w:basedOn w:val="a"/>
    <w:next w:val="a"/>
    <w:link w:val="20"/>
    <w:uiPriority w:val="99"/>
    <w:qFormat/>
    <w:pPr>
      <w:keepNext/>
      <w:tabs>
        <w:tab w:val="left" w:pos="851"/>
        <w:tab w:val="left" w:pos="8222"/>
      </w:tabs>
      <w:spacing w:line="480" w:lineRule="auto"/>
      <w:jc w:val="both"/>
      <w:outlineLvl w:val="1"/>
    </w:pPr>
    <w:rPr>
      <w:rFonts w:ascii="Russian TimesET" w:hAnsi="Russian TimesET" w:cs="Russian TimesET"/>
      <w:sz w:val="24"/>
      <w:szCs w:val="24"/>
    </w:rPr>
  </w:style>
  <w:style w:type="paragraph" w:styleId="3">
    <w:name w:val="heading 3"/>
    <w:basedOn w:val="a"/>
    <w:next w:val="a"/>
    <w:link w:val="30"/>
    <w:uiPriority w:val="99"/>
    <w:qFormat/>
    <w:pPr>
      <w:keepNext/>
      <w:tabs>
        <w:tab w:val="left" w:pos="851"/>
      </w:tabs>
      <w:spacing w:line="480" w:lineRule="auto"/>
      <w:ind w:firstLine="567"/>
      <w:jc w:val="both"/>
      <w:outlineLvl w:val="2"/>
    </w:pPr>
    <w:rPr>
      <w:rFonts w:ascii="Russian TimesET" w:hAnsi="Russian TimesET" w:cs="Russian TimesET"/>
      <w:sz w:val="24"/>
      <w:szCs w:val="24"/>
    </w:rPr>
  </w:style>
  <w:style w:type="paragraph" w:styleId="4">
    <w:name w:val="heading 4"/>
    <w:basedOn w:val="a"/>
    <w:next w:val="a"/>
    <w:link w:val="40"/>
    <w:uiPriority w:val="99"/>
    <w:qFormat/>
    <w:pPr>
      <w:keepNext/>
      <w:tabs>
        <w:tab w:val="left" w:pos="851"/>
        <w:tab w:val="left" w:pos="8222"/>
      </w:tabs>
      <w:spacing w:line="480" w:lineRule="auto"/>
      <w:ind w:firstLine="567"/>
      <w:outlineLvl w:val="3"/>
    </w:pPr>
    <w:rPr>
      <w:rFonts w:ascii="Russian TimesET" w:hAnsi="Russian TimesET" w:cs="Russian TimesET"/>
      <w:sz w:val="24"/>
      <w:szCs w:val="24"/>
    </w:rPr>
  </w:style>
  <w:style w:type="paragraph" w:styleId="5">
    <w:name w:val="heading 5"/>
    <w:basedOn w:val="a"/>
    <w:next w:val="a"/>
    <w:link w:val="50"/>
    <w:uiPriority w:val="99"/>
    <w:qFormat/>
    <w:pPr>
      <w:keepNext/>
      <w:spacing w:line="360" w:lineRule="auto"/>
      <w:ind w:firstLine="567"/>
      <w:jc w:val="both"/>
      <w:outlineLvl w:val="4"/>
    </w:pPr>
    <w:rPr>
      <w:rFonts w:ascii="Russian TimesET" w:hAnsi="Russian TimesET" w:cs="Russian TimesET"/>
      <w:sz w:val="26"/>
      <w:szCs w:val="26"/>
    </w:rPr>
  </w:style>
  <w:style w:type="paragraph" w:styleId="6">
    <w:name w:val="heading 6"/>
    <w:basedOn w:val="a"/>
    <w:next w:val="a"/>
    <w:link w:val="60"/>
    <w:uiPriority w:val="99"/>
    <w:qFormat/>
    <w:pPr>
      <w:keepNext/>
      <w:spacing w:line="360" w:lineRule="auto"/>
      <w:ind w:firstLine="567"/>
      <w:jc w:val="both"/>
      <w:outlineLvl w:val="5"/>
    </w:pPr>
    <w:rPr>
      <w:rFonts w:ascii="Russian TimesET" w:hAnsi="Russian TimesET" w:cs="Russian TimesET"/>
      <w:sz w:val="24"/>
      <w:szCs w:val="24"/>
      <w:u w:val="single"/>
    </w:rPr>
  </w:style>
  <w:style w:type="paragraph" w:styleId="7">
    <w:name w:val="heading 7"/>
    <w:basedOn w:val="a"/>
    <w:next w:val="a"/>
    <w:link w:val="70"/>
    <w:uiPriority w:val="99"/>
    <w:qFormat/>
    <w:pPr>
      <w:keepNext/>
      <w:spacing w:line="360" w:lineRule="auto"/>
      <w:jc w:val="center"/>
      <w:outlineLvl w:val="6"/>
    </w:pPr>
    <w:rPr>
      <w:rFonts w:ascii="Russian TimesET" w:hAnsi="Russian TimesET" w:cs="Russian TimesET"/>
      <w:b/>
      <w:bCs/>
      <w:sz w:val="22"/>
      <w:szCs w:val="22"/>
    </w:rPr>
  </w:style>
  <w:style w:type="paragraph" w:styleId="8">
    <w:name w:val="heading 8"/>
    <w:basedOn w:val="a"/>
    <w:next w:val="a"/>
    <w:link w:val="80"/>
    <w:uiPriority w:val="99"/>
    <w:qFormat/>
    <w:pPr>
      <w:keepNext/>
      <w:spacing w:line="360" w:lineRule="auto"/>
      <w:jc w:val="center"/>
      <w:outlineLvl w:val="7"/>
    </w:pPr>
    <w:rPr>
      <w:rFonts w:ascii="Russian TimesET" w:hAnsi="Russian TimesET" w:cs="Russian TimesET"/>
      <w:b/>
      <w:bCs/>
      <w:i/>
      <w:iCs/>
      <w:sz w:val="24"/>
      <w:szCs w:val="24"/>
    </w:rPr>
  </w:style>
  <w:style w:type="paragraph" w:styleId="9">
    <w:name w:val="heading 9"/>
    <w:basedOn w:val="a"/>
    <w:next w:val="a"/>
    <w:link w:val="90"/>
    <w:uiPriority w:val="99"/>
    <w:qFormat/>
    <w:pPr>
      <w:keepNext/>
      <w:spacing w:line="360" w:lineRule="auto"/>
      <w:jc w:val="center"/>
      <w:outlineLvl w:val="8"/>
    </w:pPr>
    <w:rPr>
      <w:rFonts w:ascii="Russian TimesET" w:hAnsi="Russian TimesET" w:cs="Russian TimesET"/>
      <w:b/>
      <w:bCs/>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en-US" w:eastAsia="en-US"/>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lang w:val="en-US" w:eastAsia="en-US"/>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lang w:val="en-US" w:eastAsia="en-US"/>
    </w:rPr>
  </w:style>
  <w:style w:type="character" w:customStyle="1" w:styleId="40">
    <w:name w:val="Заголовок 4 Знак"/>
    <w:basedOn w:val="a0"/>
    <w:link w:val="4"/>
    <w:uiPriority w:val="9"/>
    <w:semiHidden/>
    <w:rPr>
      <w:rFonts w:asciiTheme="minorHAnsi" w:eastAsiaTheme="minorEastAsia" w:hAnsiTheme="minorHAnsi" w:cstheme="minorBidi"/>
      <w:b/>
      <w:bCs/>
      <w:kern w:val="0"/>
      <w:sz w:val="28"/>
      <w:szCs w:val="28"/>
      <w:lang w:val="en-US" w:eastAsia="en-US"/>
    </w:rPr>
  </w:style>
  <w:style w:type="character" w:customStyle="1" w:styleId="50">
    <w:name w:val="Заголовок 5 Знак"/>
    <w:basedOn w:val="a0"/>
    <w:link w:val="5"/>
    <w:uiPriority w:val="9"/>
    <w:semiHidden/>
    <w:rPr>
      <w:rFonts w:asciiTheme="minorHAnsi" w:eastAsiaTheme="minorEastAsia" w:hAnsiTheme="minorHAnsi" w:cstheme="minorBidi"/>
      <w:b/>
      <w:bCs/>
      <w:i/>
      <w:iCs/>
      <w:kern w:val="0"/>
      <w:sz w:val="26"/>
      <w:szCs w:val="26"/>
      <w:lang w:val="en-US" w:eastAsia="en-US"/>
    </w:rPr>
  </w:style>
  <w:style w:type="character" w:customStyle="1" w:styleId="60">
    <w:name w:val="Заголовок 6 Знак"/>
    <w:basedOn w:val="a0"/>
    <w:link w:val="6"/>
    <w:uiPriority w:val="9"/>
    <w:semiHidden/>
    <w:rPr>
      <w:rFonts w:asciiTheme="minorHAnsi" w:eastAsiaTheme="minorEastAsia" w:hAnsiTheme="minorHAnsi" w:cstheme="minorBidi"/>
      <w:b/>
      <w:bCs/>
      <w:kern w:val="0"/>
      <w:sz w:val="22"/>
      <w:szCs w:val="22"/>
      <w:lang w:val="en-US" w:eastAsia="en-US"/>
    </w:rPr>
  </w:style>
  <w:style w:type="character" w:customStyle="1" w:styleId="70">
    <w:name w:val="Заголовок 7 Знак"/>
    <w:basedOn w:val="a0"/>
    <w:link w:val="7"/>
    <w:uiPriority w:val="9"/>
    <w:semiHidden/>
    <w:rPr>
      <w:rFonts w:asciiTheme="minorHAnsi" w:eastAsiaTheme="minorEastAsia" w:hAnsiTheme="minorHAnsi" w:cstheme="minorBidi"/>
      <w:kern w:val="0"/>
      <w:lang w:val="en-US" w:eastAsia="en-US"/>
    </w:rPr>
  </w:style>
  <w:style w:type="character" w:customStyle="1" w:styleId="80">
    <w:name w:val="Заголовок 8 Знак"/>
    <w:basedOn w:val="a0"/>
    <w:link w:val="8"/>
    <w:uiPriority w:val="9"/>
    <w:semiHidden/>
    <w:rPr>
      <w:rFonts w:asciiTheme="minorHAnsi" w:eastAsiaTheme="minorEastAsia" w:hAnsiTheme="minorHAnsi" w:cstheme="minorBidi"/>
      <w:i/>
      <w:iCs/>
      <w:kern w:val="0"/>
      <w:lang w:val="en-US" w:eastAsia="en-US"/>
    </w:rPr>
  </w:style>
  <w:style w:type="character" w:customStyle="1" w:styleId="90">
    <w:name w:val="Заголовок 9 Знак"/>
    <w:basedOn w:val="a0"/>
    <w:link w:val="9"/>
    <w:uiPriority w:val="9"/>
    <w:semiHidden/>
    <w:rPr>
      <w:rFonts w:asciiTheme="majorHAnsi" w:eastAsiaTheme="majorEastAsia" w:hAnsiTheme="majorHAnsi" w:cstheme="majorBidi"/>
      <w:kern w:val="0"/>
      <w:sz w:val="22"/>
      <w:szCs w:val="22"/>
      <w:lang w:val="en-US" w:eastAsia="en-US"/>
    </w:rPr>
  </w:style>
  <w:style w:type="paragraph" w:styleId="a3">
    <w:name w:val="Title"/>
    <w:basedOn w:val="a"/>
    <w:link w:val="a4"/>
    <w:uiPriority w:val="99"/>
    <w:qFormat/>
    <w:pPr>
      <w:jc w:val="center"/>
    </w:pPr>
    <w:rPr>
      <w:rFonts w:ascii="Russian TimesET" w:hAnsi="Russian TimesET" w:cs="Russian TimesET"/>
      <w:b/>
      <w:bCs/>
      <w:sz w:val="28"/>
      <w:szCs w:val="28"/>
      <w:u w:val="double"/>
    </w:rPr>
  </w:style>
  <w:style w:type="character" w:customStyle="1" w:styleId="a4">
    <w:name w:val="Заголовок Знак"/>
    <w:basedOn w:val="a0"/>
    <w:link w:val="a3"/>
    <w:uiPriority w:val="10"/>
    <w:rPr>
      <w:rFonts w:asciiTheme="majorHAnsi" w:eastAsiaTheme="majorEastAsia" w:hAnsiTheme="majorHAnsi" w:cstheme="majorBidi"/>
      <w:b/>
      <w:bCs/>
      <w:kern w:val="28"/>
      <w:sz w:val="32"/>
      <w:szCs w:val="32"/>
      <w:lang w:val="en-US" w:eastAsia="en-US"/>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kern w:val="0"/>
      <w:sz w:val="20"/>
      <w:szCs w:val="20"/>
      <w:lang w:val="en-US" w:eastAsia="en-US"/>
    </w:rPr>
  </w:style>
  <w:style w:type="character" w:styleId="a7">
    <w:name w:val="page number"/>
    <w:basedOn w:val="a0"/>
    <w:uiPriority w:val="99"/>
  </w:style>
  <w:style w:type="paragraph" w:styleId="21">
    <w:name w:val="Body Text 2"/>
    <w:basedOn w:val="a"/>
    <w:link w:val="22"/>
    <w:uiPriority w:val="99"/>
    <w:pPr>
      <w:spacing w:line="480" w:lineRule="auto"/>
      <w:ind w:firstLine="567"/>
      <w:jc w:val="both"/>
    </w:pPr>
    <w:rPr>
      <w:rFonts w:ascii="Russian TimesET" w:hAnsi="Russian TimesET" w:cs="Russian TimesET"/>
      <w:sz w:val="24"/>
      <w:szCs w:val="24"/>
    </w:rPr>
  </w:style>
  <w:style w:type="character" w:customStyle="1" w:styleId="22">
    <w:name w:val="Основной текст 2 Знак"/>
    <w:basedOn w:val="a0"/>
    <w:link w:val="21"/>
    <w:uiPriority w:val="99"/>
    <w:semiHidden/>
    <w:rPr>
      <w:kern w:val="0"/>
      <w:sz w:val="20"/>
      <w:szCs w:val="20"/>
      <w:lang w:val="en-US" w:eastAsia="en-US"/>
    </w:rPr>
  </w:style>
  <w:style w:type="paragraph" w:styleId="a8">
    <w:name w:val="Subtitle"/>
    <w:basedOn w:val="a"/>
    <w:link w:val="a9"/>
    <w:uiPriority w:val="99"/>
    <w:qFormat/>
    <w:pPr>
      <w:tabs>
        <w:tab w:val="left" w:pos="-142"/>
        <w:tab w:val="left" w:pos="851"/>
      </w:tabs>
      <w:spacing w:line="480" w:lineRule="auto"/>
      <w:jc w:val="both"/>
    </w:pPr>
    <w:rPr>
      <w:rFonts w:ascii="Russian TimesET" w:hAnsi="Russian TimesET" w:cs="Russian TimesET"/>
      <w:sz w:val="24"/>
      <w:szCs w:val="24"/>
    </w:rPr>
  </w:style>
  <w:style w:type="character" w:customStyle="1" w:styleId="a9">
    <w:name w:val="Подзаголовок Знак"/>
    <w:basedOn w:val="a0"/>
    <w:link w:val="a8"/>
    <w:uiPriority w:val="11"/>
    <w:rPr>
      <w:rFonts w:asciiTheme="majorHAnsi" w:eastAsiaTheme="majorEastAsia" w:hAnsiTheme="majorHAnsi" w:cstheme="majorBidi"/>
      <w:kern w:val="0"/>
      <w:lang w:val="en-US" w:eastAsia="en-US"/>
    </w:rPr>
  </w:style>
  <w:style w:type="paragraph" w:styleId="23">
    <w:name w:val="Body Text Indent 2"/>
    <w:basedOn w:val="a"/>
    <w:link w:val="24"/>
    <w:uiPriority w:val="99"/>
    <w:pPr>
      <w:spacing w:line="360" w:lineRule="auto"/>
      <w:ind w:firstLine="567"/>
      <w:jc w:val="both"/>
    </w:pPr>
    <w:rPr>
      <w:rFonts w:ascii="Russian TimesET" w:hAnsi="Russian TimesET" w:cs="Russian TimesET"/>
      <w:sz w:val="26"/>
      <w:szCs w:val="26"/>
    </w:rPr>
  </w:style>
  <w:style w:type="character" w:customStyle="1" w:styleId="24">
    <w:name w:val="Основной текст с отступом 2 Знак"/>
    <w:basedOn w:val="a0"/>
    <w:link w:val="23"/>
    <w:uiPriority w:val="99"/>
    <w:semiHidden/>
    <w:rPr>
      <w:kern w:val="0"/>
      <w:sz w:val="20"/>
      <w:szCs w:val="20"/>
      <w:lang w:val="en-US" w:eastAsia="en-US"/>
    </w:rPr>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basedOn w:val="a0"/>
    <w:link w:val="aa"/>
    <w:uiPriority w:val="99"/>
    <w:semiHidden/>
    <w:rPr>
      <w:kern w:val="0"/>
      <w:sz w:val="20"/>
      <w:szCs w:val="20"/>
      <w:lang w:val="en-US" w:eastAsia="en-US"/>
    </w:rPr>
  </w:style>
  <w:style w:type="paragraph" w:styleId="ac">
    <w:name w:val="Body Text"/>
    <w:basedOn w:val="a"/>
    <w:link w:val="ad"/>
    <w:uiPriority w:val="99"/>
    <w:pPr>
      <w:spacing w:line="360" w:lineRule="auto"/>
      <w:jc w:val="center"/>
    </w:pPr>
    <w:rPr>
      <w:rFonts w:ascii="Russian TimesET" w:hAnsi="Russian TimesET" w:cs="Russian TimesET"/>
      <w:b/>
      <w:bCs/>
      <w:i/>
      <w:iCs/>
      <w:sz w:val="26"/>
      <w:szCs w:val="26"/>
    </w:rPr>
  </w:style>
  <w:style w:type="character" w:customStyle="1" w:styleId="ad">
    <w:name w:val="Основной текст Знак"/>
    <w:basedOn w:val="a0"/>
    <w:link w:val="ac"/>
    <w:uiPriority w:val="99"/>
    <w:semiHidden/>
    <w:rPr>
      <w:kern w:val="0"/>
      <w:sz w:val="20"/>
      <w:szCs w:val="20"/>
      <w:lang w:val="en-US" w:eastAsia="en-US"/>
    </w:rPr>
  </w:style>
  <w:style w:type="paragraph" w:styleId="31">
    <w:name w:val="Body Text Indent 3"/>
    <w:basedOn w:val="a"/>
    <w:link w:val="32"/>
    <w:uiPriority w:val="99"/>
    <w:pPr>
      <w:spacing w:line="360" w:lineRule="auto"/>
      <w:ind w:firstLine="567"/>
      <w:jc w:val="both"/>
    </w:pPr>
    <w:rPr>
      <w:rFonts w:ascii="Russian TimesET" w:hAnsi="Russian TimesET" w:cs="Russian TimesET"/>
      <w:sz w:val="22"/>
      <w:szCs w:val="22"/>
    </w:rPr>
  </w:style>
  <w:style w:type="character" w:customStyle="1" w:styleId="32">
    <w:name w:val="Основной текст с отступом 3 Знак"/>
    <w:basedOn w:val="a0"/>
    <w:link w:val="31"/>
    <w:uiPriority w:val="99"/>
    <w:semiHidden/>
    <w:rPr>
      <w:kern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14224</Words>
  <Characters>81082</Characters>
  <Application>Microsoft Office Word</Application>
  <DocSecurity>0</DocSecurity>
  <Lines>675</Lines>
  <Paragraphs>190</Paragraphs>
  <ScaleCrop>false</ScaleCrop>
  <Company>UNDP</Company>
  <LinksUpToDate>false</LinksUpToDate>
  <CharactersWithSpaces>95116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Àêöåíòóàöèè ëè÷íîñòè</dc:title>
  <dc:subject/>
  <dc:creator>Aram Gevorkian</dc:creator>
  <cp:keywords/>
  <dc:description/>
  <cp:lastModifiedBy>Пользователь</cp:lastModifiedBy>
  <cp:revision>3</cp:revision>
  <dcterms:created xsi:type="dcterms:W3CDTF">2025-11-23T16:21:00Z</dcterms:created>
  <dcterms:modified xsi:type="dcterms:W3CDTF">2025-11-23T16:21:00Z</dcterms:modified>
</cp:coreProperties>
</file>