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702E2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8"/>
          <w:szCs w:val="28"/>
          <w:lang w:val="ru-BY"/>
        </w:rPr>
      </w:pPr>
    </w:p>
    <w:p w14:paraId="11665792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8"/>
          <w:szCs w:val="28"/>
          <w:lang w:val="ru-BY"/>
        </w:rPr>
      </w:pPr>
    </w:p>
    <w:p w14:paraId="1E3A29BF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8"/>
          <w:szCs w:val="28"/>
          <w:lang w:val="ru-BY"/>
        </w:rPr>
      </w:pPr>
    </w:p>
    <w:p w14:paraId="38605695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8"/>
          <w:szCs w:val="28"/>
          <w:lang w:val="ru-BY"/>
        </w:rPr>
      </w:pPr>
    </w:p>
    <w:p w14:paraId="62E675EE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8"/>
          <w:szCs w:val="28"/>
          <w:lang w:val="ru-BY"/>
        </w:rPr>
      </w:pPr>
    </w:p>
    <w:p w14:paraId="3E472991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8"/>
          <w:szCs w:val="28"/>
          <w:lang w:val="ru-BY"/>
        </w:rPr>
      </w:pPr>
    </w:p>
    <w:p w14:paraId="4B126E0D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8"/>
          <w:szCs w:val="28"/>
          <w:lang w:val="ru-BY"/>
        </w:rPr>
      </w:pPr>
    </w:p>
    <w:p w14:paraId="1D14C26A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8"/>
          <w:szCs w:val="28"/>
          <w:lang w:val="ru-BY"/>
        </w:rPr>
      </w:pPr>
    </w:p>
    <w:p w14:paraId="4073203E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8"/>
          <w:szCs w:val="28"/>
          <w:lang w:val="ru-BY"/>
        </w:rPr>
      </w:pPr>
    </w:p>
    <w:p w14:paraId="1BA8CC28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8"/>
          <w:szCs w:val="28"/>
          <w:lang w:val="ru-BY"/>
        </w:rPr>
      </w:pPr>
    </w:p>
    <w:p w14:paraId="35ACE802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8"/>
          <w:szCs w:val="28"/>
          <w:lang w:val="ru-BY"/>
        </w:rPr>
      </w:pPr>
    </w:p>
    <w:p w14:paraId="454D6786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8"/>
          <w:szCs w:val="28"/>
          <w:lang w:val="ru-BY"/>
        </w:rPr>
      </w:pPr>
    </w:p>
    <w:p w14:paraId="45894E81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8"/>
          <w:szCs w:val="28"/>
          <w:lang w:val="ru-BY"/>
        </w:rPr>
      </w:pPr>
    </w:p>
    <w:p w14:paraId="3F958800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8"/>
          <w:szCs w:val="28"/>
          <w:lang w:val="ru-BY"/>
        </w:rPr>
      </w:pPr>
    </w:p>
    <w:p w14:paraId="668F395F" w14:textId="77777777" w:rsidR="00000000" w:rsidRDefault="00965075">
      <w:pPr>
        <w:shd w:val="clear" w:color="000000" w:fill="auto"/>
        <w:spacing w:line="360" w:lineRule="auto"/>
        <w:jc w:val="center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Курсовая работа</w:t>
      </w:r>
    </w:p>
    <w:p w14:paraId="1F98D565" w14:textId="77777777" w:rsidR="00000000" w:rsidRDefault="00965075">
      <w:pPr>
        <w:shd w:val="clear" w:color="000000" w:fill="auto"/>
        <w:spacing w:line="360" w:lineRule="auto"/>
        <w:jc w:val="center"/>
        <w:rPr>
          <w:sz w:val="28"/>
          <w:szCs w:val="28"/>
          <w:lang w:val="ru-BY"/>
        </w:rPr>
      </w:pPr>
      <w:r>
        <w:rPr>
          <w:sz w:val="28"/>
          <w:szCs w:val="28"/>
          <w:lang w:val="ru-BY"/>
        </w:rPr>
        <w:t>Получение рекомбинантного сосудистого эндотелиального фактора роста</w:t>
      </w:r>
    </w:p>
    <w:p w14:paraId="453F3C0A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8"/>
          <w:szCs w:val="28"/>
          <w:lang w:val="ru-BY"/>
        </w:rPr>
      </w:pPr>
    </w:p>
    <w:p w14:paraId="25EF15E3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b/>
          <w:bCs/>
          <w:sz w:val="28"/>
          <w:szCs w:val="28"/>
          <w:lang w:val="ru-BY"/>
        </w:rPr>
      </w:pPr>
      <w:r>
        <w:rPr>
          <w:sz w:val="28"/>
          <w:szCs w:val="28"/>
          <w:lang w:val="ru-BY"/>
        </w:rPr>
        <w:br w:type="page"/>
      </w:r>
      <w:r>
        <w:rPr>
          <w:b/>
          <w:bCs/>
          <w:sz w:val="28"/>
          <w:szCs w:val="28"/>
          <w:lang w:val="ru-BY"/>
        </w:rPr>
        <w:lastRenderedPageBreak/>
        <w:t xml:space="preserve">Список сокращений </w:t>
      </w:r>
    </w:p>
    <w:p w14:paraId="60277F87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color w:val="FFFFFF"/>
          <w:sz w:val="28"/>
          <w:szCs w:val="28"/>
          <w:lang w:val="ru-BY"/>
        </w:rPr>
      </w:pPr>
      <w:r>
        <w:rPr>
          <w:color w:val="FFFFFF"/>
          <w:sz w:val="28"/>
          <w:szCs w:val="28"/>
          <w:lang w:val="ru-BY"/>
        </w:rPr>
        <w:t>васкулярный эндотелиальный фактор</w:t>
      </w:r>
    </w:p>
    <w:p w14:paraId="6654449E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VEGF</w:t>
      </w:r>
      <w:r>
        <w:rPr>
          <w:sz w:val="28"/>
          <w:szCs w:val="28"/>
        </w:rPr>
        <w:t xml:space="preserve"> - сосудистый эндотелиальный фактор роста (</w:t>
      </w:r>
      <w:r>
        <w:rPr>
          <w:sz w:val="28"/>
          <w:szCs w:val="28"/>
          <w:lang w:val="en-US"/>
        </w:rPr>
        <w:t>Vascular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endothelial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growth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factor</w:t>
      </w:r>
      <w:r>
        <w:rPr>
          <w:sz w:val="28"/>
          <w:szCs w:val="28"/>
        </w:rPr>
        <w:t>)</w:t>
      </w:r>
    </w:p>
    <w:p w14:paraId="49D954CA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VEGFR</w:t>
      </w:r>
      <w:r>
        <w:rPr>
          <w:sz w:val="28"/>
          <w:szCs w:val="28"/>
        </w:rPr>
        <w:t>-1 - мембранны</w:t>
      </w:r>
      <w:r>
        <w:rPr>
          <w:sz w:val="28"/>
          <w:szCs w:val="28"/>
        </w:rPr>
        <w:t>й рецептор 1 сосудистого эндотелиального фактора роста (</w:t>
      </w:r>
      <w:r>
        <w:rPr>
          <w:sz w:val="28"/>
          <w:szCs w:val="28"/>
          <w:lang w:val="en-US"/>
        </w:rPr>
        <w:t>Vascular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endothelial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growth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factor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receptor</w:t>
      </w:r>
      <w:r>
        <w:rPr>
          <w:sz w:val="28"/>
          <w:szCs w:val="28"/>
        </w:rPr>
        <w:t>)</w:t>
      </w:r>
    </w:p>
    <w:p w14:paraId="319698BC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VEGFR</w:t>
      </w:r>
      <w:r>
        <w:rPr>
          <w:sz w:val="28"/>
          <w:szCs w:val="28"/>
        </w:rPr>
        <w:t>-2 - мембранный рецептор 2 сосудистого эндотелиального фактора роста (</w:t>
      </w:r>
      <w:r>
        <w:rPr>
          <w:sz w:val="28"/>
          <w:szCs w:val="28"/>
          <w:lang w:val="en-US"/>
        </w:rPr>
        <w:t>Vascular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endothelial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growth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factor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receptor</w:t>
      </w:r>
      <w:r>
        <w:rPr>
          <w:sz w:val="28"/>
          <w:szCs w:val="28"/>
        </w:rPr>
        <w:t>)</w:t>
      </w:r>
    </w:p>
    <w:p w14:paraId="796E257B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FGF</w:t>
      </w:r>
      <w:r>
        <w:rPr>
          <w:sz w:val="28"/>
          <w:szCs w:val="28"/>
        </w:rPr>
        <w:t>-1, -2 - фактор роста фибробласт</w:t>
      </w:r>
      <w:r>
        <w:rPr>
          <w:sz w:val="28"/>
          <w:szCs w:val="28"/>
        </w:rPr>
        <w:t>ов (</w:t>
      </w:r>
      <w:r>
        <w:rPr>
          <w:sz w:val="28"/>
          <w:szCs w:val="28"/>
          <w:lang w:val="en-US"/>
        </w:rPr>
        <w:t>fibroblast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growth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factor</w:t>
      </w:r>
      <w:r>
        <w:rPr>
          <w:sz w:val="28"/>
          <w:szCs w:val="28"/>
        </w:rPr>
        <w:t>)</w:t>
      </w:r>
    </w:p>
    <w:p w14:paraId="11A0E0F0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FGFR</w:t>
      </w:r>
      <w:r>
        <w:rPr>
          <w:sz w:val="28"/>
          <w:szCs w:val="28"/>
        </w:rPr>
        <w:t xml:space="preserve"> - рецептор фактора роста фибробластов</w:t>
      </w:r>
    </w:p>
    <w:p w14:paraId="63E21766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PDGF - </w:t>
      </w:r>
      <w:r>
        <w:rPr>
          <w:sz w:val="28"/>
          <w:szCs w:val="28"/>
        </w:rPr>
        <w:t>тромбоцитарный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фактор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роста</w:t>
      </w:r>
      <w:r>
        <w:rPr>
          <w:sz w:val="28"/>
          <w:szCs w:val="28"/>
          <w:lang w:val="en-US"/>
        </w:rPr>
        <w:t xml:space="preserve"> (platelet derived growth factor)- рецептор </w:t>
      </w:r>
      <w:r>
        <w:rPr>
          <w:sz w:val="28"/>
          <w:szCs w:val="28"/>
        </w:rPr>
        <w:t>тробмоцитарного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фактора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роста</w:t>
      </w:r>
      <w:r>
        <w:rPr>
          <w:sz w:val="28"/>
          <w:szCs w:val="28"/>
          <w:lang w:val="en-US"/>
        </w:rPr>
        <w:t xml:space="preserve"> - </w:t>
      </w:r>
      <w:r>
        <w:rPr>
          <w:sz w:val="28"/>
          <w:szCs w:val="28"/>
        </w:rPr>
        <w:t>фактор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индуцируемый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гипоксии</w:t>
      </w:r>
      <w:r>
        <w:rPr>
          <w:sz w:val="28"/>
          <w:szCs w:val="28"/>
          <w:lang w:val="en-US"/>
        </w:rPr>
        <w:t xml:space="preserve"> (hypoxic inducible factor)</w:t>
      </w:r>
      <w:r>
        <w:rPr>
          <w:sz w:val="28"/>
          <w:szCs w:val="28"/>
        </w:rPr>
        <w:t>-1,-2 - ангио</w:t>
      </w:r>
      <w:r>
        <w:rPr>
          <w:sz w:val="28"/>
          <w:szCs w:val="28"/>
        </w:rPr>
        <w:t xml:space="preserve">поэтины </w:t>
      </w:r>
    </w:p>
    <w:p w14:paraId="73A89771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PAS</w:t>
      </w:r>
      <w:r>
        <w:rPr>
          <w:sz w:val="28"/>
          <w:szCs w:val="28"/>
        </w:rPr>
        <w:t xml:space="preserve"> - семейство доменов (</w:t>
      </w:r>
      <w:r>
        <w:rPr>
          <w:sz w:val="28"/>
          <w:szCs w:val="28"/>
          <w:lang w:val="en-US"/>
        </w:rPr>
        <w:t>PER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ARNT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SIM</w:t>
      </w:r>
      <w:r>
        <w:rPr>
          <w:sz w:val="28"/>
          <w:szCs w:val="28"/>
        </w:rPr>
        <w:t>)</w:t>
      </w:r>
    </w:p>
    <w:p w14:paraId="25C6BFC4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Per</w:t>
      </w:r>
      <w:r>
        <w:rPr>
          <w:sz w:val="28"/>
          <w:szCs w:val="28"/>
        </w:rPr>
        <w:t xml:space="preserve"> - белок кодируемый геном </w:t>
      </w:r>
      <w:r>
        <w:rPr>
          <w:sz w:val="28"/>
          <w:szCs w:val="28"/>
          <w:lang w:val="en-US"/>
        </w:rPr>
        <w:t>Drosophila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melanogaster</w:t>
      </w:r>
      <w:r>
        <w:rPr>
          <w:sz w:val="28"/>
          <w:szCs w:val="28"/>
        </w:rPr>
        <w:t>, отвечающий за биоритмы организма (</w:t>
      </w:r>
      <w:r>
        <w:rPr>
          <w:sz w:val="28"/>
          <w:szCs w:val="28"/>
          <w:lang w:val="en-US"/>
        </w:rPr>
        <w:t>period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circadian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protein</w:t>
      </w:r>
      <w:r>
        <w:rPr>
          <w:sz w:val="28"/>
          <w:szCs w:val="28"/>
        </w:rPr>
        <w:t>)</w:t>
      </w:r>
    </w:p>
    <w:p w14:paraId="54B78377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Arnt - </w:t>
      </w:r>
      <w:r>
        <w:rPr>
          <w:sz w:val="28"/>
          <w:szCs w:val="28"/>
        </w:rPr>
        <w:t>а</w:t>
      </w:r>
      <w:r>
        <w:rPr>
          <w:sz w:val="28"/>
          <w:szCs w:val="28"/>
          <w:lang w:val="en-US"/>
        </w:rPr>
        <w:t xml:space="preserve">ryl hidrocarbon receptor nuclear translocator protein- single minded protein- </w:t>
      </w:r>
      <w:r>
        <w:rPr>
          <w:sz w:val="28"/>
          <w:szCs w:val="28"/>
        </w:rPr>
        <w:t>семейство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факторов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транскрипции</w:t>
      </w:r>
      <w:r>
        <w:rPr>
          <w:sz w:val="28"/>
          <w:szCs w:val="28"/>
          <w:lang w:val="en-US"/>
        </w:rPr>
        <w:t xml:space="preserve"> («</w:t>
      </w:r>
      <w:r>
        <w:rPr>
          <w:sz w:val="28"/>
          <w:szCs w:val="28"/>
        </w:rPr>
        <w:t>спираль</w:t>
      </w:r>
      <w:r>
        <w:rPr>
          <w:sz w:val="28"/>
          <w:szCs w:val="28"/>
          <w:lang w:val="en-US"/>
        </w:rPr>
        <w:t>-</w:t>
      </w:r>
      <w:r>
        <w:rPr>
          <w:sz w:val="28"/>
          <w:szCs w:val="28"/>
        </w:rPr>
        <w:t>петля</w:t>
      </w:r>
      <w:r>
        <w:rPr>
          <w:sz w:val="28"/>
          <w:szCs w:val="28"/>
          <w:lang w:val="en-US"/>
        </w:rPr>
        <w:t>-</w:t>
      </w:r>
      <w:r>
        <w:rPr>
          <w:sz w:val="28"/>
          <w:szCs w:val="28"/>
        </w:rPr>
        <w:t>спираль</w:t>
      </w:r>
      <w:r>
        <w:rPr>
          <w:sz w:val="28"/>
          <w:szCs w:val="28"/>
          <w:lang w:val="en-US"/>
        </w:rPr>
        <w:t xml:space="preserve">») (basic Helix-Loop-Helix)- </w:t>
      </w:r>
      <w:r>
        <w:rPr>
          <w:sz w:val="28"/>
          <w:szCs w:val="28"/>
        </w:rPr>
        <w:t>опухолевый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супрессор</w:t>
      </w:r>
      <w:r>
        <w:rPr>
          <w:sz w:val="28"/>
          <w:szCs w:val="28"/>
          <w:lang w:val="en-US"/>
        </w:rPr>
        <w:t xml:space="preserve"> (von Hippel Lindau)- </w:t>
      </w:r>
      <w:r>
        <w:rPr>
          <w:sz w:val="28"/>
          <w:szCs w:val="28"/>
        </w:rPr>
        <w:t>мембранный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киназный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рецептор</w:t>
      </w:r>
      <w:r>
        <w:rPr>
          <w:sz w:val="28"/>
          <w:szCs w:val="28"/>
          <w:lang w:val="en-US"/>
        </w:rPr>
        <w:t xml:space="preserve"> (Tunica interna endothe</w:t>
      </w:r>
      <w:r>
        <w:rPr>
          <w:sz w:val="28"/>
          <w:szCs w:val="28"/>
          <w:lang w:val="en-US"/>
        </w:rPr>
        <w:t xml:space="preserve">lial kinase-2)- </w:t>
      </w:r>
      <w:r>
        <w:rPr>
          <w:sz w:val="28"/>
          <w:szCs w:val="28"/>
        </w:rPr>
        <w:t>митоген</w:t>
      </w:r>
      <w:r>
        <w:rPr>
          <w:sz w:val="28"/>
          <w:szCs w:val="28"/>
          <w:lang w:val="en-US"/>
        </w:rPr>
        <w:t>-</w:t>
      </w:r>
      <w:r>
        <w:rPr>
          <w:sz w:val="28"/>
          <w:szCs w:val="28"/>
        </w:rPr>
        <w:t>активированная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киназа</w:t>
      </w:r>
      <w:r>
        <w:rPr>
          <w:sz w:val="28"/>
          <w:szCs w:val="28"/>
          <w:lang w:val="en-US"/>
        </w:rPr>
        <w:t xml:space="preserve"> (mitogen-activated protein kinase) K- </w:t>
      </w:r>
      <w:r>
        <w:rPr>
          <w:sz w:val="28"/>
          <w:szCs w:val="28"/>
        </w:rPr>
        <w:t>фосфатидилинозитол</w:t>
      </w:r>
      <w:r>
        <w:rPr>
          <w:sz w:val="28"/>
          <w:szCs w:val="28"/>
          <w:lang w:val="en-US"/>
        </w:rPr>
        <w:t xml:space="preserve"> 3-</w:t>
      </w:r>
      <w:r>
        <w:rPr>
          <w:sz w:val="28"/>
          <w:szCs w:val="28"/>
        </w:rPr>
        <w:t>киназа</w:t>
      </w:r>
      <w:r>
        <w:rPr>
          <w:sz w:val="28"/>
          <w:szCs w:val="28"/>
          <w:lang w:val="en-US"/>
        </w:rPr>
        <w:t xml:space="preserve"> (phosphatidylinositol 3-kinase)- белок </w:t>
      </w:r>
      <w:r>
        <w:rPr>
          <w:sz w:val="28"/>
          <w:szCs w:val="28"/>
        </w:rPr>
        <w:t>сателлит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фактора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роста</w:t>
      </w:r>
      <w:r>
        <w:rPr>
          <w:sz w:val="28"/>
          <w:szCs w:val="28"/>
          <w:lang w:val="en-US"/>
        </w:rPr>
        <w:t xml:space="preserve"> (Growth factor receptor-bound protein 2)- </w:t>
      </w:r>
      <w:r>
        <w:rPr>
          <w:sz w:val="28"/>
          <w:szCs w:val="28"/>
        </w:rPr>
        <w:t>субстрат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рецептора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фактора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роста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фибробл</w:t>
      </w:r>
      <w:r>
        <w:rPr>
          <w:sz w:val="28"/>
          <w:szCs w:val="28"/>
        </w:rPr>
        <w:t>астов</w:t>
      </w:r>
      <w:r>
        <w:rPr>
          <w:sz w:val="28"/>
          <w:szCs w:val="28"/>
          <w:lang w:val="en-US"/>
        </w:rPr>
        <w:t xml:space="preserve"> (Fibroblast growth factor receptor substrate 2)</w:t>
      </w:r>
    </w:p>
    <w:p w14:paraId="1F3B4E17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R</w:t>
      </w:r>
      <w:r>
        <w:rPr>
          <w:sz w:val="28"/>
          <w:szCs w:val="28"/>
          <w:lang w:val="en-US"/>
        </w:rPr>
        <w:t>as</w:t>
      </w:r>
      <w:r>
        <w:rPr>
          <w:sz w:val="28"/>
          <w:szCs w:val="28"/>
        </w:rPr>
        <w:t xml:space="preserve"> - сигнальный белок, принадлежащий семейству малых  гуанозинтрифосфатаз </w:t>
      </w:r>
    </w:p>
    <w:p w14:paraId="412F8460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Raf</w:t>
      </w:r>
      <w:r>
        <w:rPr>
          <w:sz w:val="28"/>
          <w:szCs w:val="28"/>
        </w:rPr>
        <w:t xml:space="preserve"> - сигнальный белок, серин/треонин-специфичная протеин-киназа- внутриклеточная сигнальная киназа (</w:t>
      </w:r>
      <w:r>
        <w:rPr>
          <w:sz w:val="28"/>
          <w:szCs w:val="28"/>
          <w:lang w:val="en-US"/>
        </w:rPr>
        <w:t>extracellular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regulated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k</w:t>
      </w:r>
      <w:r>
        <w:rPr>
          <w:sz w:val="28"/>
          <w:szCs w:val="28"/>
          <w:lang w:val="en-US"/>
        </w:rPr>
        <w:t>inase</w:t>
      </w:r>
      <w:r>
        <w:rPr>
          <w:sz w:val="28"/>
          <w:szCs w:val="28"/>
        </w:rPr>
        <w:t>)</w:t>
      </w:r>
    </w:p>
    <w:p w14:paraId="56F61D4E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>MEK</w:t>
      </w:r>
      <w:r>
        <w:rPr>
          <w:sz w:val="28"/>
          <w:szCs w:val="28"/>
        </w:rPr>
        <w:t xml:space="preserve"> - митоген-активированная киназа киназа (Mitogen-activated protein  kinase kinase)- семейство протоонкогенных тирозин киназ Kit - поверхностный цитокиновый рецептор- межклеточный матрикс (extracellular matrix)</w:t>
      </w:r>
    </w:p>
    <w:p w14:paraId="3ACF2FA6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ATP</w:t>
      </w:r>
      <w:r>
        <w:rPr>
          <w:sz w:val="28"/>
          <w:szCs w:val="28"/>
        </w:rPr>
        <w:t xml:space="preserve"> - аденозин-5`-трифосфат</w:t>
      </w:r>
    </w:p>
    <w:p w14:paraId="3963C5E0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ДНК - де</w:t>
      </w:r>
      <w:r>
        <w:rPr>
          <w:sz w:val="28"/>
          <w:szCs w:val="28"/>
        </w:rPr>
        <w:t>зоксирибонуклеиновая кислота</w:t>
      </w:r>
    </w:p>
    <w:p w14:paraId="43AB02A8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ИПТГ - изопропилтио-</w:t>
      </w:r>
      <w:r>
        <w:rPr>
          <w:rFonts w:ascii="Symbol" w:hAnsi="Symbol" w:cs="Symbol"/>
          <w:sz w:val="28"/>
          <w:szCs w:val="28"/>
        </w:rPr>
        <w:t>b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-галактозид</w:t>
      </w:r>
    </w:p>
    <w:p w14:paraId="1291D089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ПААГ - полиакриламидный гель</w:t>
      </w:r>
    </w:p>
    <w:p w14:paraId="7EF9C1A7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ПЦР - полимеразная цепная реакция</w:t>
      </w:r>
    </w:p>
    <w:p w14:paraId="4E87121D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Трис - трис(гидроксиметил)метиламин</w:t>
      </w:r>
    </w:p>
    <w:p w14:paraId="2ECEB27C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ЭДТА - этилендиаминтетрауксусная кислота</w:t>
      </w:r>
    </w:p>
    <w:p w14:paraId="4AA2119E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DTT</w:t>
      </w:r>
      <w:r>
        <w:rPr>
          <w:sz w:val="28"/>
          <w:szCs w:val="28"/>
        </w:rPr>
        <w:t xml:space="preserve"> - 1,4-дитиотреитол</w:t>
      </w:r>
    </w:p>
    <w:p w14:paraId="468ABAAE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dNTP</w:t>
      </w:r>
      <w:r>
        <w:rPr>
          <w:sz w:val="28"/>
          <w:szCs w:val="28"/>
        </w:rPr>
        <w:t xml:space="preserve"> - дезоксирибонуклеозид-5</w:t>
      </w:r>
      <w:r>
        <w:rPr>
          <w:sz w:val="28"/>
          <w:szCs w:val="28"/>
        </w:rPr>
        <w:t>`-трифосфаты</w:t>
      </w:r>
    </w:p>
    <w:p w14:paraId="53288EB6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SDS</w:t>
      </w:r>
      <w:r>
        <w:rPr>
          <w:sz w:val="28"/>
          <w:szCs w:val="28"/>
        </w:rPr>
        <w:t xml:space="preserve"> - додецилсульфат натрия</w:t>
      </w:r>
    </w:p>
    <w:p w14:paraId="55F7AC5D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TEMED</w:t>
      </w:r>
      <w:r>
        <w:rPr>
          <w:sz w:val="28"/>
          <w:szCs w:val="28"/>
        </w:rPr>
        <w:t xml:space="preserve"> -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,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,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,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-тетраметилэтилендиамин</w:t>
      </w:r>
    </w:p>
    <w:p w14:paraId="199C5A3B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Amp</w:t>
      </w:r>
      <w:r>
        <w:rPr>
          <w:sz w:val="28"/>
          <w:szCs w:val="28"/>
        </w:rPr>
        <w:t xml:space="preserve"> - ампициллин</w:t>
      </w:r>
    </w:p>
    <w:p w14:paraId="1E3E593C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14:paraId="58F2176E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b/>
          <w:bCs/>
          <w:sz w:val="28"/>
          <w:szCs w:val="28"/>
        </w:rPr>
        <w:lastRenderedPageBreak/>
        <w:t>Введение</w:t>
      </w:r>
    </w:p>
    <w:p w14:paraId="5A79BF7C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14:paraId="0BB3E0CD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Современные достижения биотехнологии в области работы с рекомбинантными ДНК открывают большие возможности для получения разнообразных белковых мол</w:t>
      </w:r>
      <w:r>
        <w:rPr>
          <w:sz w:val="28"/>
          <w:szCs w:val="28"/>
        </w:rPr>
        <w:t>екул, с нужной биологической активностью. Одной из важнейших проблем нового века является рост числа онкологических заболеваний. В связи с этим, важной задачей представляется разработка новых эффективных целевых препаратов. За последние 30 лет антиангиоген</w:t>
      </w:r>
      <w:r>
        <w:rPr>
          <w:sz w:val="28"/>
          <w:szCs w:val="28"/>
        </w:rPr>
        <w:t>ная терапия стала важной методикой в борьбе со злокачественными новообразованиями. Клинические данные продемонстрировали, что гуманизированные моноклональные антитела - препарат бевацизумаб - прицельно действующий на ключевой фактор ангиогенеза, а именно -</w:t>
      </w:r>
      <w:r>
        <w:rPr>
          <w:sz w:val="28"/>
          <w:szCs w:val="28"/>
        </w:rPr>
        <w:t xml:space="preserve"> сосудистый эндотелиальный фактор роста (VEGF), могут увеличить продолжительность жизни больных метастатическим колоректальным раком при назначении в качестве терапии первой линии в комбинации с химиопрепаратами [1]. В данной работе мы обсудим функции и зн</w:t>
      </w:r>
      <w:r>
        <w:rPr>
          <w:sz w:val="28"/>
          <w:szCs w:val="28"/>
        </w:rPr>
        <w:t>ачение VE</w:t>
      </w:r>
      <w:r>
        <w:rPr>
          <w:sz w:val="28"/>
          <w:szCs w:val="28"/>
          <w:lang w:val="en-US"/>
        </w:rPr>
        <w:t>G</w:t>
      </w:r>
      <w:r>
        <w:rPr>
          <w:sz w:val="28"/>
          <w:szCs w:val="28"/>
        </w:rPr>
        <w:t>F, чтобы показать, что VEGF является обоснованной точкой приложения действия противоопухолевой терапии. Цель данной курсовой работы состояла в разработке методики получения рекомбинантного сосудисто-эндотелиального фактора роста (</w:t>
      </w:r>
      <w:r>
        <w:rPr>
          <w:sz w:val="28"/>
          <w:szCs w:val="28"/>
          <w:lang w:val="en-US"/>
        </w:rPr>
        <w:t>VEGF</w:t>
      </w:r>
      <w:r>
        <w:rPr>
          <w:sz w:val="28"/>
          <w:szCs w:val="28"/>
        </w:rPr>
        <w:t>). Для решен</w:t>
      </w:r>
      <w:r>
        <w:rPr>
          <w:sz w:val="28"/>
          <w:szCs w:val="28"/>
        </w:rPr>
        <w:t xml:space="preserve">ия поставленной цели были определенны следующие задачи: </w:t>
      </w:r>
    </w:p>
    <w:p w14:paraId="0EC3C967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>
        <w:rPr>
          <w:sz w:val="28"/>
          <w:szCs w:val="28"/>
        </w:rPr>
        <w:tab/>
        <w:t xml:space="preserve">Осуществить химико-ферментативный синтез гена белка </w:t>
      </w:r>
      <w:r>
        <w:rPr>
          <w:sz w:val="28"/>
          <w:szCs w:val="28"/>
          <w:lang w:val="en-US"/>
        </w:rPr>
        <w:t>VEGF</w:t>
      </w:r>
      <w:r>
        <w:rPr>
          <w:sz w:val="28"/>
          <w:szCs w:val="28"/>
          <w:vertAlign w:val="subscript"/>
        </w:rPr>
        <w:t>165</w:t>
      </w:r>
      <w:r>
        <w:rPr>
          <w:sz w:val="28"/>
          <w:szCs w:val="28"/>
        </w:rPr>
        <w:t xml:space="preserve">, и клонировать в экспрессирующий вектор </w:t>
      </w:r>
      <w:r>
        <w:rPr>
          <w:sz w:val="28"/>
          <w:szCs w:val="28"/>
          <w:lang w:val="en-US"/>
        </w:rPr>
        <w:t>pET</w:t>
      </w:r>
      <w:r>
        <w:rPr>
          <w:sz w:val="28"/>
          <w:szCs w:val="28"/>
        </w:rPr>
        <w:t>23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 xml:space="preserve">(+). </w:t>
      </w:r>
    </w:p>
    <w:p w14:paraId="08123F5A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>
        <w:rPr>
          <w:sz w:val="28"/>
          <w:szCs w:val="28"/>
        </w:rPr>
        <w:tab/>
        <w:t xml:space="preserve">Получить высокоэффективный штамм-продуцент </w:t>
      </w:r>
      <w:r>
        <w:rPr>
          <w:i/>
          <w:iCs/>
          <w:sz w:val="28"/>
          <w:szCs w:val="28"/>
          <w:lang w:val="en-US"/>
        </w:rPr>
        <w:t>E</w:t>
      </w:r>
      <w:r>
        <w:rPr>
          <w:i/>
          <w:iCs/>
          <w:sz w:val="28"/>
          <w:szCs w:val="28"/>
        </w:rPr>
        <w:t>.</w:t>
      </w:r>
      <w:r>
        <w:rPr>
          <w:i/>
          <w:iCs/>
          <w:sz w:val="28"/>
          <w:szCs w:val="28"/>
          <w:lang w:val="en-US"/>
        </w:rPr>
        <w:t>coli</w:t>
      </w:r>
      <w:r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ER</w:t>
      </w:r>
      <w:r>
        <w:rPr>
          <w:sz w:val="28"/>
          <w:szCs w:val="28"/>
        </w:rPr>
        <w:t>2566)/</w:t>
      </w:r>
      <w:r>
        <w:rPr>
          <w:sz w:val="28"/>
          <w:szCs w:val="28"/>
          <w:lang w:val="en-US"/>
        </w:rPr>
        <w:t>pERVEGF</w:t>
      </w:r>
      <w:r>
        <w:rPr>
          <w:sz w:val="28"/>
          <w:szCs w:val="28"/>
          <w:vertAlign w:val="subscript"/>
        </w:rPr>
        <w:t>165</w:t>
      </w:r>
      <w:r>
        <w:rPr>
          <w:sz w:val="28"/>
          <w:szCs w:val="28"/>
        </w:rPr>
        <w:t>, продуцирующи</w:t>
      </w:r>
      <w:r>
        <w:rPr>
          <w:sz w:val="28"/>
          <w:szCs w:val="28"/>
        </w:rPr>
        <w:t>й рекомбинантный сосудистый эндотелиальный фактор роста.</w:t>
      </w:r>
    </w:p>
    <w:p w14:paraId="3F150562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14:paraId="247C6874" w14:textId="77777777" w:rsidR="00000000" w:rsidRDefault="00965075">
      <w:pPr>
        <w:shd w:val="clear" w:color="000000" w:fill="auto"/>
        <w:tabs>
          <w:tab w:val="left" w:pos="720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br w:type="page"/>
      </w:r>
      <w:r>
        <w:rPr>
          <w:b/>
          <w:bCs/>
          <w:sz w:val="28"/>
          <w:szCs w:val="28"/>
        </w:rPr>
        <w:lastRenderedPageBreak/>
        <w:t>Литературный обзор</w:t>
      </w:r>
    </w:p>
    <w:p w14:paraId="53BFFA8A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color w:val="FFFFFF"/>
          <w:sz w:val="28"/>
          <w:szCs w:val="28"/>
        </w:rPr>
      </w:pPr>
      <w:r>
        <w:rPr>
          <w:color w:val="FFFFFF"/>
          <w:sz w:val="28"/>
          <w:szCs w:val="28"/>
        </w:rPr>
        <w:t>васкулярный эндотелиальный фактор</w:t>
      </w:r>
    </w:p>
    <w:p w14:paraId="06FB5628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Факторы роста </w:t>
      </w:r>
    </w:p>
    <w:p w14:paraId="7324DDB9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Общие сведения</w:t>
      </w:r>
    </w:p>
    <w:p w14:paraId="685AEDF4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Факторы роста - это белковые субстанции, способные стимулировать рост, пролиферацию и/или дифференцировку живы</w:t>
      </w:r>
      <w:r>
        <w:rPr>
          <w:sz w:val="28"/>
          <w:szCs w:val="28"/>
        </w:rPr>
        <w:t xml:space="preserve">х клеток [2]. </w:t>
      </w:r>
    </w:p>
    <w:p w14:paraId="03678B47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Факторы роста обычно представляют собой небольшие полипептиды, которые стимулируют или ингибируют пролиферацию определенных типов клеток [3]. Как правило, они секретируются одними клетками и действуют на другие клетки, хотя иногда бывает так</w:t>
      </w:r>
      <w:r>
        <w:rPr>
          <w:sz w:val="28"/>
          <w:szCs w:val="28"/>
        </w:rPr>
        <w:t>, что они действуют на те же клетки, которые их секретируют [4]. Эти факторы важны для процессов развития эмбриона и также для поддержания клеточного баланса у взрослого организма. Например, для уравновешенного обновления клеток кожи, кишечника и кроветвор</w:t>
      </w:r>
      <w:r>
        <w:rPr>
          <w:sz w:val="28"/>
          <w:szCs w:val="28"/>
        </w:rPr>
        <w:t>ной системы [5]. Они действуют на свои клетки-мишени, которые отличаются от других клеток рецепторами, экспонированными на поверхности клеточных мембран и характерными именно для данного типа клеток. Так, некоторые белки этой группы в зависимости от типа к</w:t>
      </w:r>
      <w:r>
        <w:rPr>
          <w:sz w:val="28"/>
          <w:szCs w:val="28"/>
        </w:rPr>
        <w:t xml:space="preserve">леток-респондентов могут индуцировать дифференцировку и подавлять пролиферацию [6]. Кроме того, к ним относят регуляторные полипептиды, модулирующие подвижность клеток, но не обязательно влияющие на деление клеток [5]. </w:t>
      </w:r>
    </w:p>
    <w:p w14:paraId="3656C9E8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конечном счете, клетка выходит из </w:t>
      </w:r>
      <w:r>
        <w:rPr>
          <w:sz w:val="28"/>
          <w:szCs w:val="28"/>
        </w:rPr>
        <w:t>фазы отдыха G0 и начинает делиться. Интегральная картина взаимодействий множества факторов с множеством клеток сложна, тем более, что часто даже отдельно взятый ростовой фактор обладает несколькими функциями.</w:t>
      </w:r>
    </w:p>
    <w:p w14:paraId="3A8C9C14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Факторы роста не только промотируют клеточное д</w:t>
      </w:r>
      <w:r>
        <w:rPr>
          <w:sz w:val="28"/>
          <w:szCs w:val="28"/>
        </w:rPr>
        <w:t>еление, а так же ингибируют их пролиферацию. Роль ингибитора, в частности, выполняют члены большого семейства ростовых факторов - TGF-бета [7].</w:t>
      </w:r>
    </w:p>
    <w:p w14:paraId="3F4C7A17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Несмотря на огромное разнообразие охарактеризованных факторов роста </w:t>
      </w:r>
      <w:r>
        <w:rPr>
          <w:sz w:val="28"/>
          <w:szCs w:val="28"/>
        </w:rPr>
        <w:lastRenderedPageBreak/>
        <w:t>и колоссальную разницу клеточных ответов [8]</w:t>
      </w:r>
      <w:r>
        <w:rPr>
          <w:sz w:val="28"/>
          <w:szCs w:val="28"/>
        </w:rPr>
        <w:t xml:space="preserve">, можно сформулировать общие правила регуляции: </w:t>
      </w:r>
    </w:p>
    <w:p w14:paraId="73F4A17D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. Для поддержания жизни нормальных клеток высших организмов абсолютно необходимо их взаимодействие с уникальной комбинацией специфических ростовых факторов. </w:t>
      </w:r>
    </w:p>
    <w:p w14:paraId="0AE43026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. Одна и та же клетка может взаимодействовать с н</w:t>
      </w:r>
      <w:r>
        <w:rPr>
          <w:sz w:val="28"/>
          <w:szCs w:val="28"/>
        </w:rPr>
        <w:t xml:space="preserve">есколькими факторами роста; один и тот же фактор роста может оказывать влияние на разные типы клеток. </w:t>
      </w:r>
    </w:p>
    <w:p w14:paraId="6F17DF78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. Уровень экспрессии данного ростового фактора, а также восприимчивость и характер ответа являются специфичными для каждого данного типа клеток.</w:t>
      </w:r>
    </w:p>
    <w:p w14:paraId="01E4EB3E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основе</w:t>
      </w:r>
      <w:r>
        <w:rPr>
          <w:sz w:val="28"/>
          <w:szCs w:val="28"/>
        </w:rPr>
        <w:t xml:space="preserve"> раковых заболеваний лежат нарушения контроля пролиферации, а также взаимодействий клеток друг с другом. Часто неопластическая трансформация затрагивает имеющуюся в клетке собственную программу регуляции - реакции на ростовые факторы [9]. С этим, так или и</w:t>
      </w:r>
      <w:r>
        <w:rPr>
          <w:sz w:val="28"/>
          <w:szCs w:val="28"/>
        </w:rPr>
        <w:t>наче, связаны функции большинства онкогенов.</w:t>
      </w:r>
    </w:p>
    <w:p w14:paraId="46216BAF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Классификация факторов роста</w:t>
      </w:r>
    </w:p>
    <w:p w14:paraId="0B2D0154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Факторы роста классифицируют по их биологической активности. Индивидуальные ростовые факторы представлены большими семействами структурно и эволюционно родственных белков. Основные с</w:t>
      </w:r>
      <w:r>
        <w:rPr>
          <w:sz w:val="28"/>
          <w:szCs w:val="28"/>
        </w:rPr>
        <w:t>емейства ростовых факторов представлены ниже</w:t>
      </w:r>
      <w:r>
        <w:rPr>
          <w:sz w:val="28"/>
          <w:szCs w:val="28"/>
          <w:lang w:val="en-US"/>
        </w:rPr>
        <w:t xml:space="preserve"> [10-21]</w:t>
      </w:r>
      <w:r>
        <w:rPr>
          <w:sz w:val="28"/>
          <w:szCs w:val="28"/>
        </w:rPr>
        <w:t>.</w:t>
      </w:r>
    </w:p>
    <w:p w14:paraId="5898BB72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·</w:t>
      </w:r>
      <w:r>
        <w:rPr>
          <w:rFonts w:ascii="Symbol" w:hAnsi="Symbol" w:cs="Symbol"/>
          <w:sz w:val="28"/>
          <w:szCs w:val="28"/>
        </w:rPr>
        <w:tab/>
      </w:r>
      <w:r>
        <w:rPr>
          <w:sz w:val="28"/>
          <w:szCs w:val="28"/>
        </w:rPr>
        <w:t>Косные морфогенетические белки (</w:t>
      </w:r>
      <w:r>
        <w:rPr>
          <w:sz w:val="28"/>
          <w:szCs w:val="28"/>
          <w:lang w:val="en-US"/>
        </w:rPr>
        <w:t>BMPs</w:t>
      </w:r>
      <w:r>
        <w:rPr>
          <w:sz w:val="28"/>
          <w:szCs w:val="28"/>
        </w:rPr>
        <w:t>)</w:t>
      </w:r>
    </w:p>
    <w:p w14:paraId="765BECA3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·</w:t>
      </w:r>
      <w:r>
        <w:rPr>
          <w:rFonts w:ascii="Symbol" w:hAnsi="Symbol" w:cs="Symbol"/>
          <w:sz w:val="28"/>
          <w:szCs w:val="28"/>
        </w:rPr>
        <w:tab/>
      </w:r>
      <w:r>
        <w:rPr>
          <w:sz w:val="28"/>
          <w:szCs w:val="28"/>
        </w:rPr>
        <w:t>Эпидермальный фактор роста (</w:t>
      </w:r>
      <w:r>
        <w:rPr>
          <w:sz w:val="28"/>
          <w:szCs w:val="28"/>
          <w:lang w:val="en-US"/>
        </w:rPr>
        <w:t>EGF</w:t>
      </w:r>
      <w:r>
        <w:rPr>
          <w:sz w:val="28"/>
          <w:szCs w:val="28"/>
        </w:rPr>
        <w:t>)</w:t>
      </w:r>
    </w:p>
    <w:p w14:paraId="3F921C74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·</w:t>
      </w:r>
      <w:r>
        <w:rPr>
          <w:rFonts w:ascii="Symbol" w:hAnsi="Symbol" w:cs="Symbol"/>
          <w:sz w:val="28"/>
          <w:szCs w:val="28"/>
        </w:rPr>
        <w:tab/>
      </w:r>
      <w:r>
        <w:rPr>
          <w:sz w:val="28"/>
          <w:szCs w:val="28"/>
        </w:rPr>
        <w:t>Эритропоэтин (</w:t>
      </w:r>
      <w:r>
        <w:rPr>
          <w:sz w:val="28"/>
          <w:szCs w:val="28"/>
          <w:lang w:val="en-US"/>
        </w:rPr>
        <w:t>EPO</w:t>
      </w:r>
      <w:r>
        <w:rPr>
          <w:sz w:val="28"/>
          <w:szCs w:val="28"/>
        </w:rPr>
        <w:t>)</w:t>
      </w:r>
    </w:p>
    <w:p w14:paraId="635A7610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·</w:t>
      </w:r>
      <w:r>
        <w:rPr>
          <w:rFonts w:ascii="Symbol" w:hAnsi="Symbol" w:cs="Symbol"/>
          <w:sz w:val="28"/>
          <w:szCs w:val="28"/>
        </w:rPr>
        <w:tab/>
      </w:r>
      <w:r>
        <w:rPr>
          <w:sz w:val="28"/>
          <w:szCs w:val="28"/>
        </w:rPr>
        <w:t>Фактор роста фибробластов (</w:t>
      </w:r>
      <w:r>
        <w:rPr>
          <w:sz w:val="28"/>
          <w:szCs w:val="28"/>
          <w:lang w:val="en-US"/>
        </w:rPr>
        <w:t>FGF</w:t>
      </w:r>
      <w:r>
        <w:rPr>
          <w:sz w:val="28"/>
          <w:szCs w:val="28"/>
        </w:rPr>
        <w:t>)</w:t>
      </w:r>
    </w:p>
    <w:p w14:paraId="2070418B" w14:textId="77777777" w:rsidR="00000000" w:rsidRDefault="00965075">
      <w:pPr>
        <w:pStyle w:val="1"/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·</w:t>
      </w:r>
      <w:r>
        <w:rPr>
          <w:rFonts w:ascii="Symbol" w:hAnsi="Symbol" w:cs="Symbol"/>
          <w:sz w:val="28"/>
          <w:szCs w:val="28"/>
        </w:rPr>
        <w:tab/>
      </w:r>
      <w:r>
        <w:rPr>
          <w:sz w:val="28"/>
          <w:szCs w:val="28"/>
        </w:rPr>
        <w:t>Колониестимулирующий фактор гранулоцитов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G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CSF</w:t>
      </w:r>
      <w:r>
        <w:rPr>
          <w:sz w:val="28"/>
          <w:szCs w:val="28"/>
        </w:rPr>
        <w:t>)</w:t>
      </w:r>
    </w:p>
    <w:p w14:paraId="0D8F4365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·</w:t>
      </w:r>
      <w:r>
        <w:rPr>
          <w:rFonts w:ascii="Symbol" w:hAnsi="Symbol" w:cs="Symbol"/>
          <w:sz w:val="28"/>
          <w:szCs w:val="28"/>
        </w:rPr>
        <w:tab/>
      </w:r>
      <w:r>
        <w:rPr>
          <w:sz w:val="28"/>
          <w:szCs w:val="28"/>
        </w:rPr>
        <w:t>Гранулоцитарно-макр</w:t>
      </w:r>
      <w:r>
        <w:rPr>
          <w:sz w:val="28"/>
          <w:szCs w:val="28"/>
        </w:rPr>
        <w:t>офагальный колониестимулирующий фактор (</w:t>
      </w:r>
      <w:r>
        <w:rPr>
          <w:sz w:val="28"/>
          <w:szCs w:val="28"/>
          <w:lang w:val="en-US"/>
        </w:rPr>
        <w:t>GM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CSF</w:t>
      </w:r>
      <w:r>
        <w:rPr>
          <w:sz w:val="28"/>
          <w:szCs w:val="28"/>
        </w:rPr>
        <w:t>)</w:t>
      </w:r>
    </w:p>
    <w:p w14:paraId="4C19419F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lastRenderedPageBreak/>
        <w:t>·</w:t>
      </w:r>
      <w:r>
        <w:rPr>
          <w:rFonts w:ascii="Symbol" w:hAnsi="Symbol" w:cs="Symbol"/>
          <w:sz w:val="28"/>
          <w:szCs w:val="28"/>
        </w:rPr>
        <w:tab/>
      </w:r>
      <w:r>
        <w:rPr>
          <w:sz w:val="28"/>
          <w:szCs w:val="28"/>
        </w:rPr>
        <w:t>Фактор роста гепатоцитов (</w:t>
      </w:r>
      <w:r>
        <w:rPr>
          <w:sz w:val="28"/>
          <w:szCs w:val="28"/>
          <w:lang w:val="en-US"/>
        </w:rPr>
        <w:t>HGF</w:t>
      </w:r>
      <w:r>
        <w:rPr>
          <w:sz w:val="28"/>
          <w:szCs w:val="28"/>
        </w:rPr>
        <w:t>)</w:t>
      </w:r>
    </w:p>
    <w:p w14:paraId="7FF758FC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·</w:t>
      </w:r>
      <w:r>
        <w:rPr>
          <w:rFonts w:ascii="Symbol" w:hAnsi="Symbol" w:cs="Symbol"/>
          <w:sz w:val="28"/>
          <w:szCs w:val="28"/>
        </w:rPr>
        <w:tab/>
      </w:r>
      <w:r>
        <w:rPr>
          <w:sz w:val="28"/>
          <w:szCs w:val="28"/>
        </w:rPr>
        <w:t>Инсулин-подобный фактор роста (</w:t>
      </w:r>
      <w:r>
        <w:rPr>
          <w:sz w:val="28"/>
          <w:szCs w:val="28"/>
          <w:lang w:val="en-US"/>
        </w:rPr>
        <w:t>IGF</w:t>
      </w:r>
      <w:r>
        <w:rPr>
          <w:sz w:val="28"/>
          <w:szCs w:val="28"/>
        </w:rPr>
        <w:t>)</w:t>
      </w:r>
    </w:p>
    <w:p w14:paraId="4F1DAEC9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·</w:t>
      </w:r>
      <w:r>
        <w:rPr>
          <w:rFonts w:ascii="Symbol" w:hAnsi="Symbol" w:cs="Symbol"/>
          <w:sz w:val="28"/>
          <w:szCs w:val="28"/>
        </w:rPr>
        <w:tab/>
      </w:r>
      <w:r>
        <w:rPr>
          <w:sz w:val="28"/>
          <w:szCs w:val="28"/>
        </w:rPr>
        <w:t>Миостатин (</w:t>
      </w:r>
      <w:r>
        <w:rPr>
          <w:sz w:val="28"/>
          <w:szCs w:val="28"/>
          <w:lang w:val="en-US"/>
        </w:rPr>
        <w:t>GDF</w:t>
      </w:r>
      <w:r>
        <w:rPr>
          <w:sz w:val="28"/>
          <w:szCs w:val="28"/>
        </w:rPr>
        <w:t>-8)</w:t>
      </w:r>
    </w:p>
    <w:p w14:paraId="40C73CF2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·</w:t>
      </w:r>
      <w:r>
        <w:rPr>
          <w:rFonts w:ascii="Symbol" w:hAnsi="Symbol" w:cs="Symbol"/>
          <w:sz w:val="28"/>
          <w:szCs w:val="28"/>
        </w:rPr>
        <w:tab/>
      </w:r>
      <w:r>
        <w:rPr>
          <w:sz w:val="28"/>
          <w:szCs w:val="28"/>
        </w:rPr>
        <w:t>Фактор роста нервов (</w:t>
      </w:r>
      <w:r>
        <w:rPr>
          <w:sz w:val="28"/>
          <w:szCs w:val="28"/>
          <w:lang w:val="en-US"/>
        </w:rPr>
        <w:t>NGF</w:t>
      </w:r>
      <w:r>
        <w:rPr>
          <w:sz w:val="28"/>
          <w:szCs w:val="28"/>
        </w:rPr>
        <w:t>) и другие нейротрофины</w:t>
      </w:r>
    </w:p>
    <w:p w14:paraId="3679E748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·</w:t>
      </w:r>
      <w:r>
        <w:rPr>
          <w:rFonts w:ascii="Symbol" w:hAnsi="Symbol" w:cs="Symbol"/>
          <w:sz w:val="28"/>
          <w:szCs w:val="28"/>
        </w:rPr>
        <w:tab/>
      </w:r>
      <w:r>
        <w:rPr>
          <w:sz w:val="28"/>
          <w:szCs w:val="28"/>
        </w:rPr>
        <w:t>Тромбоцитарный фактор роста (</w:t>
      </w:r>
      <w:r>
        <w:rPr>
          <w:sz w:val="28"/>
          <w:szCs w:val="28"/>
          <w:lang w:val="en-US"/>
        </w:rPr>
        <w:t>PDGF</w:t>
      </w:r>
      <w:r>
        <w:rPr>
          <w:sz w:val="28"/>
          <w:szCs w:val="28"/>
        </w:rPr>
        <w:t>)</w:t>
      </w:r>
    </w:p>
    <w:p w14:paraId="7DAA870D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·</w:t>
      </w:r>
      <w:r>
        <w:rPr>
          <w:rFonts w:ascii="Symbol" w:hAnsi="Symbol" w:cs="Symbol"/>
          <w:sz w:val="28"/>
          <w:szCs w:val="28"/>
        </w:rPr>
        <w:tab/>
      </w:r>
      <w:r>
        <w:rPr>
          <w:sz w:val="28"/>
          <w:szCs w:val="28"/>
        </w:rPr>
        <w:t>Тромбопоэтин (</w:t>
      </w:r>
      <w:r>
        <w:rPr>
          <w:sz w:val="28"/>
          <w:szCs w:val="28"/>
          <w:lang w:val="en-US"/>
        </w:rPr>
        <w:t>TPO</w:t>
      </w:r>
      <w:r>
        <w:rPr>
          <w:sz w:val="28"/>
          <w:szCs w:val="28"/>
        </w:rPr>
        <w:t>)</w:t>
      </w:r>
    </w:p>
    <w:p w14:paraId="120BEC05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·</w:t>
      </w:r>
      <w:r>
        <w:rPr>
          <w:rFonts w:ascii="Symbol" w:hAnsi="Symbol" w:cs="Symbol"/>
          <w:sz w:val="28"/>
          <w:szCs w:val="28"/>
        </w:rPr>
        <w:tab/>
      </w:r>
      <w:r>
        <w:rPr>
          <w:sz w:val="28"/>
          <w:szCs w:val="28"/>
        </w:rPr>
        <w:t>Трансф</w:t>
      </w:r>
      <w:r>
        <w:rPr>
          <w:sz w:val="28"/>
          <w:szCs w:val="28"/>
        </w:rPr>
        <w:t>ормирующий ростовой фактор альфа(</w:t>
      </w:r>
      <w:r>
        <w:rPr>
          <w:sz w:val="28"/>
          <w:szCs w:val="28"/>
          <w:lang w:val="en-US"/>
        </w:rPr>
        <w:t>TGF</w:t>
      </w:r>
      <w:r>
        <w:rPr>
          <w:rFonts w:ascii="Times New Roman" w:hAnsi="Times New Roman" w:cs="Times New Roman"/>
          <w:sz w:val="28"/>
          <w:szCs w:val="28"/>
        </w:rPr>
        <w:t>-α)</w:t>
      </w:r>
    </w:p>
    <w:p w14:paraId="6E6A3DAD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·</w:t>
      </w:r>
      <w:r>
        <w:rPr>
          <w:rFonts w:ascii="Symbol" w:hAnsi="Symbol" w:cs="Symbol"/>
          <w:sz w:val="28"/>
          <w:szCs w:val="28"/>
        </w:rPr>
        <w:tab/>
      </w:r>
      <w:r>
        <w:rPr>
          <w:sz w:val="28"/>
          <w:szCs w:val="28"/>
        </w:rPr>
        <w:t xml:space="preserve">Трансформирующий ростовой фактор </w:t>
      </w:r>
      <w:r>
        <w:rPr>
          <w:sz w:val="28"/>
          <w:szCs w:val="28"/>
          <w:lang w:val="en-US"/>
        </w:rPr>
        <w:t>beta</w:t>
      </w: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TGF</w:t>
      </w:r>
      <w:r>
        <w:rPr>
          <w:rFonts w:ascii="Times New Roman" w:hAnsi="Times New Roman" w:cs="Times New Roman"/>
          <w:sz w:val="28"/>
          <w:szCs w:val="28"/>
        </w:rPr>
        <w:t>-β)</w:t>
      </w:r>
    </w:p>
    <w:p w14:paraId="7CCD0916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·</w:t>
      </w:r>
      <w:r>
        <w:rPr>
          <w:rFonts w:ascii="Symbol" w:hAnsi="Symbol" w:cs="Symbol"/>
          <w:sz w:val="28"/>
          <w:szCs w:val="28"/>
        </w:rPr>
        <w:tab/>
      </w:r>
      <w:r>
        <w:rPr>
          <w:sz w:val="28"/>
          <w:szCs w:val="28"/>
        </w:rPr>
        <w:t>Фактор некроза опухоли альфа(</w:t>
      </w:r>
      <w:r>
        <w:rPr>
          <w:sz w:val="28"/>
          <w:szCs w:val="28"/>
          <w:lang w:val="en-US"/>
        </w:rPr>
        <w:t>TNF</w:t>
      </w:r>
      <w:r>
        <w:rPr>
          <w:rFonts w:ascii="Times New Roman" w:hAnsi="Times New Roman" w:cs="Times New Roman"/>
          <w:sz w:val="28"/>
          <w:szCs w:val="28"/>
        </w:rPr>
        <w:t>-α)</w:t>
      </w:r>
    </w:p>
    <w:p w14:paraId="60E278EB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·</w:t>
      </w:r>
      <w:r>
        <w:rPr>
          <w:rFonts w:ascii="Symbol" w:hAnsi="Symbol" w:cs="Symbol"/>
          <w:sz w:val="28"/>
          <w:szCs w:val="28"/>
        </w:rPr>
        <w:tab/>
      </w:r>
      <w:r>
        <w:rPr>
          <w:sz w:val="28"/>
          <w:szCs w:val="28"/>
        </w:rPr>
        <w:t>Сосудистый эндотелиальный фактор роста (</w:t>
      </w:r>
      <w:r>
        <w:rPr>
          <w:sz w:val="28"/>
          <w:szCs w:val="28"/>
          <w:lang w:val="en-US"/>
        </w:rPr>
        <w:t>VEGF</w:t>
      </w:r>
      <w:r>
        <w:rPr>
          <w:sz w:val="28"/>
          <w:szCs w:val="28"/>
        </w:rPr>
        <w:t>)</w:t>
      </w:r>
    </w:p>
    <w:p w14:paraId="6B45A6CF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rFonts w:ascii="Symbol" w:hAnsi="Symbol" w:cs="Symbol"/>
          <w:sz w:val="28"/>
          <w:szCs w:val="28"/>
        </w:rPr>
        <w:t>·</w:t>
      </w:r>
      <w:r>
        <w:rPr>
          <w:rFonts w:ascii="Symbol" w:hAnsi="Symbol" w:cs="Symbol"/>
          <w:sz w:val="28"/>
          <w:szCs w:val="28"/>
        </w:rPr>
        <w:tab/>
      </w:r>
      <w:r>
        <w:rPr>
          <w:sz w:val="28"/>
          <w:szCs w:val="28"/>
        </w:rPr>
        <w:t>Плацентарный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фактор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роста</w:t>
      </w:r>
      <w:r>
        <w:rPr>
          <w:sz w:val="28"/>
          <w:szCs w:val="28"/>
          <w:lang w:val="en-US"/>
        </w:rPr>
        <w:t xml:space="preserve"> (PlGF)</w:t>
      </w:r>
    </w:p>
    <w:p w14:paraId="6A1D526D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rFonts w:ascii="Symbol" w:hAnsi="Symbol" w:cs="Symbol"/>
          <w:sz w:val="28"/>
          <w:szCs w:val="28"/>
          <w:lang w:val="en-US"/>
        </w:rPr>
        <w:t>·</w:t>
      </w:r>
      <w:r>
        <w:rPr>
          <w:rFonts w:ascii="Symbol" w:hAnsi="Symbol" w:cs="Symbol"/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>IL</w:t>
      </w:r>
      <w:r>
        <w:rPr>
          <w:sz w:val="28"/>
          <w:szCs w:val="28"/>
        </w:rPr>
        <w:t xml:space="preserve">-1- Кофактор для </w:t>
      </w:r>
      <w:r>
        <w:rPr>
          <w:sz w:val="28"/>
          <w:szCs w:val="28"/>
          <w:lang w:val="en-US"/>
        </w:rPr>
        <w:t>IL</w:t>
      </w:r>
      <w:r>
        <w:rPr>
          <w:sz w:val="28"/>
          <w:szCs w:val="28"/>
        </w:rPr>
        <w:t xml:space="preserve">-3 и </w:t>
      </w:r>
      <w:r>
        <w:rPr>
          <w:sz w:val="28"/>
          <w:szCs w:val="28"/>
          <w:lang w:val="en-US"/>
        </w:rPr>
        <w:t>IL</w:t>
      </w:r>
      <w:r>
        <w:rPr>
          <w:sz w:val="28"/>
          <w:szCs w:val="28"/>
        </w:rPr>
        <w:t>- 6. Активатор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к</w:t>
      </w:r>
      <w:r>
        <w:rPr>
          <w:sz w:val="28"/>
          <w:szCs w:val="28"/>
        </w:rPr>
        <w:t>леток</w:t>
      </w:r>
      <w:r>
        <w:rPr>
          <w:sz w:val="28"/>
          <w:szCs w:val="28"/>
          <w:lang w:val="en-US"/>
        </w:rPr>
        <w:t xml:space="preserve">. </w:t>
      </w:r>
    </w:p>
    <w:p w14:paraId="01F009ED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  <w:lang w:val="en-US"/>
        </w:rPr>
        <w:t>·</w:t>
      </w:r>
      <w:r>
        <w:rPr>
          <w:rFonts w:ascii="Symbol" w:hAnsi="Symbol" w:cs="Symbol"/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>IL</w:t>
      </w:r>
      <w:r>
        <w:rPr>
          <w:sz w:val="28"/>
          <w:szCs w:val="28"/>
        </w:rPr>
        <w:t xml:space="preserve">-2- Фактор роста Т- клеток. Стимулятор синтеза </w:t>
      </w:r>
      <w:r>
        <w:rPr>
          <w:sz w:val="28"/>
          <w:szCs w:val="28"/>
          <w:lang w:val="en-US"/>
        </w:rPr>
        <w:t>IL</w:t>
      </w:r>
      <w:r>
        <w:rPr>
          <w:sz w:val="28"/>
          <w:szCs w:val="28"/>
        </w:rPr>
        <w:t xml:space="preserve">-1. Активатор </w:t>
      </w: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val="en-US"/>
        </w:rPr>
        <w:t>NK</w:t>
      </w:r>
      <w:r>
        <w:rPr>
          <w:sz w:val="28"/>
          <w:szCs w:val="28"/>
        </w:rPr>
        <w:t xml:space="preserve"> - клеток.</w:t>
      </w:r>
    </w:p>
    <w:p w14:paraId="70B972E8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  <w:lang w:val="en-US"/>
        </w:rPr>
        <w:t>·</w:t>
      </w:r>
      <w:r>
        <w:rPr>
          <w:rFonts w:ascii="Symbol" w:hAnsi="Symbol" w:cs="Symbol"/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>IL</w:t>
      </w:r>
      <w:r>
        <w:rPr>
          <w:sz w:val="28"/>
          <w:szCs w:val="28"/>
        </w:rPr>
        <w:t>-3- Стимулирует пролиферацию всех не лимфоидных клеток.</w:t>
      </w:r>
    </w:p>
    <w:p w14:paraId="157A15C3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  <w:lang w:val="en-US"/>
        </w:rPr>
        <w:t>·</w:t>
      </w:r>
      <w:r>
        <w:rPr>
          <w:rFonts w:ascii="Symbol" w:hAnsi="Symbol" w:cs="Symbol"/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>IL</w:t>
      </w:r>
      <w:r>
        <w:rPr>
          <w:sz w:val="28"/>
          <w:szCs w:val="28"/>
        </w:rPr>
        <w:t xml:space="preserve">-4- Ростовой фактор активированных </w:t>
      </w: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 xml:space="preserve"> клеток, а также тучных клеток.</w:t>
      </w:r>
    </w:p>
    <w:p w14:paraId="07A19E67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  <w:lang w:val="en-US"/>
        </w:rPr>
        <w:t>·</w:t>
      </w:r>
      <w:r>
        <w:rPr>
          <w:rFonts w:ascii="Symbol" w:hAnsi="Symbol" w:cs="Symbol"/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>IL</w:t>
      </w:r>
      <w:r>
        <w:rPr>
          <w:sz w:val="28"/>
          <w:szCs w:val="28"/>
        </w:rPr>
        <w:t>-5- Индуцирует дифференциров</w:t>
      </w:r>
      <w:r>
        <w:rPr>
          <w:sz w:val="28"/>
          <w:szCs w:val="28"/>
        </w:rPr>
        <w:t xml:space="preserve">ку активированных </w:t>
      </w: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 xml:space="preserve"> клеток и эозинофилов.</w:t>
      </w:r>
    </w:p>
    <w:p w14:paraId="5E46909C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данной курсовой работе было рассмотрено одно из представленных семейств ростовых факторов, а именно васкулярный эндотелиальный фактор роста. Описаны основные белки семейства, их биологическая роль с учётом молеку</w:t>
      </w:r>
      <w:r>
        <w:rPr>
          <w:sz w:val="28"/>
          <w:szCs w:val="28"/>
        </w:rPr>
        <w:t xml:space="preserve">лярной структуры и представлены принципы их направленной модификации с целью изменения спектра биологического действия. </w:t>
      </w:r>
    </w:p>
    <w:p w14:paraId="54269D8B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14:paraId="6876B469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Васкулярно-эндотелиальный фактор роста </w:t>
      </w:r>
      <w:r>
        <w:rPr>
          <w:b/>
          <w:bCs/>
          <w:sz w:val="28"/>
          <w:szCs w:val="28"/>
          <w:lang w:val="en-US"/>
        </w:rPr>
        <w:t>VEGF</w:t>
      </w:r>
    </w:p>
    <w:p w14:paraId="2CF414F6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14:paraId="2AD4DBAA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lastRenderedPageBreak/>
        <w:t xml:space="preserve"> Общие сведения</w:t>
      </w:r>
    </w:p>
    <w:p w14:paraId="42FBC85F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VEGF - один из членов семейства структурно близких между собой белков</w:t>
      </w:r>
      <w:r>
        <w:rPr>
          <w:sz w:val="28"/>
          <w:szCs w:val="28"/>
        </w:rPr>
        <w:t>, которые являются лигандами для семейства рецепторов VEGF [21]. VEGF влияет на развитие новых кровеносных сосудов (ангиогенез) и выживание незрелых кровеносных сосудов (сосудистая поддержка), связываясь с двумя близкими по строению мембранными тирозинкина</w:t>
      </w:r>
      <w:r>
        <w:rPr>
          <w:sz w:val="28"/>
          <w:szCs w:val="28"/>
        </w:rPr>
        <w:t>зными рецепторами (рецептором-1 VEGF и рецептором-2 VEGF) и активируя их [22]. Эти рецепторы экспрессируются клетками эндотелия стенки кровеносных сосудов. Связывание VEGF с этими рецепторами запускает сигнальный каскад, который в конечном итоге стимулируе</w:t>
      </w:r>
      <w:r>
        <w:rPr>
          <w:sz w:val="28"/>
          <w:szCs w:val="28"/>
        </w:rPr>
        <w:t>т рост эндотелиальных клеток сосуда, их выживание и пролиферацию, подробнее о механизме внутриклеточной передачи сигнала будет сказано в разделе «</w:t>
      </w:r>
      <w:r>
        <w:rPr>
          <w:sz w:val="28"/>
          <w:szCs w:val="28"/>
          <w:lang w:val="en-US"/>
        </w:rPr>
        <w:t>VEGF</w:t>
      </w:r>
      <w:r>
        <w:rPr>
          <w:sz w:val="28"/>
          <w:szCs w:val="28"/>
        </w:rPr>
        <w:t xml:space="preserve"> рецепторы».</w:t>
      </w:r>
    </w:p>
    <w:p w14:paraId="5042C684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Классификация и разновидности </w:t>
      </w:r>
      <w:r>
        <w:rPr>
          <w:b/>
          <w:bCs/>
          <w:i/>
          <w:iCs/>
          <w:sz w:val="28"/>
          <w:szCs w:val="28"/>
          <w:lang w:val="en-US"/>
        </w:rPr>
        <w:t>VEGF</w:t>
      </w:r>
    </w:p>
    <w:p w14:paraId="2CC6A646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Существует два подхода к классификации членов семейства </w:t>
      </w:r>
      <w:r>
        <w:rPr>
          <w:sz w:val="28"/>
          <w:szCs w:val="28"/>
          <w:lang w:val="en-US"/>
        </w:rPr>
        <w:t>VE</w:t>
      </w:r>
      <w:r>
        <w:rPr>
          <w:sz w:val="28"/>
          <w:szCs w:val="28"/>
          <w:lang w:val="en-US"/>
        </w:rPr>
        <w:t>GF</w:t>
      </w:r>
      <w:r>
        <w:rPr>
          <w:sz w:val="28"/>
          <w:szCs w:val="28"/>
        </w:rPr>
        <w:t xml:space="preserve">. Историческая классификация и на основе альтернативного сплайсинга пре мРНК. Согласно исторической классификации в семейство </w:t>
      </w:r>
      <w:r>
        <w:rPr>
          <w:sz w:val="28"/>
          <w:szCs w:val="28"/>
          <w:lang w:val="en-US"/>
        </w:rPr>
        <w:t>VEGF</w:t>
      </w:r>
      <w:r>
        <w:rPr>
          <w:sz w:val="28"/>
          <w:szCs w:val="28"/>
        </w:rPr>
        <w:t xml:space="preserve"> белков выделяют </w:t>
      </w:r>
      <w:r>
        <w:rPr>
          <w:sz w:val="28"/>
          <w:szCs w:val="28"/>
          <w:lang w:val="en-US"/>
        </w:rPr>
        <w:t>VEGF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VEGF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VEGF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VEGF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 xml:space="preserve"> и плацентарный фактор роста [21]. Наиболее важным из них является </w:t>
      </w:r>
      <w:r>
        <w:rPr>
          <w:sz w:val="28"/>
          <w:szCs w:val="28"/>
          <w:lang w:val="en-US"/>
        </w:rPr>
        <w:t>VEGF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>, др</w:t>
      </w:r>
      <w:r>
        <w:rPr>
          <w:sz w:val="28"/>
          <w:szCs w:val="28"/>
        </w:rPr>
        <w:t xml:space="preserve">угие были обнаружены позднее VEGF-A, и до их открытия, VEGF А назывался просто VEGF. Так же к этому семейству белков причисляют кодируемый вирусами </w:t>
      </w:r>
      <w:r>
        <w:rPr>
          <w:sz w:val="28"/>
          <w:szCs w:val="28"/>
          <w:lang w:val="en-US"/>
        </w:rPr>
        <w:t>VEGF</w:t>
      </w:r>
      <w:r>
        <w:rPr>
          <w:sz w:val="28"/>
          <w:szCs w:val="28"/>
        </w:rPr>
        <w:t xml:space="preserve"> подобный белок, получивший название </w:t>
      </w:r>
      <w:r>
        <w:rPr>
          <w:sz w:val="28"/>
          <w:szCs w:val="28"/>
          <w:lang w:val="en-US"/>
        </w:rPr>
        <w:t>VEGF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 xml:space="preserve"> и васкулярный эндотелиальный фактор роста из змеиного яда </w:t>
      </w:r>
      <w:r>
        <w:rPr>
          <w:sz w:val="28"/>
          <w:szCs w:val="28"/>
          <w:lang w:val="en-US"/>
        </w:rPr>
        <w:t>VE</w:t>
      </w:r>
      <w:r>
        <w:rPr>
          <w:sz w:val="28"/>
          <w:szCs w:val="28"/>
          <w:lang w:val="en-US"/>
        </w:rPr>
        <w:t>GF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 xml:space="preserve">. Помимо вышеописанной классификации, семейство </w:t>
      </w:r>
      <w:r>
        <w:rPr>
          <w:sz w:val="28"/>
          <w:szCs w:val="28"/>
          <w:lang w:val="en-US"/>
        </w:rPr>
        <w:t>VEGF</w:t>
      </w:r>
      <w:r>
        <w:rPr>
          <w:sz w:val="28"/>
          <w:szCs w:val="28"/>
        </w:rPr>
        <w:t xml:space="preserve"> белков делят на два больших подсемейства в соответствии с положением сайта сплайсинга восьмого экзона пре-мРНК [23]. Проксимальный сайт сплайсинга обозначают VEGFxxx, а дистальный сайт сплайсинга VEG</w:t>
      </w:r>
      <w:r>
        <w:rPr>
          <w:sz w:val="28"/>
          <w:szCs w:val="28"/>
        </w:rPr>
        <w:t xml:space="preserve">Fxxxb. Данный домен имеет важное функциональное значение, определяя про- ангиогенные (проксимальный сайт сплайсинга) или анти ангиогеные (дистальный сайт сплайсинга) свойства белка [23]. Кроме того, альтернативный </w:t>
      </w:r>
      <w:r>
        <w:rPr>
          <w:sz w:val="28"/>
          <w:szCs w:val="28"/>
        </w:rPr>
        <w:lastRenderedPageBreak/>
        <w:t>сплайсинг экзона 6 и 7 изменяет их сродств</w:t>
      </w:r>
      <w:r>
        <w:rPr>
          <w:sz w:val="28"/>
          <w:szCs w:val="28"/>
        </w:rPr>
        <w:t>о к гепарину и нейрофилину, например: VEGF121, VEGF</w:t>
      </w:r>
      <w:r>
        <w:rPr>
          <w:b/>
          <w:bCs/>
          <w:sz w:val="28"/>
          <w:szCs w:val="28"/>
          <w:vertAlign w:val="subscript"/>
        </w:rPr>
        <w:t>121b</w:t>
      </w:r>
      <w:r>
        <w:rPr>
          <w:sz w:val="28"/>
          <w:szCs w:val="28"/>
        </w:rPr>
        <w:t>, VEGF</w:t>
      </w:r>
      <w:r>
        <w:rPr>
          <w:b/>
          <w:bCs/>
          <w:sz w:val="28"/>
          <w:szCs w:val="28"/>
          <w:vertAlign w:val="subscript"/>
        </w:rPr>
        <w:t>145</w:t>
      </w:r>
      <w:r>
        <w:rPr>
          <w:sz w:val="28"/>
          <w:szCs w:val="28"/>
        </w:rPr>
        <w:t>, VEGF</w:t>
      </w:r>
      <w:r>
        <w:rPr>
          <w:b/>
          <w:bCs/>
          <w:sz w:val="28"/>
          <w:szCs w:val="28"/>
          <w:vertAlign w:val="subscript"/>
        </w:rPr>
        <w:t>165</w:t>
      </w:r>
      <w:r>
        <w:rPr>
          <w:sz w:val="28"/>
          <w:szCs w:val="28"/>
        </w:rPr>
        <w:t>, VEGF</w:t>
      </w:r>
      <w:r>
        <w:rPr>
          <w:b/>
          <w:bCs/>
          <w:sz w:val="28"/>
          <w:szCs w:val="28"/>
          <w:vertAlign w:val="subscript"/>
        </w:rPr>
        <w:t>165b</w:t>
      </w:r>
      <w:r>
        <w:rPr>
          <w:sz w:val="28"/>
          <w:szCs w:val="28"/>
        </w:rPr>
        <w:t>, VEGF</w:t>
      </w:r>
      <w:r>
        <w:rPr>
          <w:b/>
          <w:bCs/>
          <w:sz w:val="28"/>
          <w:szCs w:val="28"/>
          <w:vertAlign w:val="subscript"/>
        </w:rPr>
        <w:t>189</w:t>
      </w:r>
      <w:r>
        <w:rPr>
          <w:sz w:val="28"/>
          <w:szCs w:val="28"/>
        </w:rPr>
        <w:t>, VEGF</w:t>
      </w:r>
      <w:r>
        <w:rPr>
          <w:b/>
          <w:bCs/>
          <w:sz w:val="28"/>
          <w:szCs w:val="28"/>
          <w:vertAlign w:val="subscript"/>
        </w:rPr>
        <w:t>206</w:t>
      </w:r>
      <w:r>
        <w:rPr>
          <w:sz w:val="28"/>
          <w:szCs w:val="28"/>
        </w:rPr>
        <w:t xml:space="preserve">, где число показывает количество аминокислотный остатков. Тогда как экзоны 2-5 являются общими для всех и определяют сродство к </w:t>
      </w:r>
      <w:r>
        <w:rPr>
          <w:sz w:val="28"/>
          <w:szCs w:val="28"/>
          <w:lang w:val="en-US"/>
        </w:rPr>
        <w:t>VEGF</w:t>
      </w:r>
      <w:r>
        <w:rPr>
          <w:sz w:val="28"/>
          <w:szCs w:val="28"/>
        </w:rPr>
        <w:t xml:space="preserve"> рецепторам 1 и 2 (Рис</w:t>
      </w:r>
      <w:r>
        <w:rPr>
          <w:sz w:val="28"/>
          <w:szCs w:val="28"/>
        </w:rPr>
        <w:t xml:space="preserve">.1). </w:t>
      </w:r>
    </w:p>
    <w:p w14:paraId="5BE5899E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14:paraId="0FDD6976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14:paraId="3C239F65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Рис. 1 Схема вариантов альтернативного сплайсинга пре-мРНК </w:t>
      </w:r>
      <w:r>
        <w:rPr>
          <w:sz w:val="28"/>
          <w:szCs w:val="28"/>
          <w:lang w:val="en-US"/>
        </w:rPr>
        <w:t>VEGF</w:t>
      </w:r>
      <w:r>
        <w:rPr>
          <w:sz w:val="28"/>
          <w:szCs w:val="28"/>
        </w:rPr>
        <w:t xml:space="preserve"> с указанием количество остатков аминокислот полипептидной цепи и функций доменов, кодируемые указанными экзонами [23]. </w:t>
      </w:r>
    </w:p>
    <w:p w14:paraId="3DA6C321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14:paraId="41988FDF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Васкулярно-эндотелиальный фактор роста (</w:t>
      </w:r>
      <w:r>
        <w:rPr>
          <w:b/>
          <w:bCs/>
          <w:i/>
          <w:iCs/>
          <w:sz w:val="28"/>
          <w:szCs w:val="28"/>
          <w:lang w:val="en-US"/>
        </w:rPr>
        <w:t>VEGF</w:t>
      </w:r>
      <w:r>
        <w:rPr>
          <w:b/>
          <w:bCs/>
          <w:i/>
          <w:iCs/>
          <w:sz w:val="28"/>
          <w:szCs w:val="28"/>
        </w:rPr>
        <w:t xml:space="preserve"> 165)</w:t>
      </w:r>
    </w:p>
    <w:p w14:paraId="14D43169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VEGF</w:t>
      </w:r>
      <w:r>
        <w:rPr>
          <w:sz w:val="28"/>
          <w:szCs w:val="28"/>
        </w:rPr>
        <w:t>165 пред</w:t>
      </w:r>
      <w:r>
        <w:rPr>
          <w:sz w:val="28"/>
          <w:szCs w:val="28"/>
        </w:rPr>
        <w:t xml:space="preserve">ставляет собой гомодимер с молекулярной массой 19 165 Да, и изоэлектрической точкой 7,429, каждый мономер которого образован семью </w:t>
      </w:r>
      <w:r>
        <w:rPr>
          <w:rFonts w:ascii="Times New Roman" w:hAnsi="Times New Roman" w:cs="Times New Roman"/>
          <w:sz w:val="28"/>
          <w:szCs w:val="28"/>
        </w:rPr>
        <w:t>β-</w:t>
      </w:r>
      <w:r>
        <w:rPr>
          <w:sz w:val="28"/>
          <w:szCs w:val="28"/>
        </w:rPr>
        <w:t xml:space="preserve">складчатыми листами, и двумя </w:t>
      </w:r>
      <w:r>
        <w:rPr>
          <w:rFonts w:ascii="Times New Roman" w:hAnsi="Times New Roman" w:cs="Times New Roman"/>
          <w:sz w:val="28"/>
          <w:szCs w:val="28"/>
        </w:rPr>
        <w:t>α-</w:t>
      </w:r>
      <w:r>
        <w:rPr>
          <w:sz w:val="28"/>
          <w:szCs w:val="28"/>
        </w:rPr>
        <w:t>спиралями, соединенных тремя дисульфидными мостиками (Рис.2) [24].</w:t>
      </w:r>
    </w:p>
    <w:p w14:paraId="2B7842FE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14:paraId="3FAEC671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2"/>
          <w:szCs w:val="22"/>
        </w:rPr>
      </w:pPr>
    </w:p>
    <w:p w14:paraId="2EFFB16C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Рис. 2 Структура димер</w:t>
      </w:r>
      <w:r>
        <w:rPr>
          <w:sz w:val="28"/>
          <w:szCs w:val="28"/>
        </w:rPr>
        <w:t xml:space="preserve">а </w:t>
      </w:r>
      <w:r>
        <w:rPr>
          <w:sz w:val="28"/>
          <w:szCs w:val="28"/>
          <w:lang w:val="en-US"/>
        </w:rPr>
        <w:t>VEGF</w:t>
      </w:r>
      <w:r>
        <w:rPr>
          <w:sz w:val="28"/>
          <w:szCs w:val="28"/>
        </w:rPr>
        <w:t xml:space="preserve"> 165 [3].</w:t>
      </w:r>
    </w:p>
    <w:p w14:paraId="224643F1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14:paraId="7CA947DE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Стабилизация димера происходит при реверсивном расположении мономеров, и образовании двойной дисульфидной связи [25].</w:t>
      </w:r>
    </w:p>
    <w:p w14:paraId="05370F41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Васкулярно-эндотелиальный фактор роста (</w:t>
      </w:r>
      <w:r>
        <w:rPr>
          <w:b/>
          <w:bCs/>
          <w:i/>
          <w:iCs/>
          <w:sz w:val="28"/>
          <w:szCs w:val="28"/>
          <w:lang w:val="en-US"/>
        </w:rPr>
        <w:t>b</w:t>
      </w:r>
      <w:r>
        <w:rPr>
          <w:b/>
          <w:bCs/>
          <w:i/>
          <w:iCs/>
          <w:sz w:val="28"/>
          <w:szCs w:val="28"/>
        </w:rPr>
        <w:t xml:space="preserve">) </w:t>
      </w:r>
      <w:r>
        <w:rPr>
          <w:b/>
          <w:bCs/>
          <w:i/>
          <w:iCs/>
          <w:sz w:val="28"/>
          <w:szCs w:val="28"/>
          <w:lang w:val="en-US"/>
        </w:rPr>
        <w:t>VEGF</w:t>
      </w:r>
      <w:r>
        <w:rPr>
          <w:b/>
          <w:bCs/>
          <w:i/>
          <w:iCs/>
          <w:sz w:val="28"/>
          <w:szCs w:val="28"/>
        </w:rPr>
        <w:t xml:space="preserve"> 165</w:t>
      </w:r>
      <w:r>
        <w:rPr>
          <w:b/>
          <w:bCs/>
          <w:i/>
          <w:iCs/>
          <w:sz w:val="28"/>
          <w:szCs w:val="28"/>
          <w:lang w:val="en-US"/>
        </w:rPr>
        <w:t>b</w:t>
      </w:r>
    </w:p>
    <w:p w14:paraId="2C50F0FA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Впервые </w:t>
      </w:r>
      <w:r>
        <w:rPr>
          <w:sz w:val="28"/>
          <w:szCs w:val="28"/>
          <w:lang w:val="en-US"/>
        </w:rPr>
        <w:t>VEGF</w:t>
      </w:r>
      <w:r>
        <w:rPr>
          <w:sz w:val="28"/>
          <w:szCs w:val="28"/>
        </w:rPr>
        <w:t xml:space="preserve"> 165</w:t>
      </w: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 xml:space="preserve"> был выделен из эпителиальных клеток почек. Эта раз</w:t>
      </w:r>
      <w:r>
        <w:rPr>
          <w:sz w:val="28"/>
          <w:szCs w:val="28"/>
        </w:rPr>
        <w:t xml:space="preserve">новидность васкулянного эндотелиального фактора роста распространена в нормальных клетка, но абсолютно отсутствует в клетка опухоли. </w:t>
      </w:r>
      <w:r>
        <w:rPr>
          <w:sz w:val="28"/>
          <w:szCs w:val="28"/>
          <w:lang w:val="en-US"/>
        </w:rPr>
        <w:t>VEGF</w:t>
      </w:r>
      <w:r>
        <w:rPr>
          <w:sz w:val="28"/>
          <w:szCs w:val="28"/>
        </w:rPr>
        <w:t xml:space="preserve"> 165</w:t>
      </w: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 xml:space="preserve"> имеет такое же сродство к </w:t>
      </w:r>
      <w:r>
        <w:rPr>
          <w:sz w:val="28"/>
          <w:szCs w:val="28"/>
          <w:lang w:val="en-US"/>
        </w:rPr>
        <w:t>VEGFR</w:t>
      </w:r>
      <w:r>
        <w:rPr>
          <w:sz w:val="28"/>
          <w:szCs w:val="28"/>
        </w:rPr>
        <w:t xml:space="preserve">-2 как и </w:t>
      </w:r>
      <w:r>
        <w:rPr>
          <w:sz w:val="28"/>
          <w:szCs w:val="28"/>
          <w:lang w:val="en-US"/>
        </w:rPr>
        <w:t>VEGF</w:t>
      </w:r>
      <w:r>
        <w:rPr>
          <w:sz w:val="28"/>
          <w:szCs w:val="28"/>
        </w:rPr>
        <w:t xml:space="preserve"> 165, но не связывается с нейрофилином, и обладает слабой аффиностью </w:t>
      </w:r>
      <w:r>
        <w:rPr>
          <w:sz w:val="28"/>
          <w:szCs w:val="28"/>
        </w:rPr>
        <w:t xml:space="preserve">к гепарину [26]. </w:t>
      </w:r>
    </w:p>
    <w:p w14:paraId="383981C9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Аминокислотная последовательность </w:t>
      </w:r>
      <w:r>
        <w:rPr>
          <w:sz w:val="28"/>
          <w:szCs w:val="28"/>
          <w:lang w:val="en-US"/>
        </w:rPr>
        <w:t>VEGF</w:t>
      </w:r>
      <w:r>
        <w:rPr>
          <w:sz w:val="28"/>
          <w:szCs w:val="28"/>
        </w:rPr>
        <w:t xml:space="preserve"> 165</w:t>
      </w: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 xml:space="preserve"> идентична аминокислотной последовательности </w:t>
      </w:r>
      <w:r>
        <w:rPr>
          <w:sz w:val="28"/>
          <w:szCs w:val="28"/>
          <w:lang w:val="en-US"/>
        </w:rPr>
        <w:t>VEGF</w:t>
      </w:r>
      <w:r>
        <w:rPr>
          <w:sz w:val="28"/>
          <w:szCs w:val="28"/>
        </w:rPr>
        <w:t xml:space="preserve"> 165 за исключением 6 аминокислотных остатков на С - конце, так как их кодирует не 8 экзон, а экзон 9 [26] (Рис 3). </w:t>
      </w:r>
    </w:p>
    <w:p w14:paraId="1134C321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14:paraId="302E8AED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14:paraId="049479F2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Рис 3. На схеме представлен</w:t>
      </w:r>
      <w:r>
        <w:rPr>
          <w:sz w:val="28"/>
          <w:szCs w:val="28"/>
        </w:rPr>
        <w:t xml:space="preserve">ы различия мРНК </w:t>
      </w:r>
      <w:r>
        <w:rPr>
          <w:sz w:val="28"/>
          <w:szCs w:val="28"/>
          <w:lang w:val="en-US"/>
        </w:rPr>
        <w:t>VEGF</w:t>
      </w:r>
      <w:r>
        <w:rPr>
          <w:sz w:val="28"/>
          <w:szCs w:val="28"/>
        </w:rPr>
        <w:t xml:space="preserve"> 165 и </w:t>
      </w:r>
      <w:r>
        <w:rPr>
          <w:sz w:val="28"/>
          <w:szCs w:val="28"/>
          <w:lang w:val="en-US"/>
        </w:rPr>
        <w:t>VEGF</w:t>
      </w:r>
      <w:r>
        <w:rPr>
          <w:sz w:val="28"/>
          <w:szCs w:val="28"/>
        </w:rPr>
        <w:t xml:space="preserve"> 165</w:t>
      </w: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>.</w:t>
      </w:r>
    </w:p>
    <w:p w14:paraId="4F16F634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14:paraId="3EF0190F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2"/>
          <w:szCs w:val="22"/>
        </w:rPr>
      </w:pPr>
    </w:p>
    <w:p w14:paraId="1BFE2B12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Рис 4. Структура С-конца </w:t>
      </w:r>
      <w:r>
        <w:rPr>
          <w:sz w:val="28"/>
          <w:szCs w:val="28"/>
          <w:lang w:val="en-US"/>
        </w:rPr>
        <w:t>VEGF</w:t>
      </w:r>
      <w:r>
        <w:rPr>
          <w:sz w:val="28"/>
          <w:szCs w:val="28"/>
        </w:rPr>
        <w:t xml:space="preserve"> 165. Стрелка показывает дисульфидную связь образованную 160 и 146 аминокислотными остатками цистеина [26]. </w:t>
      </w:r>
    </w:p>
    <w:p w14:paraId="00C7041F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2"/>
          <w:szCs w:val="22"/>
        </w:rPr>
      </w:pPr>
    </w:p>
    <w:p w14:paraId="6DF5BDAD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Экзон 8 кодирует последовательность Cys-Asp-Lys-Pro-Arg-Arg, тогда как экзон </w:t>
      </w:r>
      <w:r>
        <w:rPr>
          <w:sz w:val="28"/>
          <w:szCs w:val="28"/>
        </w:rPr>
        <w:t>9 кодирует последовательность Ser-Leu-Thr-Arg-Lys-Asp. Это приводит к формированию различных третичных структур. 160 аминокислотный остаток (</w:t>
      </w:r>
      <w:r>
        <w:rPr>
          <w:sz w:val="28"/>
          <w:szCs w:val="28"/>
          <w:lang w:val="en-US"/>
        </w:rPr>
        <w:t>Cys</w:t>
      </w:r>
      <w:r>
        <w:rPr>
          <w:sz w:val="28"/>
          <w:szCs w:val="28"/>
        </w:rPr>
        <w:t xml:space="preserve">) в молекуле </w:t>
      </w:r>
      <w:r>
        <w:rPr>
          <w:sz w:val="28"/>
          <w:szCs w:val="28"/>
          <w:lang w:val="en-US"/>
        </w:rPr>
        <w:t>VEGF</w:t>
      </w:r>
      <w:r>
        <w:rPr>
          <w:sz w:val="28"/>
          <w:szCs w:val="28"/>
        </w:rPr>
        <w:t xml:space="preserve"> 165 формирует дисульфидную связь с 146 цистеином (Рис 4).</w:t>
      </w:r>
    </w:p>
    <w:p w14:paraId="077A7A55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Значимое отличие первичной структуры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VEGF</w:t>
      </w:r>
      <w:r>
        <w:rPr>
          <w:sz w:val="28"/>
          <w:szCs w:val="28"/>
        </w:rPr>
        <w:t xml:space="preserve"> 165 </w:t>
      </w: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 xml:space="preserve"> от </w:t>
      </w:r>
      <w:r>
        <w:rPr>
          <w:sz w:val="28"/>
          <w:szCs w:val="28"/>
          <w:lang w:val="en-US"/>
        </w:rPr>
        <w:t>VEGF</w:t>
      </w:r>
      <w:r>
        <w:rPr>
          <w:sz w:val="28"/>
          <w:szCs w:val="28"/>
        </w:rPr>
        <w:t xml:space="preserve"> 165 заключается в том, что вместо цистеина в 160 положении (</w:t>
      </w:r>
      <w:r>
        <w:rPr>
          <w:sz w:val="28"/>
          <w:szCs w:val="28"/>
          <w:lang w:val="en-US"/>
        </w:rPr>
        <w:t>VEGF</w:t>
      </w:r>
      <w:r>
        <w:rPr>
          <w:sz w:val="28"/>
          <w:szCs w:val="28"/>
        </w:rPr>
        <w:t xml:space="preserve"> 165) расположен серин (</w:t>
      </w:r>
      <w:r>
        <w:rPr>
          <w:sz w:val="28"/>
          <w:szCs w:val="28"/>
          <w:lang w:val="en-US"/>
        </w:rPr>
        <w:t>VEGF</w:t>
      </w:r>
      <w:r>
        <w:rPr>
          <w:sz w:val="28"/>
          <w:szCs w:val="28"/>
        </w:rPr>
        <w:t xml:space="preserve"> 165 </w:t>
      </w: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 xml:space="preserve">), тем самым отсутствует возможность образования 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 xml:space="preserve"> связи [27] (Рис 5).</w:t>
      </w:r>
    </w:p>
    <w:p w14:paraId="00B3BDDD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14:paraId="0A87767E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14:paraId="09D983E3" w14:textId="77777777" w:rsidR="00000000" w:rsidRDefault="00965075">
      <w:pPr>
        <w:shd w:val="clear" w:color="000000" w:fill="auto"/>
        <w:tabs>
          <w:tab w:val="left" w:pos="163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Рис 5. С-концевая аминокислотная последовательность </w:t>
      </w:r>
      <w:r>
        <w:rPr>
          <w:sz w:val="28"/>
          <w:szCs w:val="28"/>
          <w:lang w:val="en-US"/>
        </w:rPr>
        <w:t>VEGF</w:t>
      </w:r>
      <w:r>
        <w:rPr>
          <w:sz w:val="28"/>
          <w:szCs w:val="28"/>
        </w:rPr>
        <w:t xml:space="preserve"> 165 и </w:t>
      </w:r>
      <w:r>
        <w:rPr>
          <w:sz w:val="28"/>
          <w:szCs w:val="28"/>
          <w:lang w:val="en-US"/>
        </w:rPr>
        <w:t>VEGF</w:t>
      </w:r>
      <w:r>
        <w:rPr>
          <w:sz w:val="28"/>
          <w:szCs w:val="28"/>
        </w:rPr>
        <w:t xml:space="preserve"> 165</w:t>
      </w: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 xml:space="preserve"> [23].</w:t>
      </w:r>
    </w:p>
    <w:p w14:paraId="78A55EB6" w14:textId="77777777" w:rsidR="00000000" w:rsidRDefault="00965075">
      <w:pPr>
        <w:shd w:val="clear" w:color="000000" w:fill="auto"/>
        <w:tabs>
          <w:tab w:val="left" w:pos="1630"/>
        </w:tabs>
        <w:spacing w:line="360" w:lineRule="auto"/>
        <w:ind w:firstLine="709"/>
        <w:jc w:val="both"/>
        <w:rPr>
          <w:sz w:val="28"/>
          <w:szCs w:val="28"/>
        </w:rPr>
      </w:pPr>
    </w:p>
    <w:p w14:paraId="7B2F59FF" w14:textId="77777777" w:rsidR="00000000" w:rsidRDefault="00965075">
      <w:pPr>
        <w:shd w:val="clear" w:color="000000" w:fill="auto"/>
        <w:tabs>
          <w:tab w:val="left" w:pos="163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снижается сродство к гепарину и нейрофилину-1. Тем самым 160 цистеин играет важную роль в связывании с гепарином и </w:t>
      </w:r>
      <w:r>
        <w:rPr>
          <w:sz w:val="28"/>
          <w:szCs w:val="28"/>
        </w:rPr>
        <w:lastRenderedPageBreak/>
        <w:t xml:space="preserve">нейрофилином-1[27]. </w:t>
      </w:r>
    </w:p>
    <w:p w14:paraId="629C8731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Участие </w:t>
      </w:r>
      <w:r>
        <w:rPr>
          <w:b/>
          <w:bCs/>
          <w:i/>
          <w:iCs/>
          <w:sz w:val="28"/>
          <w:szCs w:val="28"/>
          <w:lang w:val="en-US"/>
        </w:rPr>
        <w:t>VEGF</w:t>
      </w:r>
      <w:r>
        <w:rPr>
          <w:b/>
          <w:bCs/>
          <w:i/>
          <w:iCs/>
          <w:sz w:val="28"/>
          <w:szCs w:val="28"/>
        </w:rPr>
        <w:t xml:space="preserve"> в ангиогенезе.</w:t>
      </w:r>
    </w:p>
    <w:p w14:paraId="29FB50DF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Ангиогенез - процесс образования новых кровеносных сосудов в </w:t>
      </w:r>
      <w:r>
        <w:rPr>
          <w:sz w:val="28"/>
          <w:szCs w:val="28"/>
        </w:rPr>
        <w:t>органе или ткани. В норме в организме процессы ангиогенеза протекают с умеренной интенсивностью и активизируются только при регенерации повреждённых тканей, канализации тромбов, ликвидации очагов воспаления, образовании рубца и тому подобных процессах восс</w:t>
      </w:r>
      <w:r>
        <w:rPr>
          <w:sz w:val="28"/>
          <w:szCs w:val="28"/>
        </w:rPr>
        <w:t>тановления, а также при росте и развитии организма [28].</w:t>
      </w:r>
    </w:p>
    <w:p w14:paraId="295A4E55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ангиогенезе эндотелиальные клетки выходят из свойственного им состояния покоя (скорость удвоения их популяции возрастает почти в 100 раз), начинают делиться и образуют эндотелиальную почку, котор</w:t>
      </w:r>
      <w:r>
        <w:rPr>
          <w:sz w:val="28"/>
          <w:szCs w:val="28"/>
        </w:rPr>
        <w:t>ая прорывает базальную мембрану и внедряется в соединительную ткань [29]. Активацию эндотелиальных клеток обеспечивают факторы роста, которые образуются в опухоли и в самих эндотелиальных клетках, а также компоненты внеклеточного матрикса [30]. Прекращение</w:t>
      </w:r>
      <w:r>
        <w:rPr>
          <w:sz w:val="28"/>
          <w:szCs w:val="28"/>
        </w:rPr>
        <w:t xml:space="preserve"> действия этих факторов возвращает эндотелиальные клетки в состояние покоя. Начальным этапом </w:t>
      </w:r>
      <w:r>
        <w:rPr>
          <w:sz w:val="28"/>
          <w:szCs w:val="28"/>
          <w:lang w:val="en-US"/>
        </w:rPr>
        <w:t>VEGF</w:t>
      </w:r>
      <w:r>
        <w:rPr>
          <w:sz w:val="28"/>
          <w:szCs w:val="28"/>
        </w:rPr>
        <w:t xml:space="preserve"> опосредованного ангиогенеза является взаимодействие ростовых факторов с соответствующими поверхностными рецепторами мембраны эндотелиальных клеток [22].</w:t>
      </w:r>
    </w:p>
    <w:p w14:paraId="087BEC1F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  <w:lang w:val="en-US"/>
        </w:rPr>
        <w:t>VEGF</w:t>
      </w:r>
      <w:r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>рецепторы</w:t>
      </w:r>
    </w:p>
    <w:p w14:paraId="151E218E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Существует несколько типов </w:t>
      </w:r>
      <w:r>
        <w:rPr>
          <w:sz w:val="28"/>
          <w:szCs w:val="28"/>
          <w:lang w:val="en-US"/>
        </w:rPr>
        <w:t>VEGF</w:t>
      </w:r>
      <w:r>
        <w:rPr>
          <w:sz w:val="28"/>
          <w:szCs w:val="28"/>
        </w:rPr>
        <w:t xml:space="preserve"> рецепторов </w:t>
      </w:r>
      <w:r>
        <w:rPr>
          <w:sz w:val="28"/>
          <w:szCs w:val="28"/>
          <w:lang w:val="en-US"/>
        </w:rPr>
        <w:t>VEGFR</w:t>
      </w:r>
      <w:r>
        <w:rPr>
          <w:sz w:val="28"/>
          <w:szCs w:val="28"/>
        </w:rPr>
        <w:t xml:space="preserve">-1, </w:t>
      </w:r>
      <w:r>
        <w:rPr>
          <w:sz w:val="28"/>
          <w:szCs w:val="28"/>
          <w:lang w:val="en-US"/>
        </w:rPr>
        <w:t>VEGFR</w:t>
      </w:r>
      <w:r>
        <w:rPr>
          <w:sz w:val="28"/>
          <w:szCs w:val="28"/>
        </w:rPr>
        <w:t xml:space="preserve">-2, </w:t>
      </w:r>
      <w:r>
        <w:rPr>
          <w:sz w:val="28"/>
          <w:szCs w:val="28"/>
          <w:lang w:val="en-US"/>
        </w:rPr>
        <w:t>VEGFR</w:t>
      </w:r>
      <w:r>
        <w:rPr>
          <w:sz w:val="28"/>
          <w:szCs w:val="28"/>
        </w:rPr>
        <w:t>-3 и ко-рецепторы гепарин и нейрофилин-1(рис 6) [22].</w:t>
      </w:r>
    </w:p>
    <w:p w14:paraId="3FF9F238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14:paraId="72CE1992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2"/>
          <w:szCs w:val="22"/>
        </w:rPr>
      </w:pPr>
    </w:p>
    <w:p w14:paraId="67B7DDF6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Рис 6. Схема </w:t>
      </w:r>
      <w:r>
        <w:rPr>
          <w:sz w:val="28"/>
          <w:szCs w:val="28"/>
          <w:lang w:val="en-US"/>
        </w:rPr>
        <w:t>VEGF</w:t>
      </w:r>
      <w:r>
        <w:rPr>
          <w:sz w:val="28"/>
          <w:szCs w:val="28"/>
        </w:rPr>
        <w:t xml:space="preserve"> рецепторов с соответствующими лигандами.</w:t>
      </w:r>
    </w:p>
    <w:p w14:paraId="13CB242D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14:paraId="733784D9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VEGF</w:t>
      </w:r>
      <w:r>
        <w:rPr>
          <w:sz w:val="28"/>
          <w:szCs w:val="28"/>
        </w:rPr>
        <w:t xml:space="preserve">-А связывается с </w:t>
      </w:r>
      <w:r>
        <w:rPr>
          <w:sz w:val="28"/>
          <w:szCs w:val="28"/>
          <w:lang w:val="en-US"/>
        </w:rPr>
        <w:t>VEGFR</w:t>
      </w:r>
      <w:r>
        <w:rPr>
          <w:sz w:val="28"/>
          <w:szCs w:val="28"/>
        </w:rPr>
        <w:t xml:space="preserve">-1, </w:t>
      </w:r>
      <w:r>
        <w:rPr>
          <w:sz w:val="28"/>
          <w:szCs w:val="28"/>
          <w:lang w:val="en-US"/>
        </w:rPr>
        <w:t>VEGFR</w:t>
      </w:r>
      <w:r>
        <w:rPr>
          <w:sz w:val="28"/>
          <w:szCs w:val="28"/>
        </w:rPr>
        <w:t>-2. Так же многие белковые ф</w:t>
      </w:r>
      <w:r>
        <w:rPr>
          <w:sz w:val="28"/>
          <w:szCs w:val="28"/>
        </w:rPr>
        <w:t xml:space="preserve">ормы альтернативного сплайсинга гена </w:t>
      </w:r>
      <w:r>
        <w:rPr>
          <w:sz w:val="28"/>
          <w:szCs w:val="28"/>
          <w:lang w:val="en-US"/>
        </w:rPr>
        <w:t>VEGF</w:t>
      </w:r>
      <w:r>
        <w:rPr>
          <w:sz w:val="28"/>
          <w:szCs w:val="28"/>
        </w:rPr>
        <w:t xml:space="preserve">-А, обладают сродством к </w:t>
      </w:r>
      <w:r>
        <w:rPr>
          <w:sz w:val="28"/>
          <w:szCs w:val="28"/>
        </w:rPr>
        <w:lastRenderedPageBreak/>
        <w:t xml:space="preserve">нейрофилину-1 и внеклеточному матриксу, особенно гепарину [21]. </w:t>
      </w:r>
      <w:r>
        <w:rPr>
          <w:sz w:val="28"/>
          <w:szCs w:val="28"/>
          <w:lang w:val="en-US"/>
        </w:rPr>
        <w:t>VEGF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 xml:space="preserve"> обладает сродством только с </w:t>
      </w:r>
      <w:r>
        <w:rPr>
          <w:sz w:val="28"/>
          <w:szCs w:val="28"/>
          <w:lang w:val="en-US"/>
        </w:rPr>
        <w:t>VEGFR</w:t>
      </w:r>
      <w:r>
        <w:rPr>
          <w:sz w:val="28"/>
          <w:szCs w:val="28"/>
        </w:rPr>
        <w:t xml:space="preserve">-1, тогда как </w:t>
      </w:r>
      <w:r>
        <w:rPr>
          <w:sz w:val="28"/>
          <w:szCs w:val="28"/>
          <w:lang w:val="en-US"/>
        </w:rPr>
        <w:t>VEGF</w:t>
      </w:r>
      <w:r>
        <w:rPr>
          <w:sz w:val="28"/>
          <w:szCs w:val="28"/>
        </w:rPr>
        <w:t xml:space="preserve">-С и </w:t>
      </w:r>
      <w:r>
        <w:rPr>
          <w:sz w:val="28"/>
          <w:szCs w:val="28"/>
          <w:lang w:val="en-US"/>
        </w:rPr>
        <w:t>VEGF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 xml:space="preserve"> являются лигандами для </w:t>
      </w:r>
      <w:r>
        <w:rPr>
          <w:sz w:val="28"/>
          <w:szCs w:val="28"/>
          <w:lang w:val="en-US"/>
        </w:rPr>
        <w:t>VEGFR</w:t>
      </w:r>
      <w:r>
        <w:rPr>
          <w:sz w:val="28"/>
          <w:szCs w:val="28"/>
        </w:rPr>
        <w:t xml:space="preserve">-2 и </w:t>
      </w:r>
      <w:r>
        <w:rPr>
          <w:sz w:val="28"/>
          <w:szCs w:val="28"/>
          <w:lang w:val="en-US"/>
        </w:rPr>
        <w:t>VEGFR</w:t>
      </w:r>
      <w:r>
        <w:rPr>
          <w:sz w:val="28"/>
          <w:szCs w:val="28"/>
        </w:rPr>
        <w:t xml:space="preserve">-3 [31]. Вирусный </w:t>
      </w:r>
      <w:r>
        <w:rPr>
          <w:sz w:val="28"/>
          <w:szCs w:val="28"/>
          <w:lang w:val="en-US"/>
        </w:rPr>
        <w:t>VEGF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val="en-US"/>
        </w:rPr>
        <w:t>VEGF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 xml:space="preserve"> яда змеи активируют только </w:t>
      </w:r>
      <w:r>
        <w:rPr>
          <w:sz w:val="28"/>
          <w:szCs w:val="28"/>
          <w:lang w:val="en-US"/>
        </w:rPr>
        <w:t>VEGFR</w:t>
      </w:r>
      <w:r>
        <w:rPr>
          <w:sz w:val="28"/>
          <w:szCs w:val="28"/>
        </w:rPr>
        <w:t xml:space="preserve">-2. </w:t>
      </w:r>
      <w:r>
        <w:rPr>
          <w:sz w:val="28"/>
          <w:szCs w:val="28"/>
          <w:lang w:val="en-US"/>
        </w:rPr>
        <w:t>VEGFR</w:t>
      </w:r>
      <w:r>
        <w:rPr>
          <w:sz w:val="28"/>
          <w:szCs w:val="28"/>
        </w:rPr>
        <w:t xml:space="preserve"> являются мембранными тирозинкиназными рецепторами. </w:t>
      </w:r>
      <w:r>
        <w:rPr>
          <w:sz w:val="28"/>
          <w:szCs w:val="28"/>
          <w:lang w:val="en-US"/>
        </w:rPr>
        <w:t>VEGFR</w:t>
      </w:r>
      <w:r>
        <w:rPr>
          <w:sz w:val="28"/>
          <w:szCs w:val="28"/>
        </w:rPr>
        <w:t xml:space="preserve">-1 активирует формирование только кровеносных, а </w:t>
      </w:r>
      <w:r>
        <w:rPr>
          <w:sz w:val="28"/>
          <w:szCs w:val="28"/>
          <w:lang w:val="en-US"/>
        </w:rPr>
        <w:t>VEGFR</w:t>
      </w:r>
      <w:r>
        <w:rPr>
          <w:sz w:val="28"/>
          <w:szCs w:val="28"/>
        </w:rPr>
        <w:t xml:space="preserve">-3 лимфатических сосудов [32]. Тогда как </w:t>
      </w:r>
      <w:r>
        <w:rPr>
          <w:sz w:val="28"/>
          <w:szCs w:val="28"/>
          <w:lang w:val="en-US"/>
        </w:rPr>
        <w:t>VEGFR</w:t>
      </w:r>
      <w:r>
        <w:rPr>
          <w:sz w:val="28"/>
          <w:szCs w:val="28"/>
        </w:rPr>
        <w:t>-2 участвует в формирование, как кровеносн</w:t>
      </w:r>
      <w:r>
        <w:rPr>
          <w:sz w:val="28"/>
          <w:szCs w:val="28"/>
        </w:rPr>
        <w:t xml:space="preserve">ых сосудов, так и лимфатических. </w:t>
      </w:r>
    </w:p>
    <w:p w14:paraId="33F06302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14:paraId="2813060A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2"/>
          <w:szCs w:val="22"/>
        </w:rPr>
      </w:pPr>
      <w:r>
        <w:rPr>
          <w:sz w:val="28"/>
          <w:szCs w:val="28"/>
        </w:rPr>
        <w:br w:type="page"/>
      </w:r>
    </w:p>
    <w:p w14:paraId="7CDB7DF4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Рис. 7  Сайты фосфорилирования и передачи сигнала от </w:t>
      </w:r>
      <w:r>
        <w:rPr>
          <w:sz w:val="28"/>
          <w:szCs w:val="28"/>
          <w:lang w:val="en-US"/>
        </w:rPr>
        <w:t>VEGF</w:t>
      </w:r>
      <w:r>
        <w:rPr>
          <w:sz w:val="28"/>
          <w:szCs w:val="28"/>
        </w:rPr>
        <w:t xml:space="preserve"> рецепторов [33].</w:t>
      </w:r>
    </w:p>
    <w:p w14:paraId="0B7BEF0F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2"/>
          <w:szCs w:val="22"/>
        </w:rPr>
      </w:pPr>
    </w:p>
    <w:p w14:paraId="2C8EB7D7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активации рецепторов </w:t>
      </w:r>
      <w:r>
        <w:rPr>
          <w:sz w:val="28"/>
          <w:szCs w:val="28"/>
          <w:lang w:val="en-US"/>
        </w:rPr>
        <w:t>VEGF</w:t>
      </w:r>
      <w:r>
        <w:rPr>
          <w:sz w:val="28"/>
          <w:szCs w:val="28"/>
        </w:rPr>
        <w:t xml:space="preserve"> участвуют также «вспомогательные» белки. </w:t>
      </w:r>
      <w:r>
        <w:rPr>
          <w:sz w:val="28"/>
          <w:szCs w:val="28"/>
          <w:lang w:val="en-US"/>
        </w:rPr>
        <w:t>FRS</w:t>
      </w:r>
      <w:r>
        <w:rPr>
          <w:sz w:val="28"/>
          <w:szCs w:val="28"/>
        </w:rPr>
        <w:t xml:space="preserve">2, как и в случае </w:t>
      </w:r>
      <w:r>
        <w:rPr>
          <w:sz w:val="28"/>
          <w:szCs w:val="28"/>
          <w:lang w:val="en-US"/>
        </w:rPr>
        <w:t>FGFR</w:t>
      </w:r>
      <w:r>
        <w:rPr>
          <w:sz w:val="28"/>
          <w:szCs w:val="28"/>
        </w:rPr>
        <w:t xml:space="preserve"> рецептора, фосфорилированные по тиозиновым, се</w:t>
      </w:r>
      <w:r>
        <w:rPr>
          <w:sz w:val="28"/>
          <w:szCs w:val="28"/>
        </w:rPr>
        <w:t xml:space="preserve">риновым и треониновым остаткам, связывают адапторные белки </w:t>
      </w:r>
      <w:r>
        <w:rPr>
          <w:sz w:val="28"/>
          <w:szCs w:val="28"/>
          <w:lang w:val="en-US"/>
        </w:rPr>
        <w:t>Grb</w:t>
      </w:r>
      <w:r>
        <w:rPr>
          <w:sz w:val="28"/>
          <w:szCs w:val="28"/>
        </w:rPr>
        <w:t xml:space="preserve">2 и </w:t>
      </w:r>
      <w:r>
        <w:rPr>
          <w:sz w:val="28"/>
          <w:szCs w:val="28"/>
          <w:lang w:val="en-US"/>
        </w:rPr>
        <w:t>Shp</w:t>
      </w:r>
      <w:r>
        <w:rPr>
          <w:sz w:val="28"/>
          <w:szCs w:val="28"/>
        </w:rPr>
        <w:t xml:space="preserve">2 (тирозинфосфатазу) и запускают внутриклеточный сигнальный каскад </w:t>
      </w:r>
      <w:r>
        <w:rPr>
          <w:sz w:val="28"/>
          <w:szCs w:val="28"/>
          <w:lang w:val="en-US"/>
        </w:rPr>
        <w:t>PKC</w:t>
      </w:r>
      <w:r>
        <w:rPr>
          <w:rFonts w:ascii="Times New Roman" w:hAnsi="Times New Roman" w:cs="Times New Roman"/>
          <w:sz w:val="28"/>
          <w:szCs w:val="28"/>
        </w:rPr>
        <w:t xml:space="preserve">γ, </w:t>
      </w:r>
      <w:r>
        <w:rPr>
          <w:sz w:val="28"/>
          <w:szCs w:val="28"/>
          <w:lang w:val="en-US"/>
        </w:rPr>
        <w:t>PI</w:t>
      </w:r>
      <w:r>
        <w:rPr>
          <w:sz w:val="28"/>
          <w:szCs w:val="28"/>
        </w:rPr>
        <w:t>3</w:t>
      </w:r>
      <w:r>
        <w:rPr>
          <w:sz w:val="28"/>
          <w:szCs w:val="28"/>
          <w:lang w:val="en-US"/>
        </w:rPr>
        <w:t>K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Src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val="en-US"/>
        </w:rPr>
        <w:t>Crk</w:t>
      </w:r>
      <w:r>
        <w:rPr>
          <w:sz w:val="28"/>
          <w:szCs w:val="28"/>
        </w:rPr>
        <w:t xml:space="preserve"> (Рис 7) [33]. </w:t>
      </w:r>
    </w:p>
    <w:p w14:paraId="7A2F7F14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Наиболее яркими примерами патологий, связанных с ангиогенезом, являются атеросклеро</w:t>
      </w:r>
      <w:r>
        <w:rPr>
          <w:sz w:val="28"/>
          <w:szCs w:val="28"/>
        </w:rPr>
        <w:t>з [34], язвенная болезнь [35] и некоторые аутоиммунные заболевания. Существуют косвенные указания на нарушения нормальных процессов ангиогенеза при ряде патологий развития и при опухолеобразовании [36].</w:t>
      </w:r>
    </w:p>
    <w:p w14:paraId="0B2B2984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b/>
          <w:bCs/>
          <w:caps/>
          <w:sz w:val="28"/>
          <w:szCs w:val="28"/>
        </w:rPr>
      </w:pPr>
      <w:r>
        <w:rPr>
          <w:sz w:val="28"/>
          <w:szCs w:val="28"/>
        </w:rPr>
        <w:t>Из выше приведённого литературного обзора видно, каку</w:t>
      </w:r>
      <w:r>
        <w:rPr>
          <w:sz w:val="28"/>
          <w:szCs w:val="28"/>
        </w:rPr>
        <w:t xml:space="preserve">ю важную роль играет </w:t>
      </w:r>
      <w:r>
        <w:rPr>
          <w:sz w:val="28"/>
          <w:szCs w:val="28"/>
          <w:lang w:val="en-US"/>
        </w:rPr>
        <w:t>VEGF</w:t>
      </w:r>
      <w:r>
        <w:rPr>
          <w:sz w:val="28"/>
          <w:szCs w:val="28"/>
        </w:rPr>
        <w:t xml:space="preserve"> в процессе ангиогенеза, а понимание механизмов взаимодействия данного ростового фактора с соответствующими рецепторами открывает перспективы, направленной модификацией белка, с целью создания новых лекарственных субстанций.</w:t>
      </w:r>
    </w:p>
    <w:p w14:paraId="11E45B30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Матер</w:t>
      </w:r>
      <w:r>
        <w:rPr>
          <w:b/>
          <w:bCs/>
          <w:sz w:val="28"/>
          <w:szCs w:val="28"/>
        </w:rPr>
        <w:t>иалы</w:t>
      </w:r>
    </w:p>
    <w:p w14:paraId="008AF6B1" w14:textId="77777777" w:rsidR="00000000" w:rsidRDefault="00965075">
      <w:pPr>
        <w:shd w:val="clear" w:color="000000" w:fill="auto"/>
        <w:tabs>
          <w:tab w:val="left" w:pos="786"/>
        </w:tabs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·</w:t>
      </w:r>
      <w:r>
        <w:rPr>
          <w:rFonts w:ascii="Symbol" w:hAnsi="Symbol" w:cs="Symbol"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 xml:space="preserve">Реактивы </w:t>
      </w:r>
    </w:p>
    <w:p w14:paraId="6E2684E4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работе использованы трис, акриламид,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,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’-метиленбисакриламид, персульфат аммония, ТЕМЕД, уксусная кислота, этанол, </w:t>
      </w:r>
      <w:r>
        <w:rPr>
          <w:sz w:val="28"/>
          <w:szCs w:val="28"/>
          <w:lang w:val="en-US"/>
        </w:rPr>
        <w:t>SDS</w:t>
      </w:r>
      <w:r>
        <w:rPr>
          <w:sz w:val="28"/>
          <w:szCs w:val="28"/>
        </w:rPr>
        <w:t>, бромфеноловый синий, 2-меркаптоэтанол, агар (</w:t>
      </w:r>
      <w:r>
        <w:rPr>
          <w:sz w:val="28"/>
          <w:szCs w:val="28"/>
          <w:lang w:val="en-US"/>
        </w:rPr>
        <w:t>Difco</w:t>
      </w:r>
      <w:r>
        <w:rPr>
          <w:sz w:val="28"/>
          <w:szCs w:val="28"/>
        </w:rPr>
        <w:t>), дрожжевой экстракт (</w:t>
      </w:r>
      <w:r>
        <w:rPr>
          <w:sz w:val="28"/>
          <w:szCs w:val="28"/>
          <w:lang w:val="en-US"/>
        </w:rPr>
        <w:t>Sigma</w:t>
      </w:r>
      <w:r>
        <w:rPr>
          <w:sz w:val="28"/>
          <w:szCs w:val="28"/>
        </w:rPr>
        <w:t>), ИПТГ (</w:t>
      </w:r>
      <w:r>
        <w:rPr>
          <w:sz w:val="28"/>
          <w:szCs w:val="28"/>
          <w:lang w:val="en-US"/>
        </w:rPr>
        <w:t>Sigma</w:t>
      </w:r>
      <w:r>
        <w:rPr>
          <w:sz w:val="28"/>
          <w:szCs w:val="28"/>
        </w:rPr>
        <w:t>), бакто-триптон (</w:t>
      </w:r>
      <w:r>
        <w:rPr>
          <w:sz w:val="28"/>
          <w:szCs w:val="28"/>
          <w:lang w:val="en-US"/>
        </w:rPr>
        <w:t>Difco</w:t>
      </w:r>
      <w:r>
        <w:rPr>
          <w:sz w:val="28"/>
          <w:szCs w:val="28"/>
        </w:rPr>
        <w:t>)</w:t>
      </w:r>
      <w:r>
        <w:rPr>
          <w:sz w:val="28"/>
          <w:szCs w:val="28"/>
        </w:rPr>
        <w:t xml:space="preserve">. </w:t>
      </w:r>
    </w:p>
    <w:p w14:paraId="56C51F8E" w14:textId="77777777" w:rsidR="00000000" w:rsidRDefault="00965075">
      <w:pPr>
        <w:shd w:val="clear" w:color="000000" w:fill="auto"/>
        <w:tabs>
          <w:tab w:val="left" w:pos="786"/>
        </w:tabs>
        <w:spacing w:line="360" w:lineRule="auto"/>
        <w:ind w:firstLine="709"/>
        <w:jc w:val="both"/>
        <w:rPr>
          <w:b/>
          <w:bCs/>
          <w:i/>
          <w:iCs/>
          <w:sz w:val="28"/>
          <w:szCs w:val="28"/>
          <w:lang w:val="en-US"/>
        </w:rPr>
      </w:pPr>
      <w:r>
        <w:rPr>
          <w:rFonts w:ascii="Symbol" w:hAnsi="Symbol" w:cs="Symbol"/>
          <w:sz w:val="28"/>
          <w:szCs w:val="28"/>
        </w:rPr>
        <w:t>·</w:t>
      </w:r>
      <w:r>
        <w:rPr>
          <w:rFonts w:ascii="Symbol" w:hAnsi="Symbol" w:cs="Symbol"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>Олигонуклеотиды</w:t>
      </w:r>
    </w:p>
    <w:p w14:paraId="63587236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PR-1 : tataccatggcgccgatgg</w:t>
      </w:r>
    </w:p>
    <w:p w14:paraId="53226379" w14:textId="77777777" w:rsidR="00000000" w:rsidRDefault="00965075">
      <w:pPr>
        <w:shd w:val="clear" w:color="000000" w:fill="au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PR-2 : ggtgctcgagttagcgacg</w:t>
      </w:r>
    </w:p>
    <w:p w14:paraId="694EFB56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>V-1 : tata</w:t>
      </w:r>
      <w:r>
        <w:rPr>
          <w:sz w:val="28"/>
          <w:szCs w:val="28"/>
          <w:u w:val="single"/>
          <w:lang w:val="en-US"/>
        </w:rPr>
        <w:t>ccatgg</w:t>
      </w:r>
      <w:r>
        <w:rPr>
          <w:sz w:val="28"/>
          <w:szCs w:val="28"/>
          <w:lang w:val="en-US"/>
        </w:rPr>
        <w:t>cgccgatggcggaaggcggtggcca: gaaccatcacgaagttgtgaaatttatggatgtttaccagcgttc: ttactgccatccgattgaaaccctggttgatattttt</w:t>
      </w:r>
      <w:r>
        <w:rPr>
          <w:sz w:val="28"/>
          <w:szCs w:val="28"/>
          <w:lang w:val="en-US"/>
        </w:rPr>
        <w:t>: caggaatacccggatgaaattgaatacatttttaaaccg: Tcttgcgttccgctgatgcgttgcggcggt: tgctgtaacgatgaaggcctggaatgcgttccgaccga: agaatctaacattaccatgcagattatgcgtatt: aaaccgcatcagggccagcatattggcgaaatgtct: tttctgcagcataacaaatgcgaatgccgtccgaaaa: aagatcgtgcgcgtcaggaaaacccgtg</w:t>
      </w:r>
      <w:r>
        <w:rPr>
          <w:sz w:val="28"/>
          <w:szCs w:val="28"/>
          <w:lang w:val="en-US"/>
        </w:rPr>
        <w:t>cgg: cccgtgctctgaacgtcgcaaacatctgtttgttc: aggacccgcagacctgcaaatgctcttgtaaaaacaccg: attctcgttgcaaagcgcgtcagctggaactgaacgaac: gtacctgccgttgtgataaaccgcgt</w:t>
      </w:r>
    </w:p>
    <w:p w14:paraId="160CFF0A" w14:textId="77777777" w:rsidR="00000000" w:rsidRDefault="00965075">
      <w:pPr>
        <w:shd w:val="clear" w:color="000000" w:fill="au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V-15 : ctcgagttagcgacgcggtttatca: caacggcaggtacgttcgttcagttccagc: tgacgcgctttgcaacgagaatcggtgtttttacaagag</w:t>
      </w:r>
      <w:r>
        <w:rPr>
          <w:sz w:val="28"/>
          <w:szCs w:val="28"/>
          <w:lang w:val="en-US"/>
        </w:rPr>
        <w:t>c: atttgcaggtctgcgggtcctgaacaaacagatgtttg: cgacgttcagagcacgggccgcacggg: ttttcctgacgcgcacgatcttttttcggacggcatt: cgcatttgttatgctgcagaaaagacatttcg: ccaatatgctggccctgatgcggtttaatacgcat: aatctgcatggtaatgttagattcttcggtcggaacgcat: tccaggccttcatcgttacagcaaccgccgca</w:t>
      </w:r>
      <w:r>
        <w:rPr>
          <w:sz w:val="28"/>
          <w:szCs w:val="28"/>
          <w:lang w:val="en-US"/>
        </w:rPr>
        <w:t>acg: catcagcggaacgcaagacggtttaaaaatgtattc: aatttcatccgggtattcctgaaaaatatcaaccagggtttc: aatcggatggcagtaagaacgctggtaaacatccataaatttca: caacttcgtgatggttctggccaccgccttccgccatcggcg</w:t>
      </w:r>
    </w:p>
    <w:p w14:paraId="0BA0F296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  <w:r>
        <w:rPr>
          <w:sz w:val="28"/>
          <w:szCs w:val="28"/>
        </w:rPr>
        <w:t>Олигонуклеотиды были синтезированы на заказ фирмой Евроген.</w:t>
      </w:r>
    </w:p>
    <w:p w14:paraId="388710B3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Т4-ДНК-лигаза (Ferme</w:t>
      </w:r>
      <w:r>
        <w:rPr>
          <w:sz w:val="28"/>
          <w:szCs w:val="28"/>
        </w:rPr>
        <w:t xml:space="preserve">ntas, #EL0014), Т4-полинуклеотидкиназа (Fermentas, #EK0031), </w:t>
      </w:r>
      <w:r>
        <w:rPr>
          <w:sz w:val="28"/>
          <w:szCs w:val="28"/>
          <w:lang w:val="en-US"/>
        </w:rPr>
        <w:t>Taq</w:t>
      </w:r>
      <w:r>
        <w:rPr>
          <w:sz w:val="28"/>
          <w:szCs w:val="28"/>
        </w:rPr>
        <w:t xml:space="preserve"> ДНК-полимераза (</w:t>
      </w:r>
      <w:r>
        <w:rPr>
          <w:sz w:val="28"/>
          <w:szCs w:val="28"/>
          <w:lang w:val="en-US"/>
        </w:rPr>
        <w:t>Fermentas</w:t>
      </w:r>
      <w:r>
        <w:rPr>
          <w:sz w:val="28"/>
          <w:szCs w:val="28"/>
        </w:rPr>
        <w:t xml:space="preserve">), эндонуклеазы рестрикции </w:t>
      </w:r>
      <w:r>
        <w:rPr>
          <w:i/>
          <w:iCs/>
          <w:sz w:val="28"/>
          <w:szCs w:val="28"/>
          <w:lang w:val="en-US"/>
        </w:rPr>
        <w:t>Nco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, </w:t>
      </w:r>
      <w:r>
        <w:rPr>
          <w:i/>
          <w:iCs/>
          <w:sz w:val="28"/>
          <w:szCs w:val="28"/>
          <w:lang w:val="en-US"/>
        </w:rPr>
        <w:t>Xho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</w:t>
      </w:r>
    </w:p>
    <w:p w14:paraId="30988350" w14:textId="77777777" w:rsidR="00000000" w:rsidRDefault="00965075">
      <w:pPr>
        <w:shd w:val="clear" w:color="000000" w:fill="auto"/>
        <w:tabs>
          <w:tab w:val="left" w:pos="786"/>
        </w:tabs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·</w:t>
      </w:r>
      <w:r>
        <w:rPr>
          <w:rFonts w:ascii="Symbol" w:hAnsi="Symbol" w:cs="Symbol"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>Плазмидный вектор</w:t>
      </w:r>
    </w:p>
    <w:p w14:paraId="65F25732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pET</w:t>
      </w:r>
      <w:r>
        <w:rPr>
          <w:sz w:val="28"/>
          <w:szCs w:val="28"/>
        </w:rPr>
        <w:t>23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(+) (</w:t>
      </w:r>
      <w:r>
        <w:rPr>
          <w:sz w:val="28"/>
          <w:szCs w:val="28"/>
          <w:lang w:val="en-US"/>
        </w:rPr>
        <w:t>Novagen</w:t>
      </w:r>
      <w:r>
        <w:rPr>
          <w:sz w:val="28"/>
          <w:szCs w:val="28"/>
        </w:rPr>
        <w:t>)</w:t>
      </w:r>
    </w:p>
    <w:p w14:paraId="1D080FC7" w14:textId="77777777" w:rsidR="00000000" w:rsidRDefault="00965075">
      <w:pPr>
        <w:shd w:val="clear" w:color="000000" w:fill="auto"/>
        <w:tabs>
          <w:tab w:val="left" w:pos="786"/>
        </w:tabs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·</w:t>
      </w:r>
      <w:r>
        <w:rPr>
          <w:rFonts w:ascii="Symbol" w:hAnsi="Symbol" w:cs="Symbol"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 xml:space="preserve">Бактериальные штаммы </w:t>
      </w:r>
    </w:p>
    <w:p w14:paraId="59520D5F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E.coli ER2566 ( [F</w:t>
      </w:r>
      <w:r>
        <w:rPr>
          <w:sz w:val="28"/>
          <w:szCs w:val="28"/>
          <w:vertAlign w:val="superscript"/>
          <w:lang w:val="en-US"/>
        </w:rPr>
        <w:t>-</w:t>
      </w:r>
      <w:r>
        <w:rPr>
          <w:sz w:val="28"/>
          <w:szCs w:val="28"/>
          <w:lang w:val="en-US"/>
        </w:rPr>
        <w:t xml:space="preserve"> lamda</w:t>
      </w:r>
      <w:r>
        <w:rPr>
          <w:sz w:val="28"/>
          <w:szCs w:val="28"/>
          <w:vertAlign w:val="superscript"/>
          <w:lang w:val="en-US"/>
        </w:rPr>
        <w:t>-</w:t>
      </w:r>
      <w:r>
        <w:rPr>
          <w:sz w:val="28"/>
          <w:szCs w:val="28"/>
          <w:lang w:val="en-US"/>
        </w:rPr>
        <w:t xml:space="preserve"> fhuA2 [lon] ompT lacZ:: T7 gene1 gal</w:t>
      </w:r>
      <w:r>
        <w:rPr>
          <w:sz w:val="28"/>
          <w:szCs w:val="28"/>
          <w:lang w:val="en-US"/>
        </w:rPr>
        <w:t xml:space="preserve"> sulA11 D(mcrC- mrr)114::IS10 R(mcr-73::miniTn10-- TetS)2 R(zgb-210::Tn10) (TetS) endA1 [dcm])</w:t>
      </w:r>
    </w:p>
    <w:p w14:paraId="3BD7EBAD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Лабораторное</w:t>
      </w:r>
      <w:r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</w:rPr>
        <w:t>оборудование</w:t>
      </w:r>
      <w:r>
        <w:rPr>
          <w:b/>
          <w:bCs/>
          <w:sz w:val="28"/>
          <w:szCs w:val="28"/>
          <w:lang w:val="en-US"/>
        </w:rPr>
        <w:t xml:space="preserve"> </w:t>
      </w:r>
    </w:p>
    <w:p w14:paraId="6579107B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работе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использовали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напольные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центрифуги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охлаждением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К</w:t>
      </w:r>
      <w:r>
        <w:rPr>
          <w:sz w:val="28"/>
          <w:szCs w:val="28"/>
          <w:lang w:val="en-US"/>
        </w:rPr>
        <w:t xml:space="preserve">-24 </w:t>
      </w:r>
      <w:r>
        <w:rPr>
          <w:sz w:val="28"/>
          <w:szCs w:val="28"/>
          <w:lang w:val="en-US"/>
        </w:rPr>
        <w:lastRenderedPageBreak/>
        <w:t xml:space="preserve">(MLW, </w:t>
      </w:r>
      <w:r>
        <w:rPr>
          <w:sz w:val="28"/>
          <w:szCs w:val="28"/>
        </w:rPr>
        <w:t>Германия</w:t>
      </w:r>
      <w:r>
        <w:rPr>
          <w:sz w:val="28"/>
          <w:szCs w:val="28"/>
          <w:lang w:val="en-US"/>
        </w:rPr>
        <w:t xml:space="preserve">), G-21 </w:t>
      </w:r>
      <w:r>
        <w:rPr>
          <w:sz w:val="28"/>
          <w:szCs w:val="28"/>
        </w:rPr>
        <w:t>и</w:t>
      </w:r>
      <w:r>
        <w:rPr>
          <w:sz w:val="28"/>
          <w:szCs w:val="28"/>
          <w:lang w:val="en-US"/>
        </w:rPr>
        <w:t xml:space="preserve"> J-21 (Beckman); </w:t>
      </w:r>
      <w:r>
        <w:rPr>
          <w:sz w:val="28"/>
          <w:szCs w:val="28"/>
        </w:rPr>
        <w:t>Настольная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центрифуга</w:t>
      </w:r>
      <w:r>
        <w:rPr>
          <w:sz w:val="28"/>
          <w:szCs w:val="28"/>
          <w:lang w:val="en-US"/>
        </w:rPr>
        <w:t xml:space="preserve"> Denville 260D (Denville Scientific, </w:t>
      </w:r>
      <w:r>
        <w:rPr>
          <w:sz w:val="28"/>
          <w:szCs w:val="28"/>
        </w:rPr>
        <w:t>США</w:t>
      </w:r>
      <w:r>
        <w:rPr>
          <w:sz w:val="28"/>
          <w:szCs w:val="28"/>
          <w:lang w:val="en-US"/>
        </w:rPr>
        <w:t xml:space="preserve">), (Heraeus); </w:t>
      </w:r>
      <w:r>
        <w:rPr>
          <w:sz w:val="28"/>
          <w:szCs w:val="28"/>
        </w:rPr>
        <w:t>амплификатор</w:t>
      </w:r>
      <w:r>
        <w:rPr>
          <w:sz w:val="28"/>
          <w:szCs w:val="28"/>
          <w:lang w:val="en-US"/>
        </w:rPr>
        <w:t xml:space="preserve"> (Gene-Cycler) (Bio-Rad); </w:t>
      </w:r>
      <w:r>
        <w:rPr>
          <w:sz w:val="28"/>
          <w:szCs w:val="28"/>
        </w:rPr>
        <w:t>сухой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термостат</w:t>
      </w:r>
      <w:r>
        <w:rPr>
          <w:sz w:val="28"/>
          <w:szCs w:val="28"/>
          <w:lang w:val="en-US"/>
        </w:rPr>
        <w:t xml:space="preserve"> DVE (Heraeus); </w:t>
      </w:r>
      <w:r>
        <w:rPr>
          <w:sz w:val="28"/>
          <w:szCs w:val="28"/>
        </w:rPr>
        <w:t>качалку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термостатируемой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камерой</w:t>
      </w:r>
      <w:r>
        <w:rPr>
          <w:sz w:val="28"/>
          <w:szCs w:val="28"/>
          <w:lang w:val="en-US"/>
        </w:rPr>
        <w:t xml:space="preserve"> Certomat (ETH); </w:t>
      </w:r>
      <w:r>
        <w:rPr>
          <w:sz w:val="28"/>
          <w:szCs w:val="28"/>
        </w:rPr>
        <w:t>источники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постоянного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тока</w:t>
      </w:r>
      <w:r>
        <w:rPr>
          <w:sz w:val="28"/>
          <w:szCs w:val="28"/>
          <w:lang w:val="en-US"/>
        </w:rPr>
        <w:t>: 2197 Power Supply (LKB), 2002 Power Supply (LKB), 2301</w:t>
      </w:r>
      <w:r>
        <w:rPr>
          <w:sz w:val="28"/>
          <w:szCs w:val="28"/>
          <w:lang w:val="en-US"/>
        </w:rPr>
        <w:t xml:space="preserve"> Macrodrive-l (LKB), 2301 Macrodrive-5 (LKB), Electrophoresis Power Supply EPS500/400 (Pharmacia); </w:t>
      </w:r>
      <w:r>
        <w:rPr>
          <w:sz w:val="28"/>
          <w:szCs w:val="28"/>
        </w:rPr>
        <w:t>ультразвуковой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дезинтегратор</w:t>
      </w:r>
      <w:r>
        <w:rPr>
          <w:sz w:val="28"/>
          <w:szCs w:val="28"/>
          <w:lang w:val="en-US"/>
        </w:rPr>
        <w:t xml:space="preserve"> (Branson) MSE, pH-</w:t>
      </w:r>
      <w:r>
        <w:rPr>
          <w:sz w:val="28"/>
          <w:szCs w:val="28"/>
        </w:rPr>
        <w:t>метр</w:t>
      </w:r>
      <w:r>
        <w:rPr>
          <w:sz w:val="28"/>
          <w:szCs w:val="28"/>
          <w:lang w:val="en-US"/>
        </w:rPr>
        <w:t xml:space="preserve"> PB-11 (Sartorius); </w:t>
      </w:r>
      <w:r>
        <w:rPr>
          <w:sz w:val="28"/>
          <w:szCs w:val="28"/>
        </w:rPr>
        <w:t>Спектрофотометр</w:t>
      </w:r>
      <w:r>
        <w:rPr>
          <w:sz w:val="28"/>
          <w:szCs w:val="28"/>
          <w:lang w:val="en-US"/>
        </w:rPr>
        <w:t xml:space="preserve"> SmartSpec Plus (Bio-Rad, </w:t>
      </w:r>
      <w:r>
        <w:rPr>
          <w:sz w:val="28"/>
          <w:szCs w:val="28"/>
        </w:rPr>
        <w:t>США</w:t>
      </w:r>
      <w:r>
        <w:rPr>
          <w:sz w:val="28"/>
          <w:szCs w:val="28"/>
          <w:lang w:val="en-US"/>
        </w:rPr>
        <w:t xml:space="preserve">); </w:t>
      </w:r>
      <w:r>
        <w:rPr>
          <w:sz w:val="28"/>
          <w:szCs w:val="28"/>
        </w:rPr>
        <w:t>ламинарный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шкаф</w:t>
      </w:r>
      <w:r>
        <w:rPr>
          <w:sz w:val="28"/>
          <w:szCs w:val="28"/>
          <w:lang w:val="en-US"/>
        </w:rPr>
        <w:t xml:space="preserve"> Gelaire (Flow Lab.); </w:t>
      </w:r>
      <w:r>
        <w:rPr>
          <w:sz w:val="28"/>
          <w:szCs w:val="28"/>
        </w:rPr>
        <w:t>УФ</w:t>
      </w:r>
      <w:r>
        <w:rPr>
          <w:sz w:val="28"/>
          <w:szCs w:val="28"/>
          <w:lang w:val="en-US"/>
        </w:rPr>
        <w:t>-</w:t>
      </w:r>
      <w:r>
        <w:rPr>
          <w:sz w:val="28"/>
          <w:szCs w:val="28"/>
        </w:rPr>
        <w:t>трансиллюминатор</w:t>
      </w:r>
      <w:r>
        <w:rPr>
          <w:sz w:val="28"/>
          <w:szCs w:val="28"/>
          <w:lang w:val="en-US"/>
        </w:rPr>
        <w:t xml:space="preserve"> (Desaga); </w:t>
      </w:r>
      <w:r>
        <w:rPr>
          <w:sz w:val="28"/>
          <w:szCs w:val="28"/>
        </w:rPr>
        <w:t>весы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аналитические</w:t>
      </w:r>
      <w:r>
        <w:rPr>
          <w:sz w:val="28"/>
          <w:szCs w:val="28"/>
          <w:lang w:val="en-US"/>
        </w:rPr>
        <w:t xml:space="preserve"> (Mettler PM460); </w:t>
      </w:r>
      <w:r>
        <w:rPr>
          <w:sz w:val="28"/>
          <w:szCs w:val="28"/>
        </w:rPr>
        <w:t>автоматические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микропипетки</w:t>
      </w:r>
      <w:r>
        <w:rPr>
          <w:sz w:val="28"/>
          <w:szCs w:val="28"/>
          <w:lang w:val="en-US"/>
        </w:rPr>
        <w:t xml:space="preserve"> (Gilson, Eppendorf).</w:t>
      </w:r>
    </w:p>
    <w:p w14:paraId="707A2735" w14:textId="77777777" w:rsidR="00000000" w:rsidRDefault="00965075">
      <w:pPr>
        <w:shd w:val="clear" w:color="000000" w:fill="auto"/>
        <w:tabs>
          <w:tab w:val="left" w:pos="786"/>
        </w:tabs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·</w:t>
      </w:r>
      <w:r>
        <w:rPr>
          <w:rFonts w:ascii="Symbol" w:hAnsi="Symbol" w:cs="Symbol"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 xml:space="preserve">Буферы и растворы </w:t>
      </w:r>
    </w:p>
    <w:p w14:paraId="193F0502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50</w:t>
      </w:r>
      <w:r>
        <w:rPr>
          <w:rFonts w:ascii="Symbol" w:hAnsi="Symbol" w:cs="Symbol"/>
          <w:sz w:val="28"/>
          <w:szCs w:val="28"/>
          <w:u w:val="single"/>
        </w:rPr>
        <w:t>ґ</w:t>
      </w:r>
      <w:r>
        <w:rPr>
          <w:sz w:val="28"/>
          <w:szCs w:val="28"/>
          <w:u w:val="single"/>
        </w:rPr>
        <w:t>ТАЕ</w:t>
      </w:r>
      <w:r>
        <w:rPr>
          <w:sz w:val="28"/>
          <w:szCs w:val="28"/>
        </w:rPr>
        <w:t xml:space="preserve"> (50-кратный буфер для электрофореза ДНК в агарозе): </w:t>
      </w:r>
    </w:p>
    <w:p w14:paraId="21AFCECF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 трис-ацетат, рН 8,0, 1 М </w:t>
      </w:r>
      <w:r>
        <w:rPr>
          <w:sz w:val="28"/>
          <w:szCs w:val="28"/>
          <w:lang w:val="en-AU"/>
        </w:rPr>
        <w:t>Na</w:t>
      </w:r>
      <w:r>
        <w:rPr>
          <w:sz w:val="28"/>
          <w:szCs w:val="28"/>
        </w:rPr>
        <w:t xml:space="preserve">-ацетат, 0,9 М </w:t>
      </w:r>
      <w:r>
        <w:rPr>
          <w:sz w:val="28"/>
          <w:szCs w:val="28"/>
          <w:lang w:val="en-AU"/>
        </w:rPr>
        <w:t>NaCl</w:t>
      </w:r>
      <w:r>
        <w:rPr>
          <w:sz w:val="28"/>
          <w:szCs w:val="28"/>
        </w:rPr>
        <w:t>, 50 мМ ЭДТА.</w:t>
      </w:r>
    </w:p>
    <w:p w14:paraId="709D8DB3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% акриламид/1,3%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,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'-метилен-бисакриламид в воде.</w:t>
      </w:r>
    </w:p>
    <w:p w14:paraId="6751F633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  <w:lang w:val="en-US"/>
        </w:rPr>
        <w:t>YT</w:t>
      </w:r>
      <w:r>
        <w:rPr>
          <w:sz w:val="28"/>
          <w:szCs w:val="28"/>
          <w:u w:val="single"/>
        </w:rPr>
        <w:t>-бульон</w:t>
      </w:r>
      <w:r>
        <w:rPr>
          <w:sz w:val="28"/>
          <w:szCs w:val="28"/>
        </w:rPr>
        <w:t>: 0,8 % бакто-триптон, 0,5 % дрожжевой экстракт, 0,5 % NaC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>.</w:t>
      </w:r>
    </w:p>
    <w:p w14:paraId="4E5EEB34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Буферные системы для денатурирующего белкового электрофореза</w:t>
      </w:r>
      <w:r>
        <w:rPr>
          <w:sz w:val="28"/>
          <w:szCs w:val="28"/>
        </w:rPr>
        <w:t xml:space="preserve">: </w:t>
      </w:r>
    </w:p>
    <w:p w14:paraId="2A71FA37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Буфер для приготовления образцов</w:t>
      </w:r>
      <w:r>
        <w:rPr>
          <w:sz w:val="28"/>
          <w:szCs w:val="28"/>
        </w:rPr>
        <w:t xml:space="preserve"> - 125 мМ трис-HCl, рН 6,8, 3% </w:t>
      </w:r>
      <w:r>
        <w:rPr>
          <w:sz w:val="28"/>
          <w:szCs w:val="28"/>
          <w:lang w:val="en-US"/>
        </w:rPr>
        <w:t>SDS</w:t>
      </w:r>
      <w:r>
        <w:rPr>
          <w:sz w:val="28"/>
          <w:szCs w:val="28"/>
        </w:rPr>
        <w:t>, 20%</w:t>
      </w:r>
      <w:r>
        <w:rPr>
          <w:sz w:val="28"/>
          <w:szCs w:val="28"/>
        </w:rPr>
        <w:t xml:space="preserve"> глицерин, 3% 2-меркаптоэтанол, 0,05% бромфеноловый синий; </w:t>
      </w:r>
    </w:p>
    <w:p w14:paraId="7198DF07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  <w:lang w:val="en-US"/>
        </w:rPr>
        <w:t>LTB</w:t>
      </w:r>
      <w:r>
        <w:rPr>
          <w:sz w:val="28"/>
          <w:szCs w:val="28"/>
        </w:rPr>
        <w:t xml:space="preserve"> (буфер для разделяющего геля) 375 мМ трис-HCl, рН 8,8, 0,1%</w:t>
      </w:r>
      <w:r>
        <w:rPr>
          <w:sz w:val="28"/>
          <w:szCs w:val="28"/>
          <w:lang w:val="en-US"/>
        </w:rPr>
        <w:t>SDS</w:t>
      </w:r>
      <w:r>
        <w:rPr>
          <w:sz w:val="28"/>
          <w:szCs w:val="28"/>
        </w:rPr>
        <w:t xml:space="preserve">; </w:t>
      </w:r>
    </w:p>
    <w:p w14:paraId="10B10196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  <w:lang w:val="en-US"/>
        </w:rPr>
        <w:t>UTB</w:t>
      </w:r>
      <w:r>
        <w:rPr>
          <w:sz w:val="28"/>
          <w:szCs w:val="28"/>
        </w:rPr>
        <w:t xml:space="preserve"> (буфер для концентрирующего геля) 125 мМ трис-HCl, рН 6,8, 0,1% </w:t>
      </w:r>
      <w:r>
        <w:rPr>
          <w:sz w:val="28"/>
          <w:szCs w:val="28"/>
          <w:lang w:val="en-US"/>
        </w:rPr>
        <w:t>SDS</w:t>
      </w:r>
      <w:r>
        <w:rPr>
          <w:sz w:val="28"/>
          <w:szCs w:val="28"/>
        </w:rPr>
        <w:t xml:space="preserve">. </w:t>
      </w:r>
    </w:p>
    <w:p w14:paraId="71969CA6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10×</w:t>
      </w:r>
      <w:r>
        <w:rPr>
          <w:sz w:val="28"/>
          <w:szCs w:val="28"/>
          <w:u w:val="single"/>
        </w:rPr>
        <w:t>Буфер для T</w:t>
      </w:r>
      <w:r>
        <w:rPr>
          <w:sz w:val="28"/>
          <w:szCs w:val="28"/>
          <w:u w:val="single"/>
          <w:lang w:val="en-US"/>
        </w:rPr>
        <w:t>aq</w:t>
      </w:r>
      <w:r>
        <w:rPr>
          <w:sz w:val="28"/>
          <w:szCs w:val="28"/>
          <w:u w:val="single"/>
        </w:rPr>
        <w:t>-полимеразы</w:t>
      </w:r>
      <w:r>
        <w:rPr>
          <w:sz w:val="28"/>
          <w:szCs w:val="28"/>
        </w:rPr>
        <w:t>: 67 мМ трис-</w:t>
      </w:r>
      <w:r>
        <w:rPr>
          <w:sz w:val="28"/>
          <w:szCs w:val="28"/>
          <w:lang w:val="en-US"/>
        </w:rPr>
        <w:t>HCl</w:t>
      </w:r>
      <w:r>
        <w:rPr>
          <w:sz w:val="28"/>
          <w:szCs w:val="28"/>
        </w:rPr>
        <w:t>, 16,6 мМ (</w:t>
      </w:r>
      <w:r>
        <w:rPr>
          <w:sz w:val="28"/>
          <w:szCs w:val="28"/>
          <w:lang w:val="en-US"/>
        </w:rPr>
        <w:t>NH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>)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  <w:lang w:val="en-US"/>
        </w:rPr>
        <w:t>SO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 xml:space="preserve">, 0,01 % </w:t>
      </w:r>
      <w:r>
        <w:rPr>
          <w:sz w:val="28"/>
          <w:szCs w:val="28"/>
          <w:lang w:val="en-US"/>
        </w:rPr>
        <w:t>TWEEN</w:t>
      </w:r>
      <w:r>
        <w:rPr>
          <w:sz w:val="28"/>
          <w:szCs w:val="28"/>
        </w:rPr>
        <w:t xml:space="preserve">-20, 1,5 мМ </w:t>
      </w:r>
      <w:r>
        <w:rPr>
          <w:sz w:val="28"/>
          <w:szCs w:val="28"/>
          <w:lang w:val="en-US"/>
        </w:rPr>
        <w:t>MgCl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.</w:t>
      </w:r>
    </w:p>
    <w:p w14:paraId="3A047F3F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10× </w:t>
      </w:r>
      <w:r>
        <w:rPr>
          <w:sz w:val="28"/>
          <w:szCs w:val="28"/>
          <w:u w:val="single"/>
        </w:rPr>
        <w:t>Буфер для ДНК-лигазы фага Т4</w:t>
      </w:r>
      <w:r>
        <w:rPr>
          <w:sz w:val="28"/>
          <w:szCs w:val="28"/>
        </w:rPr>
        <w:t>: 25 мМ трис-</w:t>
      </w:r>
      <w:r>
        <w:rPr>
          <w:sz w:val="28"/>
          <w:szCs w:val="28"/>
          <w:lang w:val="en-US"/>
        </w:rPr>
        <w:t>HCl</w:t>
      </w:r>
      <w:r>
        <w:rPr>
          <w:sz w:val="28"/>
          <w:szCs w:val="28"/>
        </w:rPr>
        <w:t xml:space="preserve">, рН 7,8, 10 мМ </w:t>
      </w:r>
      <w:r>
        <w:rPr>
          <w:sz w:val="28"/>
          <w:szCs w:val="28"/>
          <w:lang w:val="en-US"/>
        </w:rPr>
        <w:t>MgCl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, 1 мМ ДТТ, 0,4 мМ рАТР.</w:t>
      </w:r>
    </w:p>
    <w:p w14:paraId="59925FF0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10 ×</w:t>
      </w:r>
      <w:r>
        <w:rPr>
          <w:sz w:val="28"/>
          <w:szCs w:val="28"/>
          <w:u w:val="single"/>
        </w:rPr>
        <w:t>Буфер для полинуклеотидкиназы фага Т4</w:t>
      </w:r>
      <w:r>
        <w:rPr>
          <w:sz w:val="28"/>
          <w:szCs w:val="28"/>
        </w:rPr>
        <w:t>: 50 мМ трис-HCl, рН 7,5, 10 мМ MgCl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, 10 мМ ДТТ. </w:t>
      </w:r>
    </w:p>
    <w:p w14:paraId="5F776209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Буфер для эндонукл</w:t>
      </w:r>
      <w:r>
        <w:rPr>
          <w:sz w:val="28"/>
          <w:szCs w:val="28"/>
          <w:u w:val="single"/>
        </w:rPr>
        <w:t>еаз рестрикции (</w:t>
      </w:r>
      <w:r>
        <w:rPr>
          <w:i/>
          <w:iCs/>
          <w:sz w:val="28"/>
          <w:szCs w:val="28"/>
          <w:u w:val="single"/>
          <w:lang w:val="en-US"/>
        </w:rPr>
        <w:t>Nco</w:t>
      </w:r>
      <w:r>
        <w:rPr>
          <w:sz w:val="28"/>
          <w:szCs w:val="28"/>
          <w:u w:val="single"/>
          <w:lang w:val="en-US"/>
        </w:rPr>
        <w:t>I</w:t>
      </w:r>
      <w:r>
        <w:rPr>
          <w:sz w:val="28"/>
          <w:szCs w:val="28"/>
          <w:u w:val="single"/>
        </w:rPr>
        <w:t xml:space="preserve">, </w:t>
      </w:r>
      <w:r>
        <w:rPr>
          <w:i/>
          <w:iCs/>
          <w:sz w:val="28"/>
          <w:szCs w:val="28"/>
          <w:u w:val="single"/>
          <w:lang w:val="en-US"/>
        </w:rPr>
        <w:t>Xho</w:t>
      </w:r>
      <w:r>
        <w:rPr>
          <w:sz w:val="28"/>
          <w:szCs w:val="28"/>
          <w:u w:val="single"/>
          <w:lang w:val="en-US"/>
        </w:rPr>
        <w:t>I</w:t>
      </w:r>
      <w:r>
        <w:rPr>
          <w:sz w:val="28"/>
          <w:szCs w:val="28"/>
          <w:u w:val="single"/>
        </w:rPr>
        <w:t>)</w:t>
      </w:r>
      <w:r>
        <w:rPr>
          <w:sz w:val="28"/>
          <w:szCs w:val="28"/>
        </w:rPr>
        <w:t xml:space="preserve"> : 10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Buffer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Tango</w:t>
      </w:r>
      <w:r>
        <w:rPr>
          <w:sz w:val="28"/>
          <w:szCs w:val="28"/>
        </w:rPr>
        <w:t xml:space="preserve">™ </w:t>
      </w:r>
      <w:r>
        <w:rPr>
          <w:sz w:val="28"/>
          <w:szCs w:val="28"/>
        </w:rPr>
        <w:lastRenderedPageBreak/>
        <w:t>(</w:t>
      </w:r>
      <w:r>
        <w:rPr>
          <w:sz w:val="28"/>
          <w:szCs w:val="28"/>
          <w:lang w:val="en-US"/>
        </w:rPr>
        <w:t>Fermentas</w:t>
      </w:r>
      <w:r>
        <w:rPr>
          <w:sz w:val="28"/>
          <w:szCs w:val="28"/>
        </w:rPr>
        <w:t>) : 33 мМ трис-ацетат (</w:t>
      </w:r>
      <w:r>
        <w:rPr>
          <w:sz w:val="28"/>
          <w:szCs w:val="28"/>
          <w:lang w:val="en-US"/>
        </w:rPr>
        <w:t>pH</w:t>
      </w:r>
      <w:r>
        <w:rPr>
          <w:sz w:val="28"/>
          <w:szCs w:val="28"/>
        </w:rPr>
        <w:t xml:space="preserve"> 7,9 при 37°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), 10 мМ ацетат магния, 66 мМ ацетат калия, 0,1 мг/мл БСА.</w:t>
      </w:r>
    </w:p>
    <w:p w14:paraId="01F8EA09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Методы</w:t>
      </w:r>
    </w:p>
    <w:p w14:paraId="45370AED" w14:textId="77777777" w:rsidR="00000000" w:rsidRDefault="00965075">
      <w:pPr>
        <w:shd w:val="clear" w:color="000000" w:fill="auto"/>
        <w:tabs>
          <w:tab w:val="left" w:pos="360"/>
        </w:tabs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·</w:t>
      </w:r>
      <w:r>
        <w:rPr>
          <w:rFonts w:ascii="Symbol" w:hAnsi="Symbol" w:cs="Symbol"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 xml:space="preserve">Химико-ферментативный синтез гена </w:t>
      </w:r>
      <w:r>
        <w:rPr>
          <w:b/>
          <w:bCs/>
          <w:i/>
          <w:iCs/>
          <w:sz w:val="28"/>
          <w:szCs w:val="28"/>
          <w:lang w:val="en-US"/>
        </w:rPr>
        <w:t>VEGF</w:t>
      </w:r>
      <w:r>
        <w:rPr>
          <w:b/>
          <w:bCs/>
          <w:i/>
          <w:iCs/>
          <w:sz w:val="28"/>
          <w:szCs w:val="28"/>
          <w:vertAlign w:val="subscript"/>
        </w:rPr>
        <w:t>165</w:t>
      </w:r>
      <w:r>
        <w:rPr>
          <w:b/>
          <w:bCs/>
          <w:i/>
          <w:iCs/>
          <w:sz w:val="28"/>
          <w:szCs w:val="28"/>
        </w:rPr>
        <w:t>.</w:t>
      </w:r>
    </w:p>
    <w:p w14:paraId="6BAAEDA7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Синтез гена </w:t>
      </w:r>
      <w:r>
        <w:rPr>
          <w:sz w:val="28"/>
          <w:szCs w:val="28"/>
          <w:lang w:val="en-US"/>
        </w:rPr>
        <w:t>VEGF</w:t>
      </w:r>
      <w:r>
        <w:rPr>
          <w:sz w:val="28"/>
          <w:szCs w:val="28"/>
          <w:vertAlign w:val="subscript"/>
        </w:rPr>
        <w:t>165</w:t>
      </w:r>
      <w:r>
        <w:rPr>
          <w:sz w:val="28"/>
          <w:szCs w:val="28"/>
        </w:rPr>
        <w:t xml:space="preserve"> проводился химико-фермента</w:t>
      </w:r>
      <w:r>
        <w:rPr>
          <w:sz w:val="28"/>
          <w:szCs w:val="28"/>
        </w:rPr>
        <w:t>тивным способом из синтетических олигонуклеотидов (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-1 -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-28). Олигонуклеотиды (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-2 -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12,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-16 -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-28) были смешаны в эквимолярном соотношении по 200 пмоль, и фосфорилированы в реакционной смеси объемом 80 мкл, содержащей 2 мкл 5мМ АТФ, 10 единиц полинук</w:t>
      </w:r>
      <w:r>
        <w:rPr>
          <w:sz w:val="28"/>
          <w:szCs w:val="28"/>
        </w:rPr>
        <w:t>леотидкиназы фага Т4 (</w:t>
      </w:r>
      <w:r>
        <w:rPr>
          <w:sz w:val="28"/>
          <w:szCs w:val="28"/>
          <w:lang w:val="en-US"/>
        </w:rPr>
        <w:t>Fermentas</w:t>
      </w:r>
      <w:r>
        <w:rPr>
          <w:sz w:val="28"/>
          <w:szCs w:val="28"/>
        </w:rPr>
        <w:t>), 2 мкл 10х буфера для Т4-полинуклеотидкиназы, 75 мкл воды. Реакцию проводили в течение 1,5 часа при 37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С. По окончании ферментативной реакции все реакционные смеси были прогреты 10 минут при 75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 для инактивации Т4-полинукл</w:t>
      </w:r>
      <w:r>
        <w:rPr>
          <w:sz w:val="28"/>
          <w:szCs w:val="28"/>
        </w:rPr>
        <w:t xml:space="preserve">еотидкиназы. Далее фосфорилированные нуклеотиды были смешаны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 растворами, содержащими по 200 пмоль нефосфолирированных олигонуклеотидов (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-1,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-15). Далее проводилась денатурация олигонуклеотидов при температуре 95 °С в течении 5 минут и отжиг при медленн</w:t>
      </w:r>
      <w:r>
        <w:rPr>
          <w:sz w:val="28"/>
          <w:szCs w:val="28"/>
        </w:rPr>
        <w:t xml:space="preserve">ом охлаждении до комнатной температуры. </w:t>
      </w:r>
    </w:p>
    <w:p w14:paraId="176C226C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Лигирование олигонуклеотидов проводилось при 4 °С в течении 24 часов в 20 мкл реакционной смеси, содержащей 2 мкл 5 мМ ATФ, 2 мкл 10х буфера для Т4-ДНК-лигазы и 5 ед. Т4-ДНК-лигазы (Fermentas, #EL0014).</w:t>
      </w:r>
    </w:p>
    <w:p w14:paraId="2A713B5D" w14:textId="77777777" w:rsidR="00000000" w:rsidRDefault="00965075">
      <w:pPr>
        <w:shd w:val="clear" w:color="000000" w:fill="auto"/>
        <w:tabs>
          <w:tab w:val="left" w:pos="360"/>
        </w:tabs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·</w:t>
      </w:r>
      <w:r>
        <w:rPr>
          <w:rFonts w:ascii="Symbol" w:hAnsi="Symbol" w:cs="Symbol"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>Амплификац</w:t>
      </w:r>
      <w:r>
        <w:rPr>
          <w:b/>
          <w:bCs/>
          <w:i/>
          <w:iCs/>
          <w:sz w:val="28"/>
          <w:szCs w:val="28"/>
        </w:rPr>
        <w:t>ия</w:t>
      </w:r>
    </w:p>
    <w:p w14:paraId="54FF261E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Амплификацию синтезированного гена проводили с помощью полимеразной цепной реакции в 50 мкл инкубационной смеси, содержащей в качестве матрицы 10 нг лигазной смеси, 0,2 мкмоль каждого праймера (</w:t>
      </w:r>
      <w:r>
        <w:rPr>
          <w:sz w:val="28"/>
          <w:szCs w:val="28"/>
          <w:lang w:val="en-US"/>
        </w:rPr>
        <w:t>PR</w:t>
      </w:r>
      <w:r>
        <w:rPr>
          <w:sz w:val="28"/>
          <w:szCs w:val="28"/>
        </w:rPr>
        <w:t xml:space="preserve">-1, </w:t>
      </w:r>
      <w:r>
        <w:rPr>
          <w:sz w:val="28"/>
          <w:szCs w:val="28"/>
          <w:lang w:val="en-US"/>
        </w:rPr>
        <w:t>PR</w:t>
      </w:r>
      <w:r>
        <w:rPr>
          <w:sz w:val="28"/>
          <w:szCs w:val="28"/>
        </w:rPr>
        <w:t>-2), 5 мкл 10</w:t>
      </w:r>
      <w:r>
        <w:rPr>
          <w:rFonts w:ascii="Symbol" w:hAnsi="Symbol" w:cs="Symbol"/>
          <w:sz w:val="28"/>
          <w:szCs w:val="28"/>
          <w:lang w:val="en-US"/>
        </w:rPr>
        <w:t>ґ</w:t>
      </w:r>
      <w:r>
        <w:rPr>
          <w:sz w:val="28"/>
          <w:szCs w:val="28"/>
        </w:rPr>
        <w:t xml:space="preserve"> буфер для </w:t>
      </w:r>
      <w:r>
        <w:rPr>
          <w:sz w:val="28"/>
          <w:szCs w:val="28"/>
          <w:lang w:val="en-US"/>
        </w:rPr>
        <w:t>Taq</w:t>
      </w:r>
      <w:r>
        <w:rPr>
          <w:sz w:val="28"/>
          <w:szCs w:val="28"/>
        </w:rPr>
        <w:t xml:space="preserve">-ДНК-полимеразы, </w:t>
      </w:r>
      <w:r>
        <w:rPr>
          <w:rFonts w:ascii="Symbol" w:hAnsi="Symbol" w:cs="Symbol"/>
          <w:sz w:val="28"/>
          <w:szCs w:val="28"/>
        </w:rPr>
        <w:t>S</w:t>
      </w:r>
      <w:r>
        <w:rPr>
          <w:sz w:val="28"/>
          <w:szCs w:val="28"/>
          <w:lang w:val="en-US"/>
        </w:rPr>
        <w:t>dNTP</w:t>
      </w:r>
      <w:r>
        <w:rPr>
          <w:sz w:val="28"/>
          <w:szCs w:val="28"/>
        </w:rPr>
        <w:t xml:space="preserve"> (каждый в концентрации 0,4 мМ), 2 ед. </w:t>
      </w:r>
      <w:r>
        <w:rPr>
          <w:sz w:val="28"/>
          <w:szCs w:val="28"/>
          <w:lang w:val="en-US"/>
        </w:rPr>
        <w:t>Taq</w:t>
      </w:r>
      <w:r>
        <w:rPr>
          <w:sz w:val="28"/>
          <w:szCs w:val="28"/>
        </w:rPr>
        <w:t xml:space="preserve">-ДНК-полимеразы. Инкубацию проводили в ДНК-амплификаторе в следующем режиме: 1) денатурация 40 сек. при 93°С, отжиг 40 сек. при 58°С, элонгация 30 сек. при 72°С (5 циклов), 2) денатурация </w:t>
      </w:r>
      <w:r>
        <w:rPr>
          <w:sz w:val="28"/>
          <w:szCs w:val="28"/>
        </w:rPr>
        <w:lastRenderedPageBreak/>
        <w:t>30 сек. при 93°С, отжи</w:t>
      </w:r>
      <w:r>
        <w:rPr>
          <w:sz w:val="28"/>
          <w:szCs w:val="28"/>
        </w:rPr>
        <w:t>г 30 сек. при 60°С, элонгация 30 сек. при 72°С (24 цикла). Продукт ПЦР очищали при помощи набора для очистки ПЦР-продуктов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MinElute PCR Purification Kit (QIAGEN, #27106).</w:t>
      </w:r>
    </w:p>
    <w:p w14:paraId="5B6623BD" w14:textId="77777777" w:rsidR="00000000" w:rsidRDefault="00965075">
      <w:pPr>
        <w:shd w:val="clear" w:color="000000" w:fill="auto"/>
        <w:tabs>
          <w:tab w:val="left" w:pos="360"/>
        </w:tabs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·</w:t>
      </w:r>
      <w:r>
        <w:rPr>
          <w:rFonts w:ascii="Symbol" w:hAnsi="Symbol" w:cs="Symbol"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>Молекулярное клонирование</w:t>
      </w:r>
    </w:p>
    <w:p w14:paraId="7875F780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Ферментативный гидролиз эндонуклеазами рестрикции прово</w:t>
      </w:r>
      <w:r>
        <w:rPr>
          <w:sz w:val="28"/>
          <w:szCs w:val="28"/>
        </w:rPr>
        <w:t>дили в 20 мкл инкубационной смеси содержащей: 2 мкл буфера 10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Buffer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Tango</w:t>
      </w:r>
      <w:r>
        <w:rPr>
          <w:sz w:val="28"/>
          <w:szCs w:val="28"/>
        </w:rPr>
        <w:t>™ (</w:t>
      </w:r>
      <w:r>
        <w:rPr>
          <w:sz w:val="28"/>
          <w:szCs w:val="28"/>
          <w:lang w:val="en-US"/>
        </w:rPr>
        <w:t>Fermentas</w:t>
      </w:r>
      <w:r>
        <w:rPr>
          <w:sz w:val="28"/>
          <w:szCs w:val="28"/>
        </w:rPr>
        <w:t>), по 10 ед. каждой рестриктазы (</w:t>
      </w:r>
      <w:r>
        <w:rPr>
          <w:i/>
          <w:iCs/>
          <w:sz w:val="28"/>
          <w:szCs w:val="28"/>
          <w:lang w:val="en-US"/>
        </w:rPr>
        <w:t>Nco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и </w:t>
      </w:r>
      <w:r>
        <w:rPr>
          <w:i/>
          <w:iCs/>
          <w:sz w:val="28"/>
          <w:szCs w:val="28"/>
          <w:lang w:val="en-US"/>
        </w:rPr>
        <w:t>Xho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), 1 мкг плазмидного вектора </w:t>
      </w:r>
      <w:r>
        <w:rPr>
          <w:sz w:val="28"/>
          <w:szCs w:val="28"/>
          <w:lang w:val="en-US"/>
        </w:rPr>
        <w:t>pET</w:t>
      </w:r>
      <w:r>
        <w:rPr>
          <w:sz w:val="28"/>
          <w:szCs w:val="28"/>
        </w:rPr>
        <w:t>23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(+), 15 мкл воды. Реакцию проводили в течении 1,5 часов при 37°С.</w:t>
      </w:r>
    </w:p>
    <w:p w14:paraId="60A4F4A4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Лигирование проводили в </w:t>
      </w:r>
      <w:r>
        <w:rPr>
          <w:sz w:val="28"/>
          <w:szCs w:val="28"/>
        </w:rPr>
        <w:t xml:space="preserve">20 мкл инкубационной смеси содержащей: 2 мкл буфера для ДНК-лигазы фага Т4, 2 мкл 5 мМ </w:t>
      </w:r>
      <w:r>
        <w:rPr>
          <w:sz w:val="28"/>
          <w:szCs w:val="28"/>
          <w:lang w:val="en-US"/>
        </w:rPr>
        <w:t>AT</w:t>
      </w:r>
      <w:r>
        <w:rPr>
          <w:sz w:val="28"/>
          <w:szCs w:val="28"/>
        </w:rPr>
        <w:t>Ф, 10 ед. ДНК-лигазы фага Т4 и 10 м</w:t>
      </w:r>
      <w:r>
        <w:rPr>
          <w:rFonts w:ascii="Times New Roman" w:hAnsi="Times New Roman" w:cs="Times New Roman"/>
          <w:sz w:val="28"/>
          <w:szCs w:val="28"/>
        </w:rPr>
        <w:t xml:space="preserve">γ </w:t>
      </w:r>
      <w:r>
        <w:rPr>
          <w:sz w:val="28"/>
          <w:szCs w:val="28"/>
        </w:rPr>
        <w:t xml:space="preserve">вектора </w:t>
      </w:r>
      <w:r>
        <w:rPr>
          <w:sz w:val="28"/>
          <w:szCs w:val="28"/>
          <w:lang w:val="en-US"/>
        </w:rPr>
        <w:t>pET</w:t>
      </w:r>
      <w:r>
        <w:rPr>
          <w:sz w:val="28"/>
          <w:szCs w:val="28"/>
        </w:rPr>
        <w:t>23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(+) обработанного соответствующими рестриктазами, 5 м</w:t>
      </w:r>
      <w:r>
        <w:rPr>
          <w:rFonts w:ascii="Times New Roman" w:hAnsi="Times New Roman" w:cs="Times New Roman"/>
          <w:sz w:val="28"/>
          <w:szCs w:val="28"/>
        </w:rPr>
        <w:t xml:space="preserve">γ </w:t>
      </w:r>
      <w:r>
        <w:rPr>
          <w:sz w:val="28"/>
          <w:szCs w:val="28"/>
        </w:rPr>
        <w:t xml:space="preserve">очищенного ПЦР продукта. Реакционную массу оставляли на ночь </w:t>
      </w:r>
      <w:r>
        <w:rPr>
          <w:sz w:val="28"/>
          <w:szCs w:val="28"/>
        </w:rPr>
        <w:t>при +4°С.</w:t>
      </w:r>
    </w:p>
    <w:p w14:paraId="334A1D42" w14:textId="77777777" w:rsidR="00000000" w:rsidRDefault="00965075">
      <w:pPr>
        <w:shd w:val="clear" w:color="000000" w:fill="auto"/>
        <w:tabs>
          <w:tab w:val="left" w:pos="360"/>
        </w:tabs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·</w:t>
      </w:r>
      <w:r>
        <w:rPr>
          <w:rFonts w:ascii="Symbol" w:hAnsi="Symbol" w:cs="Symbol"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>Выделение и очистка плазмидной ДНК</w:t>
      </w:r>
    </w:p>
    <w:p w14:paraId="3D51331C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Очистка плазмидной ДНК проводилась с использованием набора </w:t>
      </w:r>
      <w:r>
        <w:rPr>
          <w:sz w:val="28"/>
          <w:szCs w:val="28"/>
          <w:lang w:val="en-US"/>
        </w:rPr>
        <w:t>DNA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Purification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System</w:t>
      </w:r>
      <w:r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Promega</w:t>
      </w:r>
      <w:r>
        <w:rPr>
          <w:sz w:val="28"/>
          <w:szCs w:val="28"/>
        </w:rPr>
        <w:t xml:space="preserve">), по протоколу фирмы изготовителя. Далее очищенная плазмидная ДНК </w:t>
      </w:r>
      <w:r>
        <w:rPr>
          <w:sz w:val="28"/>
          <w:szCs w:val="28"/>
          <w:lang w:val="en-US"/>
        </w:rPr>
        <w:t>pER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VEGF</w:t>
      </w:r>
      <w:r>
        <w:rPr>
          <w:sz w:val="28"/>
          <w:szCs w:val="28"/>
          <w:vertAlign w:val="subscript"/>
        </w:rPr>
        <w:t>165</w:t>
      </w:r>
      <w:r>
        <w:rPr>
          <w:sz w:val="28"/>
          <w:szCs w:val="28"/>
        </w:rPr>
        <w:t xml:space="preserve"> использовалась для трансформации компет</w:t>
      </w:r>
      <w:r>
        <w:rPr>
          <w:sz w:val="28"/>
          <w:szCs w:val="28"/>
        </w:rPr>
        <w:t xml:space="preserve">ентных клеток. </w:t>
      </w:r>
    </w:p>
    <w:p w14:paraId="6F22939C" w14:textId="77777777" w:rsidR="00000000" w:rsidRDefault="00965075">
      <w:pPr>
        <w:shd w:val="clear" w:color="000000" w:fill="auto"/>
        <w:tabs>
          <w:tab w:val="left" w:pos="360"/>
        </w:tabs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·</w:t>
      </w:r>
      <w:r>
        <w:rPr>
          <w:rFonts w:ascii="Symbol" w:hAnsi="Symbol" w:cs="Symbol"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>Приготовление компетентных клеток и их трансформация.</w:t>
      </w:r>
    </w:p>
    <w:p w14:paraId="1C85AABB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Получение компетентных клеток</w:t>
      </w:r>
      <w:r>
        <w:rPr>
          <w:sz w:val="28"/>
          <w:szCs w:val="28"/>
        </w:rPr>
        <w:t xml:space="preserve">: Порцию YT-бульона (50 мл) засевали 0,25 мл ночной культуры штамма </w:t>
      </w:r>
      <w:r>
        <w:rPr>
          <w:sz w:val="28"/>
          <w:szCs w:val="28"/>
          <w:lang w:val="en-US"/>
        </w:rPr>
        <w:t>ER</w:t>
      </w:r>
      <w:r>
        <w:rPr>
          <w:sz w:val="28"/>
          <w:szCs w:val="28"/>
        </w:rPr>
        <w:t xml:space="preserve">2566 и выращивали при 37°С с аэрацией до величины 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  <w:vertAlign w:val="subscript"/>
        </w:rPr>
        <w:t xml:space="preserve">550 </w:t>
      </w:r>
      <w:r>
        <w:rPr>
          <w:sz w:val="28"/>
          <w:szCs w:val="28"/>
        </w:rPr>
        <w:t>0,5 - 0,7. Полученную суспензи</w:t>
      </w:r>
      <w:r>
        <w:rPr>
          <w:sz w:val="28"/>
          <w:szCs w:val="28"/>
        </w:rPr>
        <w:t>ю охлаждали во льду 10 мин (все последующие операции проводили при температуре около 0°С) и центрифугировали в стерильных стаканах 15 мин при 4000</w:t>
      </w:r>
      <w:r>
        <w:rPr>
          <w:sz w:val="28"/>
          <w:szCs w:val="28"/>
          <w:lang w:val="en-US"/>
        </w:rPr>
        <w:t>g</w:t>
      </w:r>
      <w:r>
        <w:rPr>
          <w:sz w:val="28"/>
          <w:szCs w:val="28"/>
        </w:rPr>
        <w:t xml:space="preserve"> при 4°С. Осадок суспендировали в 25 мл 0,1 М хлорида кальция, инкубировали 0,5 ч, центрифугировали и затем с</w:t>
      </w:r>
      <w:r>
        <w:rPr>
          <w:sz w:val="28"/>
          <w:szCs w:val="28"/>
        </w:rPr>
        <w:t xml:space="preserve">успендировали в 5 мл 0,1 М хлорида кальция, содержащего 20% глицерина. Суспензию компетентных клеток расфасовывали </w:t>
      </w:r>
      <w:r>
        <w:rPr>
          <w:sz w:val="28"/>
          <w:szCs w:val="28"/>
        </w:rPr>
        <w:lastRenderedPageBreak/>
        <w:t xml:space="preserve">по 0,2 мл и хранили при -70°С. </w:t>
      </w:r>
    </w:p>
    <w:p w14:paraId="4EF38081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Трансформация клеток</w:t>
      </w:r>
      <w:r>
        <w:rPr>
          <w:sz w:val="28"/>
          <w:szCs w:val="28"/>
        </w:rPr>
        <w:t xml:space="preserve">: Суспензию компетентных клеток </w:t>
      </w:r>
      <w:r>
        <w:rPr>
          <w:i/>
          <w:iCs/>
          <w:sz w:val="28"/>
          <w:szCs w:val="28"/>
          <w:lang w:val="en-US"/>
        </w:rPr>
        <w:t>E</w:t>
      </w:r>
      <w:r>
        <w:rPr>
          <w:i/>
          <w:iCs/>
          <w:sz w:val="28"/>
          <w:szCs w:val="28"/>
        </w:rPr>
        <w:t>.</w:t>
      </w:r>
      <w:r>
        <w:rPr>
          <w:i/>
          <w:iCs/>
          <w:sz w:val="28"/>
          <w:szCs w:val="28"/>
          <w:lang w:val="en-US"/>
        </w:rPr>
        <w:t>coli</w:t>
      </w:r>
      <w:r>
        <w:rPr>
          <w:sz w:val="28"/>
          <w:szCs w:val="28"/>
        </w:rPr>
        <w:t xml:space="preserve"> штамма </w:t>
      </w:r>
      <w:r>
        <w:rPr>
          <w:sz w:val="28"/>
          <w:szCs w:val="28"/>
          <w:lang w:val="en-US"/>
        </w:rPr>
        <w:t>ER</w:t>
      </w:r>
      <w:r>
        <w:rPr>
          <w:sz w:val="28"/>
          <w:szCs w:val="28"/>
        </w:rPr>
        <w:t>2566 (200 мкл) размораживали во льду и д</w:t>
      </w:r>
      <w:r>
        <w:rPr>
          <w:sz w:val="28"/>
          <w:szCs w:val="28"/>
        </w:rPr>
        <w:t xml:space="preserve">обавляли 0,002 </w:t>
      </w:r>
      <w:r>
        <w:rPr>
          <w:rFonts w:ascii="Times New Roman" w:hAnsi="Times New Roman" w:cs="Times New Roman"/>
          <w:sz w:val="28"/>
          <w:szCs w:val="28"/>
        </w:rPr>
        <w:t xml:space="preserve">γ </w:t>
      </w:r>
      <w:r>
        <w:rPr>
          <w:sz w:val="28"/>
          <w:szCs w:val="28"/>
        </w:rPr>
        <w:t xml:space="preserve">плазмиды </w:t>
      </w:r>
      <w:r>
        <w:rPr>
          <w:sz w:val="28"/>
          <w:szCs w:val="28"/>
          <w:lang w:val="en-US"/>
        </w:rPr>
        <w:t>pER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VEGF</w:t>
      </w:r>
      <w:r>
        <w:rPr>
          <w:sz w:val="28"/>
          <w:szCs w:val="28"/>
          <w:vertAlign w:val="subscript"/>
        </w:rPr>
        <w:t>165</w:t>
      </w:r>
      <w:r>
        <w:rPr>
          <w:sz w:val="28"/>
          <w:szCs w:val="28"/>
        </w:rPr>
        <w:t xml:space="preserve">. Инкубировали во льду 1 ч, затем выдерживали 2 мин при 42°С (тепловой шок), далее помещали в лед на 10 мин, добавляли 5 мл </w:t>
      </w:r>
      <w:r>
        <w:rPr>
          <w:sz w:val="28"/>
          <w:szCs w:val="28"/>
          <w:lang w:val="en-US"/>
        </w:rPr>
        <w:t>YT</w:t>
      </w:r>
      <w:r>
        <w:rPr>
          <w:sz w:val="28"/>
          <w:szCs w:val="28"/>
        </w:rPr>
        <w:t>-бульона и инкубировали 1 ч при 37°С со встряхиванием. Суспензию рассевали на селективные чаш</w:t>
      </w:r>
      <w:r>
        <w:rPr>
          <w:sz w:val="28"/>
          <w:szCs w:val="28"/>
        </w:rPr>
        <w:t>ки (Аmр 100 мкг/мл) с YT-агаром, и помещали на инкубацию при 37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 xml:space="preserve">С на 12 часов. </w:t>
      </w:r>
    </w:p>
    <w:p w14:paraId="6E95B405" w14:textId="77777777" w:rsidR="00000000" w:rsidRDefault="00965075">
      <w:pPr>
        <w:shd w:val="clear" w:color="000000" w:fill="auto"/>
        <w:tabs>
          <w:tab w:val="left" w:pos="0"/>
          <w:tab w:val="left" w:pos="36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·</w:t>
      </w:r>
      <w:r>
        <w:rPr>
          <w:rFonts w:ascii="Symbol" w:hAnsi="Symbol" w:cs="Symbol"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 xml:space="preserve">Приготовление лизатов клеток для белкового электрофореза: </w:t>
      </w:r>
    </w:p>
    <w:p w14:paraId="002817E2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Выросшие колонии клеток </w:t>
      </w:r>
      <w:r>
        <w:rPr>
          <w:sz w:val="28"/>
          <w:szCs w:val="28"/>
          <w:lang w:val="en-US"/>
        </w:rPr>
        <w:t>ER</w:t>
      </w:r>
      <w:r>
        <w:rPr>
          <w:sz w:val="28"/>
          <w:szCs w:val="28"/>
        </w:rPr>
        <w:t xml:space="preserve">2566 с рекомбинантной плазмидой </w:t>
      </w:r>
      <w:r>
        <w:rPr>
          <w:sz w:val="28"/>
          <w:szCs w:val="28"/>
          <w:lang w:val="en-US"/>
        </w:rPr>
        <w:t>pER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VEGF</w:t>
      </w:r>
      <w:r>
        <w:rPr>
          <w:sz w:val="28"/>
          <w:szCs w:val="28"/>
          <w:vertAlign w:val="subscript"/>
        </w:rPr>
        <w:t>165</w:t>
      </w:r>
      <w:r>
        <w:rPr>
          <w:sz w:val="28"/>
          <w:szCs w:val="28"/>
        </w:rPr>
        <w:t xml:space="preserve"> переносили в 3 мл среды </w:t>
      </w:r>
      <w:r>
        <w:rPr>
          <w:sz w:val="28"/>
          <w:szCs w:val="28"/>
          <w:lang w:val="en-US"/>
        </w:rPr>
        <w:t>LB</w:t>
      </w:r>
      <w:r>
        <w:rPr>
          <w:sz w:val="28"/>
          <w:szCs w:val="28"/>
        </w:rPr>
        <w:t>, содержащей А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>р (</w:t>
      </w:r>
      <w:r>
        <w:rPr>
          <w:sz w:val="28"/>
          <w:szCs w:val="28"/>
        </w:rPr>
        <w:t>50 мкг/мл) и выращивали при 37°С до величины А</w:t>
      </w:r>
      <w:r>
        <w:rPr>
          <w:sz w:val="28"/>
          <w:szCs w:val="28"/>
          <w:vertAlign w:val="subscript"/>
        </w:rPr>
        <w:t xml:space="preserve">600 </w:t>
      </w:r>
      <w:r>
        <w:rPr>
          <w:sz w:val="28"/>
          <w:szCs w:val="28"/>
        </w:rPr>
        <w:t>0,5, добавляли ИПТГ до конечной концентрации 0,5 мМ, инкубировали 4 ч при 37°С. Клетки отделяли центрифугированием (1 мин, 10000</w:t>
      </w:r>
      <w:r>
        <w:rPr>
          <w:sz w:val="28"/>
          <w:szCs w:val="28"/>
          <w:lang w:val="en-US"/>
        </w:rPr>
        <w:t>g</w:t>
      </w:r>
      <w:r>
        <w:rPr>
          <w:sz w:val="28"/>
          <w:szCs w:val="28"/>
        </w:rPr>
        <w:t>), ресуспендировали в буфере для приготовления образцов и подвергали ультразв</w:t>
      </w:r>
      <w:r>
        <w:rPr>
          <w:sz w:val="28"/>
          <w:szCs w:val="28"/>
        </w:rPr>
        <w:t>уковой обработке (22 кГц, 3-5 с). Аликвоты (4 мкл) наносили на электрофорез, предварительно прогрев на кипящей водяной бане в течение 10 мин, для электрофоретического разделения в денатурирующих условиях.</w:t>
      </w:r>
    </w:p>
    <w:p w14:paraId="1D28FA84" w14:textId="77777777" w:rsidR="00000000" w:rsidRDefault="00965075">
      <w:pPr>
        <w:shd w:val="clear" w:color="000000" w:fill="auto"/>
        <w:tabs>
          <w:tab w:val="left" w:pos="360"/>
        </w:tabs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  <w:r>
        <w:rPr>
          <w:rFonts w:ascii="Symbol" w:hAnsi="Symbol" w:cs="Symbol"/>
          <w:sz w:val="28"/>
          <w:szCs w:val="28"/>
        </w:rPr>
        <w:t>·</w:t>
      </w:r>
      <w:r>
        <w:rPr>
          <w:rFonts w:ascii="Symbol" w:hAnsi="Symbol" w:cs="Symbol"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 xml:space="preserve">Белковый электрофорез клеточных лизатов </w:t>
      </w:r>
    </w:p>
    <w:p w14:paraId="481F6362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Электро</w:t>
      </w:r>
      <w:r>
        <w:rPr>
          <w:sz w:val="28"/>
          <w:szCs w:val="28"/>
        </w:rPr>
        <w:t xml:space="preserve">форез клеточных лизатов клонов в денатурирующих условиях проводили в системе </w:t>
      </w:r>
      <w:r>
        <w:rPr>
          <w:sz w:val="28"/>
          <w:szCs w:val="28"/>
          <w:lang w:val="en-US"/>
        </w:rPr>
        <w:t>LKB</w:t>
      </w:r>
      <w:r>
        <w:rPr>
          <w:sz w:val="28"/>
          <w:szCs w:val="28"/>
        </w:rPr>
        <w:t xml:space="preserve"> (Швеция). Использовали двуступенчатый гель: верхний (концентрирующий) - 3.5% ПААГ в буфере </w:t>
      </w:r>
      <w:r>
        <w:rPr>
          <w:sz w:val="28"/>
          <w:szCs w:val="28"/>
          <w:lang w:val="en-US"/>
        </w:rPr>
        <w:t>UTB</w:t>
      </w:r>
      <w:r>
        <w:rPr>
          <w:sz w:val="28"/>
          <w:szCs w:val="28"/>
        </w:rPr>
        <w:t xml:space="preserve">, нижний (разделяющий) - 15% ПААГ в буфере </w:t>
      </w:r>
      <w:r>
        <w:rPr>
          <w:sz w:val="28"/>
          <w:szCs w:val="28"/>
          <w:lang w:val="en-US"/>
        </w:rPr>
        <w:t>LT</w:t>
      </w:r>
      <w:r>
        <w:rPr>
          <w:sz w:val="28"/>
          <w:szCs w:val="28"/>
        </w:rPr>
        <w:t xml:space="preserve">В. В качестве маркеров молекулярных </w:t>
      </w:r>
      <w:r>
        <w:rPr>
          <w:sz w:val="28"/>
          <w:szCs w:val="28"/>
        </w:rPr>
        <w:t>масс использовали набор “</w:t>
      </w:r>
      <w:r>
        <w:rPr>
          <w:sz w:val="28"/>
          <w:szCs w:val="28"/>
          <w:lang w:val="en-US"/>
        </w:rPr>
        <w:t>PageRuler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Protein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Prestained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Ladder</w:t>
      </w:r>
      <w:r>
        <w:rPr>
          <w:sz w:val="28"/>
          <w:szCs w:val="28"/>
        </w:rPr>
        <w:t>" (</w:t>
      </w:r>
      <w:r>
        <w:rPr>
          <w:sz w:val="28"/>
          <w:szCs w:val="28"/>
          <w:lang w:val="en-US"/>
        </w:rPr>
        <w:t>Fermentas</w:t>
      </w:r>
      <w:r>
        <w:rPr>
          <w:sz w:val="28"/>
          <w:szCs w:val="28"/>
        </w:rPr>
        <w:t xml:space="preserve">)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 молекулярными массами : 130, 95, 72, 55, 43, 34, 26, 17, 11 кДа. </w:t>
      </w:r>
    </w:p>
    <w:p w14:paraId="77348F20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Размеры гелей составляли 9</w:t>
      </w:r>
      <w:r>
        <w:rPr>
          <w:rFonts w:ascii="Symbol" w:hAnsi="Symbol" w:cs="Symbol"/>
          <w:sz w:val="28"/>
          <w:szCs w:val="28"/>
        </w:rPr>
        <w:t>ґ</w:t>
      </w:r>
      <w:r>
        <w:rPr>
          <w:sz w:val="28"/>
          <w:szCs w:val="28"/>
        </w:rPr>
        <w:t>12</w:t>
      </w:r>
      <w:r>
        <w:rPr>
          <w:rFonts w:ascii="Symbol" w:hAnsi="Symbol" w:cs="Symbol"/>
          <w:sz w:val="28"/>
          <w:szCs w:val="28"/>
        </w:rPr>
        <w:t>ґ</w:t>
      </w:r>
      <w:r>
        <w:rPr>
          <w:sz w:val="28"/>
          <w:szCs w:val="28"/>
        </w:rPr>
        <w:t>0,05 см. Денатурирующий белковый электрофорез проводили в 1</w:t>
      </w:r>
      <w:r>
        <w:rPr>
          <w:rFonts w:ascii="Symbol" w:hAnsi="Symbol" w:cs="Symbol"/>
          <w:sz w:val="28"/>
          <w:szCs w:val="28"/>
        </w:rPr>
        <w:t>ґ</w:t>
      </w:r>
      <w:r>
        <w:rPr>
          <w:sz w:val="28"/>
          <w:szCs w:val="28"/>
        </w:rPr>
        <w:t xml:space="preserve"> трис-глициновом буфере </w:t>
      </w:r>
      <w:r>
        <w:rPr>
          <w:sz w:val="28"/>
          <w:szCs w:val="28"/>
        </w:rPr>
        <w:t xml:space="preserve">с SDS при постоянной силе тока 22 мА. Электрофорез вели до тех пор, пока бромфеноловый синий не </w:t>
      </w:r>
      <w:r>
        <w:rPr>
          <w:sz w:val="28"/>
          <w:szCs w:val="28"/>
        </w:rPr>
        <w:lastRenderedPageBreak/>
        <w:t>достигал конца геля. После электрофореза гель помещали на 5-10 мин в фиксирующий раствор (20% уксусная кислота, 50% этанол), затем в течение 10-20 мин прокрашив</w:t>
      </w:r>
      <w:r>
        <w:rPr>
          <w:sz w:val="28"/>
          <w:szCs w:val="28"/>
        </w:rPr>
        <w:t xml:space="preserve">али водным раствором, содержащим 0.2% кумасси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>-250, 10% уксусной кислоты, 10% изопропанола при 60°С. Гель отмывали 5% раствором уксусной кислоты.</w:t>
      </w:r>
    </w:p>
    <w:p w14:paraId="3663A760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Результаты и обсуждение</w:t>
      </w:r>
    </w:p>
    <w:p w14:paraId="2818E551" w14:textId="77777777" w:rsidR="00000000" w:rsidRDefault="00965075">
      <w:pPr>
        <w:shd w:val="clear" w:color="000000" w:fill="auto"/>
        <w:tabs>
          <w:tab w:val="left" w:pos="450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Синтез искусственного гена </w:t>
      </w:r>
      <w:r>
        <w:rPr>
          <w:sz w:val="28"/>
          <w:szCs w:val="28"/>
          <w:u w:val="single"/>
          <w:lang w:val="en-US"/>
        </w:rPr>
        <w:t>VEGF</w:t>
      </w:r>
      <w:r>
        <w:rPr>
          <w:sz w:val="28"/>
          <w:szCs w:val="28"/>
          <w:vertAlign w:val="subscript"/>
        </w:rPr>
        <w:t xml:space="preserve">165 </w:t>
      </w:r>
    </w:p>
    <w:p w14:paraId="5E222D4A" w14:textId="77777777" w:rsidR="00000000" w:rsidRDefault="00965075">
      <w:pPr>
        <w:shd w:val="clear" w:color="000000" w:fill="auto"/>
        <w:tabs>
          <w:tab w:val="left" w:pos="450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Аминокислотная последовательность был взята из с</w:t>
      </w:r>
      <w:r>
        <w:rPr>
          <w:sz w:val="28"/>
          <w:szCs w:val="28"/>
        </w:rPr>
        <w:t xml:space="preserve">татьи </w:t>
      </w:r>
      <w:r>
        <w:rPr>
          <w:sz w:val="28"/>
          <w:szCs w:val="28"/>
          <w:lang w:val="en-US"/>
        </w:rPr>
        <w:t>Ferrara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Gerber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HP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LeCouter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J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val="en-US"/>
        </w:rPr>
        <w:t>The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biology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of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VEGF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and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its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receptors</w:t>
      </w:r>
      <w:r>
        <w:rPr>
          <w:sz w:val="28"/>
          <w:szCs w:val="28"/>
        </w:rPr>
        <w:t xml:space="preserve">. </w:t>
      </w:r>
      <w:r>
        <w:rPr>
          <w:i/>
          <w:iCs/>
          <w:sz w:val="28"/>
          <w:szCs w:val="28"/>
          <w:lang w:val="en-US"/>
        </w:rPr>
        <w:t>Nat</w:t>
      </w:r>
      <w:r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  <w:lang w:val="en-US"/>
        </w:rPr>
        <w:t>Med</w:t>
      </w:r>
      <w:r>
        <w:rPr>
          <w:i/>
          <w:iCs/>
          <w:sz w:val="28"/>
          <w:szCs w:val="28"/>
        </w:rPr>
        <w:t>.</w:t>
      </w:r>
      <w:r>
        <w:rPr>
          <w:sz w:val="28"/>
          <w:szCs w:val="28"/>
        </w:rPr>
        <w:t xml:space="preserve"> 2003 </w:t>
      </w:r>
      <w:r>
        <w:rPr>
          <w:sz w:val="28"/>
          <w:szCs w:val="28"/>
          <w:lang w:val="en-US"/>
        </w:rPr>
        <w:t>Jun</w:t>
      </w:r>
      <w:r>
        <w:rPr>
          <w:sz w:val="28"/>
          <w:szCs w:val="28"/>
        </w:rPr>
        <w:t xml:space="preserve">;9(6):669-76. [37]. Последовательность представлена на рис.8. </w:t>
      </w:r>
    </w:p>
    <w:p w14:paraId="60305A0E" w14:textId="77777777" w:rsidR="00000000" w:rsidRDefault="00965075">
      <w:pPr>
        <w:shd w:val="clear" w:color="000000" w:fill="auto"/>
        <w:tabs>
          <w:tab w:val="left" w:pos="450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Оптимизация кодонов последовательности гена </w:t>
      </w:r>
      <w:r>
        <w:rPr>
          <w:sz w:val="28"/>
          <w:szCs w:val="28"/>
          <w:lang w:val="en-US"/>
        </w:rPr>
        <w:t>VEGF</w:t>
      </w:r>
      <w:r>
        <w:rPr>
          <w:sz w:val="28"/>
          <w:szCs w:val="28"/>
        </w:rPr>
        <w:t xml:space="preserve"> 165 для эффективной прокариотическиой экспрессии</w:t>
      </w:r>
      <w:r>
        <w:rPr>
          <w:sz w:val="28"/>
          <w:szCs w:val="28"/>
        </w:rPr>
        <w:t xml:space="preserve"> была проведена в соответствии с данными, представленными в базе данных "</w:t>
      </w:r>
      <w:r>
        <w:rPr>
          <w:sz w:val="28"/>
          <w:szCs w:val="28"/>
          <w:lang w:val="en-US"/>
        </w:rPr>
        <w:t>Codon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Usage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Database</w:t>
      </w:r>
      <w:r>
        <w:rPr>
          <w:sz w:val="28"/>
          <w:szCs w:val="28"/>
        </w:rPr>
        <w:t xml:space="preserve">" для </w:t>
      </w:r>
      <w:r>
        <w:rPr>
          <w:sz w:val="28"/>
          <w:szCs w:val="28"/>
          <w:lang w:val="en-US"/>
        </w:rPr>
        <w:t>Escherichia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coli</w:t>
      </w:r>
      <w:r>
        <w:rPr>
          <w:sz w:val="28"/>
          <w:szCs w:val="28"/>
        </w:rPr>
        <w:t xml:space="preserve"> [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://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kazusa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or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jp</w:t>
      </w:r>
      <w:r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codon</w:t>
      </w:r>
      <w:r>
        <w:rPr>
          <w:sz w:val="28"/>
          <w:szCs w:val="28"/>
        </w:rPr>
        <w:t>/]</w:t>
      </w:r>
    </w:p>
    <w:p w14:paraId="39FBB3B0" w14:textId="77777777" w:rsidR="00000000" w:rsidRDefault="00965075">
      <w:pPr>
        <w:shd w:val="clear" w:color="000000" w:fill="auto"/>
        <w:tabs>
          <w:tab w:val="left" w:pos="4500"/>
        </w:tabs>
        <w:spacing w:line="360" w:lineRule="auto"/>
        <w:ind w:firstLine="709"/>
        <w:jc w:val="both"/>
        <w:rPr>
          <w:sz w:val="28"/>
          <w:szCs w:val="28"/>
        </w:rPr>
      </w:pPr>
    </w:p>
    <w:p w14:paraId="0829304C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i/>
          <w:iCs/>
          <w:sz w:val="28"/>
          <w:szCs w:val="28"/>
        </w:rPr>
      </w:pPr>
    </w:p>
    <w:p w14:paraId="2F2E806B" w14:textId="77777777" w:rsidR="00000000" w:rsidRDefault="00965075">
      <w:pPr>
        <w:shd w:val="clear" w:color="000000" w:fill="auto"/>
        <w:tabs>
          <w:tab w:val="left" w:pos="450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Рис.8 Аминокислотная и нуклеотидная последовательность </w:t>
      </w:r>
      <w:r>
        <w:rPr>
          <w:sz w:val="28"/>
          <w:szCs w:val="28"/>
          <w:lang w:val="en-US"/>
        </w:rPr>
        <w:t>VEGF</w:t>
      </w:r>
      <w:r>
        <w:rPr>
          <w:sz w:val="28"/>
          <w:szCs w:val="28"/>
          <w:vertAlign w:val="subscript"/>
        </w:rPr>
        <w:t>165</w:t>
      </w:r>
      <w:r>
        <w:rPr>
          <w:sz w:val="28"/>
          <w:szCs w:val="28"/>
        </w:rPr>
        <w:t>. полужирным шрифтом выделены триплеты нукл</w:t>
      </w:r>
      <w:r>
        <w:rPr>
          <w:sz w:val="28"/>
          <w:szCs w:val="28"/>
        </w:rPr>
        <w:t>еотидов, под ними трёхбуквенные обозначения аминокислот.</w:t>
      </w:r>
    </w:p>
    <w:p w14:paraId="2601542D" w14:textId="77777777" w:rsidR="00000000" w:rsidRDefault="00965075">
      <w:pPr>
        <w:shd w:val="clear" w:color="000000" w:fill="auto"/>
        <w:tabs>
          <w:tab w:val="left" w:pos="4500"/>
        </w:tabs>
        <w:spacing w:line="360" w:lineRule="auto"/>
        <w:ind w:firstLine="709"/>
        <w:jc w:val="both"/>
        <w:rPr>
          <w:sz w:val="28"/>
          <w:szCs w:val="28"/>
        </w:rPr>
      </w:pPr>
    </w:p>
    <w:p w14:paraId="1C070AE1" w14:textId="77777777" w:rsidR="00000000" w:rsidRDefault="00965075">
      <w:pPr>
        <w:shd w:val="clear" w:color="000000" w:fill="auto"/>
        <w:tabs>
          <w:tab w:val="left" w:pos="450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Синтез искусственного гена </w:t>
      </w:r>
      <w:r>
        <w:rPr>
          <w:sz w:val="28"/>
          <w:szCs w:val="28"/>
          <w:lang w:val="en-US"/>
        </w:rPr>
        <w:t>VEGF</w:t>
      </w:r>
      <w:r>
        <w:rPr>
          <w:sz w:val="28"/>
          <w:szCs w:val="28"/>
          <w:vertAlign w:val="subscript"/>
        </w:rPr>
        <w:t xml:space="preserve">165 </w:t>
      </w:r>
      <w:r>
        <w:rPr>
          <w:sz w:val="28"/>
          <w:szCs w:val="28"/>
        </w:rPr>
        <w:t>осуществляли химико-ферментативным способом из перекрывающихся олигонуклеотидов, составляющих структуру цепей полинуклеотидного дуплекса. Ниже приведена схема расп</w:t>
      </w:r>
      <w:r>
        <w:rPr>
          <w:sz w:val="28"/>
          <w:szCs w:val="28"/>
        </w:rPr>
        <w:t>оложения и нумерация олигонуклеотидов (Рис.9).</w:t>
      </w:r>
    </w:p>
    <w:p w14:paraId="55392CFC" w14:textId="77777777" w:rsidR="00000000" w:rsidRDefault="00965075">
      <w:pPr>
        <w:shd w:val="clear" w:color="000000" w:fill="auto"/>
        <w:tabs>
          <w:tab w:val="left" w:pos="4500"/>
        </w:tabs>
        <w:spacing w:line="360" w:lineRule="auto"/>
        <w:ind w:firstLine="709"/>
        <w:jc w:val="both"/>
        <w:rPr>
          <w:sz w:val="28"/>
          <w:szCs w:val="28"/>
        </w:rPr>
      </w:pPr>
    </w:p>
    <w:p w14:paraId="0D7F91D2" w14:textId="77777777" w:rsidR="00000000" w:rsidRDefault="00965075">
      <w:pPr>
        <w:shd w:val="clear" w:color="000000" w:fill="auto"/>
        <w:tabs>
          <w:tab w:val="left" w:pos="4500"/>
        </w:tabs>
        <w:spacing w:line="360" w:lineRule="auto"/>
        <w:ind w:firstLine="709"/>
        <w:jc w:val="both"/>
        <w:rPr>
          <w:sz w:val="28"/>
          <w:szCs w:val="28"/>
        </w:rPr>
      </w:pPr>
    </w:p>
    <w:p w14:paraId="7209E9B2" w14:textId="77777777" w:rsidR="00000000" w:rsidRDefault="00965075">
      <w:pPr>
        <w:shd w:val="clear" w:color="000000" w:fill="auto"/>
        <w:tabs>
          <w:tab w:val="left" w:pos="450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Рис.9 Схема синтеза искусственного гена </w:t>
      </w:r>
      <w:r>
        <w:rPr>
          <w:sz w:val="28"/>
          <w:szCs w:val="28"/>
          <w:lang w:val="en-US"/>
        </w:rPr>
        <w:t>VEGF</w:t>
      </w:r>
      <w:r>
        <w:rPr>
          <w:sz w:val="28"/>
          <w:szCs w:val="28"/>
          <w:vertAlign w:val="subscript"/>
        </w:rPr>
        <w:t>165</w:t>
      </w:r>
    </w:p>
    <w:p w14:paraId="01574BA7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14:paraId="0CFDEE0F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Предварительно нами было проведено ферментативное фосфорилирование полинуклеотидкиназой фага Т4 олигонуклеотидов за исключением концевых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-1 и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-15. Последующ</w:t>
      </w:r>
      <w:r>
        <w:rPr>
          <w:sz w:val="28"/>
          <w:szCs w:val="28"/>
        </w:rPr>
        <w:t>им отжигом и лигированием ДНК-лигазой фага Т4 олигонуклеотидов (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-1 -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-28), получили искусственный ген </w:t>
      </w:r>
      <w:r>
        <w:rPr>
          <w:sz w:val="28"/>
          <w:szCs w:val="28"/>
          <w:lang w:val="en-US"/>
        </w:rPr>
        <w:t>VEGF</w:t>
      </w:r>
      <w:r>
        <w:rPr>
          <w:sz w:val="28"/>
          <w:szCs w:val="28"/>
          <w:vertAlign w:val="subscript"/>
        </w:rPr>
        <w:t>165</w:t>
      </w:r>
      <w:r>
        <w:rPr>
          <w:sz w:val="28"/>
          <w:szCs w:val="28"/>
        </w:rPr>
        <w:t xml:space="preserve">. </w:t>
      </w:r>
    </w:p>
    <w:p w14:paraId="04A26542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Амплификацию лигазной смеси проводили при помощи полимеразной цепной реакции (ПЦР) с праймерами </w:t>
      </w:r>
      <w:r>
        <w:rPr>
          <w:sz w:val="28"/>
          <w:szCs w:val="28"/>
          <w:lang w:val="en-US"/>
        </w:rPr>
        <w:t>PR</w:t>
      </w:r>
      <w:r>
        <w:rPr>
          <w:sz w:val="28"/>
          <w:szCs w:val="28"/>
        </w:rPr>
        <w:t xml:space="preserve">-1 и </w:t>
      </w:r>
      <w:r>
        <w:rPr>
          <w:sz w:val="28"/>
          <w:szCs w:val="28"/>
          <w:lang w:val="en-US"/>
        </w:rPr>
        <w:t>PR</w:t>
      </w:r>
      <w:r>
        <w:rPr>
          <w:sz w:val="28"/>
          <w:szCs w:val="28"/>
        </w:rPr>
        <w:t xml:space="preserve">-2, содержащими сайты рестриктаз </w:t>
      </w:r>
      <w:r>
        <w:rPr>
          <w:i/>
          <w:iCs/>
          <w:sz w:val="28"/>
          <w:szCs w:val="28"/>
          <w:lang w:val="en-US"/>
        </w:rPr>
        <w:t>Nco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и </w:t>
      </w:r>
      <w:r>
        <w:rPr>
          <w:i/>
          <w:iCs/>
          <w:sz w:val="28"/>
          <w:szCs w:val="28"/>
          <w:lang w:val="en-US"/>
        </w:rPr>
        <w:t>Xho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соответственно. Очистка ПЦР-продукта осуществлялась с помощью набора MinElute PCR Purification Kit (QIAGEN, #27106) (Рис 10).</w:t>
      </w:r>
    </w:p>
    <w:p w14:paraId="65134F9B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14:paraId="30E1DF77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14:paraId="64469479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Рис. 10. Электрофореграмма продуктов ПЦР.</w:t>
      </w:r>
    </w:p>
    <w:p w14:paraId="02BAC14C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Дорожка №1 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 xml:space="preserve"> отжига праймеров 60</w:t>
      </w:r>
      <w:r>
        <w:rPr>
          <w:sz w:val="28"/>
          <w:szCs w:val="28"/>
          <w:vertAlign w:val="superscript"/>
        </w:rPr>
        <w:t>о</w:t>
      </w:r>
      <w:r>
        <w:rPr>
          <w:sz w:val="28"/>
          <w:szCs w:val="28"/>
          <w:lang w:val="en-US"/>
        </w:rPr>
        <w:t>C</w:t>
      </w:r>
    </w:p>
    <w:p w14:paraId="51964432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Дорожка №2 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 xml:space="preserve"> отжига праймеров 58</w:t>
      </w:r>
      <w:r>
        <w:rPr>
          <w:sz w:val="28"/>
          <w:szCs w:val="28"/>
          <w:vertAlign w:val="superscript"/>
        </w:rPr>
        <w:t>о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 </w:t>
      </w:r>
    </w:p>
    <w:p w14:paraId="0CC305DD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14:paraId="30C4B5A5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 качестве экспрессионного вектора был выбран плазмидный вектор </w:t>
      </w:r>
      <w:r>
        <w:rPr>
          <w:sz w:val="28"/>
          <w:szCs w:val="28"/>
          <w:lang w:val="en-US"/>
        </w:rPr>
        <w:t>pET</w:t>
      </w:r>
      <w:r>
        <w:rPr>
          <w:sz w:val="28"/>
          <w:szCs w:val="28"/>
        </w:rPr>
        <w:t>-23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 xml:space="preserve">(+). Данный вектор содержит в полилинкерной последовательности сайты рестрикции </w:t>
      </w:r>
      <w:r>
        <w:rPr>
          <w:i/>
          <w:iCs/>
          <w:sz w:val="28"/>
          <w:szCs w:val="28"/>
          <w:lang w:val="en-US"/>
        </w:rPr>
        <w:t>Nco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ccatgg</w:t>
      </w:r>
      <w:r>
        <w:rPr>
          <w:sz w:val="28"/>
          <w:szCs w:val="28"/>
        </w:rPr>
        <w:t xml:space="preserve">) и </w:t>
      </w:r>
      <w:r>
        <w:rPr>
          <w:i/>
          <w:iCs/>
          <w:sz w:val="28"/>
          <w:szCs w:val="28"/>
          <w:lang w:val="en-US"/>
        </w:rPr>
        <w:t>Xho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ctcgag</w:t>
      </w:r>
      <w:r>
        <w:rPr>
          <w:sz w:val="28"/>
          <w:szCs w:val="28"/>
        </w:rPr>
        <w:t xml:space="preserve">), по которым и была произведена вставка амплифицированного гена </w:t>
      </w:r>
      <w:r>
        <w:rPr>
          <w:sz w:val="28"/>
          <w:szCs w:val="28"/>
          <w:lang w:val="en-US"/>
        </w:rPr>
        <w:t>VEGF</w:t>
      </w:r>
      <w:r>
        <w:rPr>
          <w:sz w:val="28"/>
          <w:szCs w:val="28"/>
          <w:vertAlign w:val="subscript"/>
        </w:rPr>
        <w:t>165</w:t>
      </w:r>
      <w:r>
        <w:rPr>
          <w:sz w:val="28"/>
          <w:szCs w:val="28"/>
        </w:rPr>
        <w:t xml:space="preserve"> с уче</w:t>
      </w:r>
      <w:r>
        <w:rPr>
          <w:sz w:val="28"/>
          <w:szCs w:val="28"/>
        </w:rPr>
        <w:t>том корректной рамки считывания (Рис.11)</w:t>
      </w:r>
    </w:p>
    <w:p w14:paraId="057943ED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14:paraId="182F8B6E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304B481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8"/>
          <w:szCs w:val="28"/>
          <w:vertAlign w:val="subscript"/>
        </w:rPr>
      </w:pPr>
      <w:r>
        <w:rPr>
          <w:sz w:val="28"/>
          <w:szCs w:val="28"/>
        </w:rPr>
        <w:t xml:space="preserve">Рис.11 а) Схема получения плазмиды </w:t>
      </w:r>
      <w:r>
        <w:rPr>
          <w:sz w:val="28"/>
          <w:szCs w:val="28"/>
          <w:lang w:val="en-US"/>
        </w:rPr>
        <w:t>pER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VEGF</w:t>
      </w:r>
      <w:r>
        <w:rPr>
          <w:sz w:val="28"/>
          <w:szCs w:val="28"/>
          <w:vertAlign w:val="subscript"/>
        </w:rPr>
        <w:t>165</w:t>
      </w:r>
    </w:p>
    <w:p w14:paraId="168DA5E3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Полилинкерная последовательность плазмиды </w:t>
      </w:r>
      <w:r>
        <w:rPr>
          <w:sz w:val="28"/>
          <w:szCs w:val="28"/>
          <w:lang w:val="en-US"/>
        </w:rPr>
        <w:t>pET</w:t>
      </w:r>
      <w:r>
        <w:rPr>
          <w:sz w:val="28"/>
          <w:szCs w:val="28"/>
        </w:rPr>
        <w:t>23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(+)</w:t>
      </w:r>
    </w:p>
    <w:p w14:paraId="5321B407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14:paraId="4F046415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расщепления эндонуклеазами рестрикции </w:t>
      </w:r>
      <w:r>
        <w:rPr>
          <w:i/>
          <w:iCs/>
          <w:sz w:val="28"/>
          <w:szCs w:val="28"/>
          <w:lang w:val="en-US"/>
        </w:rPr>
        <w:t>Nco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и </w:t>
      </w:r>
      <w:r>
        <w:rPr>
          <w:i/>
          <w:iCs/>
          <w:sz w:val="28"/>
          <w:szCs w:val="28"/>
          <w:lang w:val="en-US"/>
        </w:rPr>
        <w:t>Xho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вектор лигировали с очищенным продуктом ПЦР, обработа</w:t>
      </w:r>
      <w:r>
        <w:rPr>
          <w:sz w:val="28"/>
          <w:szCs w:val="28"/>
        </w:rPr>
        <w:t xml:space="preserve">нным теми же рестриктазами. В результате чего была получена рекомбинантная плазмида </w:t>
      </w:r>
      <w:r>
        <w:rPr>
          <w:sz w:val="28"/>
          <w:szCs w:val="28"/>
          <w:lang w:val="en-US"/>
        </w:rPr>
        <w:t>pER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VEGF</w:t>
      </w:r>
      <w:r>
        <w:rPr>
          <w:sz w:val="28"/>
          <w:szCs w:val="28"/>
          <w:vertAlign w:val="subscript"/>
        </w:rPr>
        <w:t>165</w:t>
      </w:r>
      <w:r>
        <w:rPr>
          <w:sz w:val="28"/>
          <w:szCs w:val="28"/>
        </w:rPr>
        <w:t xml:space="preserve">. </w:t>
      </w:r>
    </w:p>
    <w:p w14:paraId="768056E9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Полученной лигазной смесью трансформировали компетентные клетки </w:t>
      </w:r>
      <w:r>
        <w:rPr>
          <w:i/>
          <w:iCs/>
          <w:sz w:val="28"/>
          <w:szCs w:val="28"/>
        </w:rPr>
        <w:t>Е.</w:t>
      </w:r>
      <w:r>
        <w:rPr>
          <w:i/>
          <w:iCs/>
          <w:sz w:val="28"/>
          <w:szCs w:val="28"/>
          <w:lang w:val="en-US"/>
        </w:rPr>
        <w:t>coli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ER</w:t>
      </w:r>
      <w:r>
        <w:rPr>
          <w:sz w:val="28"/>
          <w:szCs w:val="28"/>
        </w:rPr>
        <w:t>2566. Суспензию трансформированных клеток рассевали на чашки с селективной средой. Кл</w:t>
      </w:r>
      <w:r>
        <w:rPr>
          <w:sz w:val="28"/>
          <w:szCs w:val="28"/>
        </w:rPr>
        <w:t>оны, полученные при высевании трансформированных клеток на агаризованную среду с добавлением ампициллина, пересевали в жидкую среду с добавлением ампициллина для выращивания и отбора рекомбинантов.</w:t>
      </w:r>
    </w:p>
    <w:p w14:paraId="34932E51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Отбор рекомбинантов осуществляли по результатам электрофор</w:t>
      </w:r>
      <w:r>
        <w:rPr>
          <w:sz w:val="28"/>
          <w:szCs w:val="28"/>
        </w:rPr>
        <w:t>еза клеточных лизатов клонов в ПААГ представленного на рис. 12.</w:t>
      </w:r>
    </w:p>
    <w:p w14:paraId="0D64B511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14:paraId="6B830645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14:paraId="1C946EA5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Рис.12 Электрофореграмма суммарных клеточных лизатов различных клонов. </w:t>
      </w:r>
    </w:p>
    <w:p w14:paraId="056560E0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14:paraId="1D4215F1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Номер дорожки на геле соответствует номеру клона. №1- маркер масс.</w:t>
      </w:r>
    </w:p>
    <w:p w14:paraId="0B508A9B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последующей работы были отобраны клоны №2, №3</w:t>
      </w:r>
      <w:r>
        <w:rPr>
          <w:sz w:val="28"/>
          <w:szCs w:val="28"/>
        </w:rPr>
        <w:t xml:space="preserve">, №4. Выделение плазмиды для последующей трансформации компетентных клеток </w:t>
      </w:r>
      <w:r>
        <w:rPr>
          <w:i/>
          <w:iCs/>
          <w:sz w:val="28"/>
          <w:szCs w:val="28"/>
          <w:lang w:val="en-US"/>
        </w:rPr>
        <w:t>E</w:t>
      </w:r>
      <w:r>
        <w:rPr>
          <w:i/>
          <w:iCs/>
          <w:sz w:val="28"/>
          <w:szCs w:val="28"/>
        </w:rPr>
        <w:t>.с</w:t>
      </w:r>
      <w:r>
        <w:rPr>
          <w:i/>
          <w:iCs/>
          <w:sz w:val="28"/>
          <w:szCs w:val="28"/>
          <w:lang w:val="en-US"/>
        </w:rPr>
        <w:t>oli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ER</w:t>
      </w:r>
      <w:r>
        <w:rPr>
          <w:sz w:val="28"/>
          <w:szCs w:val="28"/>
        </w:rPr>
        <w:t xml:space="preserve">2566 осуществлялось из отобранных клонов с помощью набора </w:t>
      </w:r>
      <w:r>
        <w:rPr>
          <w:sz w:val="28"/>
          <w:szCs w:val="28"/>
          <w:lang w:val="en-US"/>
        </w:rPr>
        <w:t>Promega</w:t>
      </w:r>
      <w:r>
        <w:rPr>
          <w:sz w:val="28"/>
          <w:szCs w:val="28"/>
        </w:rPr>
        <w:t xml:space="preserve"> (по протоколу производителя). Для подтверждения строения вставки гена рекомбинантного белка, полученные пл</w:t>
      </w:r>
      <w:r>
        <w:rPr>
          <w:sz w:val="28"/>
          <w:szCs w:val="28"/>
        </w:rPr>
        <w:t xml:space="preserve">азмиды были просеквенированы по методу Сенгера (в компании Евроген). Анализ нуклеотидной последовательности плазмиды </w:t>
      </w:r>
      <w:r>
        <w:rPr>
          <w:sz w:val="28"/>
          <w:szCs w:val="28"/>
          <w:lang w:val="en-US"/>
        </w:rPr>
        <w:t>pER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VEGF</w:t>
      </w:r>
      <w:r>
        <w:rPr>
          <w:sz w:val="28"/>
          <w:szCs w:val="28"/>
          <w:vertAlign w:val="subscript"/>
        </w:rPr>
        <w:t>165</w:t>
      </w:r>
      <w:r>
        <w:rPr>
          <w:sz w:val="28"/>
          <w:szCs w:val="28"/>
        </w:rPr>
        <w:t xml:space="preserve"> подтвердил правильность вставки гена </w:t>
      </w:r>
      <w:r>
        <w:rPr>
          <w:sz w:val="28"/>
          <w:szCs w:val="28"/>
          <w:lang w:val="en-US"/>
        </w:rPr>
        <w:t>VEGF</w:t>
      </w:r>
      <w:r>
        <w:rPr>
          <w:sz w:val="28"/>
          <w:szCs w:val="28"/>
          <w:vertAlign w:val="subscript"/>
        </w:rPr>
        <w:t>165</w:t>
      </w:r>
      <w:r>
        <w:rPr>
          <w:sz w:val="28"/>
          <w:szCs w:val="28"/>
        </w:rPr>
        <w:t>.</w:t>
      </w:r>
    </w:p>
    <w:p w14:paraId="2BE21DCC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Полученные клетки штамма-продуцента высевались на питательную среду для определен</w:t>
      </w:r>
      <w:r>
        <w:rPr>
          <w:sz w:val="28"/>
          <w:szCs w:val="28"/>
        </w:rPr>
        <w:t xml:space="preserve">ия оптимального времени продуцирования целевого продукта. </w:t>
      </w:r>
    </w:p>
    <w:p w14:paraId="1C9DEB83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Результаты данного эксперимента после индуцирования штамма-продуцента представлены на электрофореграмме (15% </w:t>
      </w:r>
      <w:r>
        <w:rPr>
          <w:sz w:val="28"/>
          <w:szCs w:val="28"/>
          <w:lang w:val="en-US"/>
        </w:rPr>
        <w:t>SDS</w:t>
      </w:r>
      <w:r>
        <w:rPr>
          <w:sz w:val="28"/>
          <w:szCs w:val="28"/>
        </w:rPr>
        <w:t xml:space="preserve">-ПААГ) на рис. 13. </w:t>
      </w:r>
    </w:p>
    <w:p w14:paraId="7160B03E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14:paraId="25562872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14:paraId="755A62DF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14:paraId="278FED77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основе полученной электрофореграммы сделали вывод об оптим</w:t>
      </w:r>
      <w:r>
        <w:rPr>
          <w:sz w:val="28"/>
          <w:szCs w:val="28"/>
        </w:rPr>
        <w:t xml:space="preserve">альности четырёх часовой инкубации клеточной культуры после индуцирования ИПТГ. </w:t>
      </w:r>
    </w:p>
    <w:p w14:paraId="5795A9CC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>
        <w:rPr>
          <w:b/>
          <w:bCs/>
          <w:sz w:val="28"/>
          <w:szCs w:val="28"/>
        </w:rPr>
        <w:lastRenderedPageBreak/>
        <w:t>Выводы</w:t>
      </w:r>
    </w:p>
    <w:p w14:paraId="239FE076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14:paraId="4772D12E" w14:textId="77777777" w:rsidR="00000000" w:rsidRDefault="00965075">
      <w:pPr>
        <w:shd w:val="clear" w:color="000000" w:fill="auto"/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 xml:space="preserve">Осуществлен химико-ферментативный синтез гена белка </w:t>
      </w:r>
      <w:r>
        <w:rPr>
          <w:sz w:val="28"/>
          <w:szCs w:val="28"/>
          <w:lang w:val="en-US"/>
        </w:rPr>
        <w:t>VEGF</w:t>
      </w:r>
      <w:r>
        <w:rPr>
          <w:sz w:val="28"/>
          <w:szCs w:val="28"/>
          <w:vertAlign w:val="subscript"/>
        </w:rPr>
        <w:t>165</w:t>
      </w:r>
      <w:r>
        <w:rPr>
          <w:sz w:val="28"/>
          <w:szCs w:val="28"/>
        </w:rPr>
        <w:t xml:space="preserve">, и клонирование в экспрессирующий вектор </w:t>
      </w:r>
      <w:r>
        <w:rPr>
          <w:sz w:val="28"/>
          <w:szCs w:val="28"/>
          <w:lang w:val="en-US"/>
        </w:rPr>
        <w:t>pET</w:t>
      </w:r>
      <w:r>
        <w:rPr>
          <w:sz w:val="28"/>
          <w:szCs w:val="28"/>
        </w:rPr>
        <w:t>23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 xml:space="preserve">(+). </w:t>
      </w:r>
    </w:p>
    <w:p w14:paraId="1ACFA209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 xml:space="preserve">Получен высокоэффективный штамм-продуцент </w:t>
      </w:r>
      <w:r>
        <w:rPr>
          <w:i/>
          <w:iCs/>
          <w:sz w:val="28"/>
          <w:szCs w:val="28"/>
          <w:lang w:val="en-US"/>
        </w:rPr>
        <w:t>E</w:t>
      </w:r>
      <w:r>
        <w:rPr>
          <w:i/>
          <w:iCs/>
          <w:sz w:val="28"/>
          <w:szCs w:val="28"/>
        </w:rPr>
        <w:t>.</w:t>
      </w:r>
      <w:r>
        <w:rPr>
          <w:i/>
          <w:iCs/>
          <w:sz w:val="28"/>
          <w:szCs w:val="28"/>
          <w:lang w:val="en-US"/>
        </w:rPr>
        <w:t>coli</w:t>
      </w:r>
      <w:r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ER</w:t>
      </w:r>
      <w:r>
        <w:rPr>
          <w:sz w:val="28"/>
          <w:szCs w:val="28"/>
        </w:rPr>
        <w:t>2566)/</w:t>
      </w:r>
      <w:r>
        <w:rPr>
          <w:sz w:val="28"/>
          <w:szCs w:val="28"/>
          <w:lang w:val="en-US"/>
        </w:rPr>
        <w:t>pERVEGF</w:t>
      </w:r>
      <w:r>
        <w:rPr>
          <w:sz w:val="28"/>
          <w:szCs w:val="28"/>
          <w:vertAlign w:val="subscript"/>
        </w:rPr>
        <w:t>165</w:t>
      </w:r>
      <w:r>
        <w:rPr>
          <w:sz w:val="28"/>
          <w:szCs w:val="28"/>
        </w:rPr>
        <w:t>, продуцирующий рекомбинантный сосудистый эндотелиальный фактор роста.</w:t>
      </w:r>
    </w:p>
    <w:p w14:paraId="2A880252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14:paraId="3ECDCF78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  <w:r>
        <w:rPr>
          <w:sz w:val="28"/>
          <w:szCs w:val="28"/>
        </w:rPr>
        <w:br w:type="page"/>
      </w:r>
      <w:r>
        <w:rPr>
          <w:b/>
          <w:bCs/>
          <w:sz w:val="28"/>
          <w:szCs w:val="28"/>
        </w:rPr>
        <w:lastRenderedPageBreak/>
        <w:t>Список литературы</w:t>
      </w:r>
    </w:p>
    <w:p w14:paraId="789CF399" w14:textId="77777777" w:rsidR="00000000" w:rsidRDefault="00965075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14:paraId="383A3FF3" w14:textId="77777777" w:rsidR="00000000" w:rsidRDefault="00965075">
      <w:pPr>
        <w:shd w:val="clear" w:color="000000" w:fill="auto"/>
        <w:spacing w:line="360" w:lineRule="auto"/>
        <w:rPr>
          <w:sz w:val="28"/>
          <w:szCs w:val="28"/>
        </w:rPr>
      </w:pPr>
      <w:r>
        <w:rPr>
          <w:sz w:val="28"/>
          <w:szCs w:val="28"/>
          <w:lang w:val="en-US"/>
        </w:rPr>
        <w:t>1.</w:t>
      </w:r>
      <w:r>
        <w:rPr>
          <w:sz w:val="28"/>
          <w:szCs w:val="28"/>
          <w:lang w:val="en-US"/>
        </w:rPr>
        <w:tab/>
        <w:t>Los M, Roodhart JM, Voest EE (April 2007). "Target practice: lessons from phase III trials with bevacizumab and vatalanib in the treatmen</w:t>
      </w:r>
      <w:r>
        <w:rPr>
          <w:sz w:val="28"/>
          <w:szCs w:val="28"/>
          <w:lang w:val="en-US"/>
        </w:rPr>
        <w:t xml:space="preserve">t of advanced colorectal cancer". </w:t>
      </w:r>
      <w:r>
        <w:rPr>
          <w:i/>
          <w:iCs/>
          <w:sz w:val="28"/>
          <w:szCs w:val="28"/>
        </w:rPr>
        <w:t>The Oncologist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12</w:t>
      </w:r>
      <w:r>
        <w:rPr>
          <w:sz w:val="28"/>
          <w:szCs w:val="28"/>
        </w:rPr>
        <w:t xml:space="preserve"> (4): 443-50. doi: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10.1634/theoncologist.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12-4-443.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PMID 17470687.</w:t>
      </w:r>
    </w:p>
    <w:p w14:paraId="2DB4216C" w14:textId="77777777" w:rsidR="00000000" w:rsidRDefault="00965075">
      <w:pPr>
        <w:shd w:val="clear" w:color="000000" w:fill="auto"/>
        <w:spacing w:line="360" w:lineRule="auto"/>
        <w:rPr>
          <w:sz w:val="28"/>
          <w:szCs w:val="28"/>
          <w:lang w:val="en-US"/>
        </w:rPr>
      </w:pPr>
      <w:r>
        <w:rPr>
          <w:i/>
          <w:iCs/>
          <w:sz w:val="28"/>
          <w:szCs w:val="28"/>
          <w:lang w:val="en-US"/>
        </w:rPr>
        <w:t>2.</w:t>
      </w:r>
      <w:r>
        <w:rPr>
          <w:i/>
          <w:iCs/>
          <w:sz w:val="28"/>
          <w:szCs w:val="28"/>
          <w:lang w:val="en-US"/>
        </w:rPr>
        <w:tab/>
        <w:t>Growth factor</w:t>
      </w:r>
      <w:r>
        <w:rPr>
          <w:sz w:val="28"/>
          <w:szCs w:val="28"/>
          <w:lang w:val="en-US"/>
        </w:rPr>
        <w:t xml:space="preserve"> at Dorland's Medical Dictionary.</w:t>
      </w:r>
    </w:p>
    <w:p w14:paraId="72730565" w14:textId="77777777" w:rsidR="00000000" w:rsidRDefault="00965075">
      <w:pPr>
        <w:shd w:val="clear" w:color="000000" w:fill="auto"/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ab/>
        <w:t xml:space="preserve">Goustin A.S. Leof E.B. Shipley G.D., Moses H.L. Growth factors and cancer. </w:t>
      </w:r>
      <w:r>
        <w:rPr>
          <w:i/>
          <w:iCs/>
          <w:sz w:val="28"/>
          <w:szCs w:val="28"/>
          <w:lang w:val="en-US"/>
        </w:rPr>
        <w:t>Cancer Res.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1986 Mar;46(3):1015-29</w:t>
      </w:r>
      <w:r>
        <w:rPr>
          <w:sz w:val="28"/>
          <w:szCs w:val="28"/>
          <w:lang w:val="en-US"/>
        </w:rPr>
        <w:t>.</w:t>
      </w:r>
    </w:p>
    <w:p w14:paraId="41A2F9BD" w14:textId="77777777" w:rsidR="00000000" w:rsidRDefault="00965075">
      <w:pPr>
        <w:shd w:val="clear" w:color="000000" w:fill="auto"/>
        <w:spacing w:line="360" w:lineRule="auto"/>
        <w:rPr>
          <w:sz w:val="28"/>
          <w:szCs w:val="28"/>
        </w:rPr>
      </w:pPr>
      <w:r>
        <w:rPr>
          <w:i/>
          <w:iCs/>
          <w:sz w:val="28"/>
          <w:szCs w:val="28"/>
        </w:rPr>
        <w:t>4.</w:t>
      </w:r>
      <w:r>
        <w:rPr>
          <w:i/>
          <w:iCs/>
          <w:sz w:val="28"/>
          <w:szCs w:val="28"/>
        </w:rPr>
        <w:tab/>
        <w:t>Марри Р. и др</w:t>
      </w:r>
      <w:r>
        <w:rPr>
          <w:sz w:val="28"/>
          <w:szCs w:val="28"/>
        </w:rPr>
        <w:t xml:space="preserve">. Биохимия человека. М., </w:t>
      </w:r>
      <w:r>
        <w:rPr>
          <w:sz w:val="28"/>
          <w:szCs w:val="28"/>
          <w:lang w:val="en-US"/>
        </w:rPr>
        <w:t>2010</w:t>
      </w:r>
      <w:r>
        <w:rPr>
          <w:sz w:val="28"/>
          <w:szCs w:val="28"/>
        </w:rPr>
        <w:t>.</w:t>
      </w:r>
    </w:p>
    <w:p w14:paraId="24539FDA" w14:textId="77777777" w:rsidR="00000000" w:rsidRDefault="00965075">
      <w:pPr>
        <w:shd w:val="clear" w:color="000000" w:fill="auto"/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5.</w:t>
      </w:r>
      <w:r>
        <w:rPr>
          <w:sz w:val="28"/>
          <w:szCs w:val="28"/>
          <w:lang w:val="en-US"/>
        </w:rPr>
        <w:tab/>
        <w:t>Stoker M, Gherardi E.  Regulation of cell movement: the motogenic cytokines.</w:t>
      </w:r>
      <w:r>
        <w:rPr>
          <w:b/>
          <w:bCs/>
          <w:sz w:val="28"/>
          <w:szCs w:val="28"/>
          <w:lang w:val="en-US"/>
        </w:rPr>
        <w:t xml:space="preserve"> </w:t>
      </w:r>
      <w:r>
        <w:rPr>
          <w:i/>
          <w:iCs/>
          <w:sz w:val="28"/>
          <w:szCs w:val="28"/>
          <w:lang w:val="en-US"/>
        </w:rPr>
        <w:t>Biochim. Biophys. Acta</w:t>
      </w:r>
      <w:r>
        <w:rPr>
          <w:sz w:val="28"/>
          <w:szCs w:val="28"/>
          <w:lang w:val="en-US"/>
        </w:rPr>
        <w:t xml:space="preserve"> 1072 ( 1991 ), 81</w:t>
      </w:r>
    </w:p>
    <w:p w14:paraId="37284005" w14:textId="77777777" w:rsidR="00000000" w:rsidRDefault="00965075">
      <w:pPr>
        <w:shd w:val="clear" w:color="000000" w:fill="auto"/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ab/>
        <w:t>Deuel T.F. Polypeptide growth factors: roles in normal and ab</w:t>
      </w:r>
      <w:r>
        <w:rPr>
          <w:sz w:val="28"/>
          <w:szCs w:val="28"/>
          <w:lang w:val="en-US"/>
        </w:rPr>
        <w:t xml:space="preserve">normal cell growth. </w:t>
      </w:r>
      <w:r>
        <w:rPr>
          <w:i/>
          <w:iCs/>
          <w:sz w:val="28"/>
          <w:szCs w:val="28"/>
          <w:lang w:val="en-US"/>
        </w:rPr>
        <w:t>Annu Rev Cell Biol.</w:t>
      </w:r>
      <w:r>
        <w:rPr>
          <w:sz w:val="28"/>
          <w:szCs w:val="28"/>
          <w:lang w:val="en-US"/>
        </w:rPr>
        <w:t xml:space="preserve"> 200</w:t>
      </w:r>
      <w:r>
        <w:rPr>
          <w:sz w:val="28"/>
          <w:szCs w:val="28"/>
        </w:rPr>
        <w:t>7;3:443-92</w:t>
      </w:r>
      <w:r>
        <w:rPr>
          <w:sz w:val="28"/>
          <w:szCs w:val="28"/>
          <w:lang w:val="en-US"/>
        </w:rPr>
        <w:t xml:space="preserve">.  </w:t>
      </w:r>
    </w:p>
    <w:p w14:paraId="1E2CC0C8" w14:textId="77777777" w:rsidR="00000000" w:rsidRDefault="00965075">
      <w:pPr>
        <w:shd w:val="clear" w:color="000000" w:fill="auto"/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ab/>
        <w:t>Datto, M.B., Hu, P.P., Kowalik, T.F., Yingling, J., and Wang, X.F. (1997) Mol. Cell. Biol., 17, 2030-2037.</w:t>
      </w:r>
    </w:p>
    <w:p w14:paraId="35EC7EA4" w14:textId="77777777" w:rsidR="00000000" w:rsidRDefault="00965075">
      <w:pPr>
        <w:shd w:val="clear" w:color="000000" w:fill="auto"/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ab/>
        <w:t xml:space="preserve">Cross M, Dexter T.M. Growth factors in development, transformation, and tumorigenesis. </w:t>
      </w:r>
      <w:r>
        <w:rPr>
          <w:i/>
          <w:iCs/>
          <w:sz w:val="28"/>
          <w:szCs w:val="28"/>
          <w:lang w:val="en-US"/>
        </w:rPr>
        <w:t>C</w:t>
      </w:r>
      <w:r>
        <w:rPr>
          <w:i/>
          <w:iCs/>
          <w:sz w:val="28"/>
          <w:szCs w:val="28"/>
          <w:lang w:val="en-US"/>
        </w:rPr>
        <w:t>ell</w:t>
      </w:r>
      <w:r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</w:rPr>
        <w:t>1991 Jan 25;64(2):271-80</w:t>
      </w:r>
      <w:r>
        <w:rPr>
          <w:sz w:val="28"/>
          <w:szCs w:val="28"/>
          <w:lang w:val="en-US"/>
        </w:rPr>
        <w:t>.</w:t>
      </w:r>
    </w:p>
    <w:p w14:paraId="4CC32614" w14:textId="77777777" w:rsidR="00000000" w:rsidRDefault="00965075">
      <w:pPr>
        <w:shd w:val="clear" w:color="000000" w:fill="auto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9.</w:t>
      </w:r>
      <w:r>
        <w:rPr>
          <w:sz w:val="28"/>
          <w:szCs w:val="28"/>
        </w:rPr>
        <w:tab/>
        <w:t>Коган</w:t>
      </w:r>
      <w:r>
        <w:rPr>
          <w:i/>
          <w:iCs/>
          <w:sz w:val="28"/>
          <w:szCs w:val="28"/>
        </w:rPr>
        <w:t xml:space="preserve"> А. Х.</w:t>
      </w:r>
      <w:r>
        <w:rPr>
          <w:sz w:val="28"/>
          <w:szCs w:val="28"/>
        </w:rPr>
        <w:t xml:space="preserve"> Патофизиология опухолей М., 1991</w:t>
      </w:r>
    </w:p>
    <w:p w14:paraId="7598B88F" w14:textId="77777777" w:rsidR="00000000" w:rsidRDefault="00965075">
      <w:pPr>
        <w:shd w:val="clear" w:color="000000" w:fill="auto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.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  <w:lang w:val="en-US"/>
        </w:rPr>
        <w:t xml:space="preserve">Reddi AH, Reddi A (2009). "Bone morphogenetic proteins (BMPs): from morphogens to metabologens". </w:t>
      </w:r>
      <w:r>
        <w:rPr>
          <w:i/>
          <w:iCs/>
          <w:sz w:val="28"/>
          <w:szCs w:val="28"/>
        </w:rPr>
        <w:t>Cytokine &amp; growth factor reviews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20</w:t>
      </w:r>
      <w:r>
        <w:rPr>
          <w:sz w:val="28"/>
          <w:szCs w:val="28"/>
        </w:rPr>
        <w:t xml:space="preserve"> (5-6): 341-2. doi:10.1016/j.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cytogfr.2009</w:t>
      </w:r>
      <w:r>
        <w:rPr>
          <w:sz w:val="28"/>
          <w:szCs w:val="28"/>
        </w:rPr>
        <w:t>.10.015.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PMID 19900831</w:t>
      </w:r>
    </w:p>
    <w:p w14:paraId="7EED4A58" w14:textId="77777777" w:rsidR="00000000" w:rsidRDefault="00965075">
      <w:pPr>
        <w:shd w:val="clear" w:color="000000" w:fill="auto"/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11.</w:t>
      </w:r>
      <w:r>
        <w:rPr>
          <w:sz w:val="28"/>
          <w:szCs w:val="28"/>
          <w:lang w:val="en-US"/>
        </w:rPr>
        <w:tab/>
        <w:t xml:space="preserve"> Carpenter G, Cohen S (May 1990). "Epidermal growth factor". </w:t>
      </w:r>
      <w:r>
        <w:rPr>
          <w:i/>
          <w:iCs/>
          <w:sz w:val="28"/>
          <w:szCs w:val="28"/>
          <w:lang w:val="en-US"/>
        </w:rPr>
        <w:t>The Journal of Biological Chemistry</w:t>
      </w:r>
      <w:r>
        <w:rPr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en-US"/>
        </w:rPr>
        <w:t>265</w:t>
      </w:r>
      <w:r>
        <w:rPr>
          <w:sz w:val="28"/>
          <w:szCs w:val="28"/>
          <w:lang w:val="en-US"/>
        </w:rPr>
        <w:t xml:space="preserve"> (14): 7709-12. PMID 2186024.</w:t>
      </w:r>
    </w:p>
    <w:p w14:paraId="704A10AB" w14:textId="77777777" w:rsidR="00000000" w:rsidRDefault="00965075">
      <w:pPr>
        <w:shd w:val="clear" w:color="000000" w:fill="auto"/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ab/>
        <w:t>Siren AL et al. (2001). "Erythropoietin prevents neuronal apoptosis after cerebral ischemia and m</w:t>
      </w:r>
      <w:r>
        <w:rPr>
          <w:sz w:val="28"/>
          <w:szCs w:val="28"/>
          <w:lang w:val="en-US"/>
        </w:rPr>
        <w:t xml:space="preserve">etabolic stress". </w:t>
      </w:r>
      <w:r>
        <w:rPr>
          <w:i/>
          <w:iCs/>
          <w:sz w:val="28"/>
          <w:szCs w:val="28"/>
          <w:lang w:val="en-US"/>
        </w:rPr>
        <w:t>Proc Natl Acad Sci USA</w:t>
      </w:r>
      <w:r>
        <w:rPr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en-US"/>
        </w:rPr>
        <w:t>98</w:t>
      </w:r>
      <w:r>
        <w:rPr>
          <w:sz w:val="28"/>
          <w:szCs w:val="28"/>
          <w:lang w:val="en-US"/>
        </w:rPr>
        <w:t xml:space="preserve"> (7): 4044-4049. </w:t>
      </w:r>
      <w:r>
        <w:rPr>
          <w:sz w:val="28"/>
          <w:szCs w:val="28"/>
        </w:rPr>
        <w:t>doi:10.1073/pnas.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051606598.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PMC 31176.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PMID 11259643.</w:t>
      </w:r>
    </w:p>
    <w:p w14:paraId="646E7651" w14:textId="77777777" w:rsidR="00000000" w:rsidRDefault="00965075">
      <w:pPr>
        <w:shd w:val="clear" w:color="000000" w:fill="auto"/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 xml:space="preserve">Finklestein S.P., Plomaritoglou A. (2001). "Growth factors". In Miller L.P., </w:t>
      </w:r>
      <w:r>
        <w:rPr>
          <w:sz w:val="28"/>
          <w:szCs w:val="28"/>
          <w:lang w:val="en-US"/>
        </w:rPr>
        <w:lastRenderedPageBreak/>
        <w:t xml:space="preserve">Hayes R.L., eds. Co-edited by Newcomb J.K.. </w:t>
      </w:r>
      <w:r>
        <w:rPr>
          <w:i/>
          <w:iCs/>
          <w:sz w:val="28"/>
          <w:szCs w:val="28"/>
          <w:lang w:val="en-US"/>
        </w:rPr>
        <w:t>Head Trauma: Basic, Preclinical, and Clinical Directions</w:t>
      </w:r>
      <w:r>
        <w:rPr>
          <w:sz w:val="28"/>
          <w:szCs w:val="28"/>
          <w:lang w:val="en-US"/>
        </w:rPr>
        <w:t xml:space="preserve">. New York: Wiley. pp. 165-187. </w:t>
      </w:r>
      <w:r>
        <w:rPr>
          <w:sz w:val="28"/>
          <w:szCs w:val="28"/>
        </w:rPr>
        <w:t>ISBN 0471360155.</w:t>
      </w:r>
    </w:p>
    <w:p w14:paraId="7CBDE78D" w14:textId="77777777" w:rsidR="00000000" w:rsidRDefault="00965075">
      <w:pPr>
        <w:shd w:val="clear" w:color="000000" w:fill="auto"/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ab/>
        <w:t>Sallerfors B, Olofsson T (19</w:t>
      </w:r>
      <w:r>
        <w:rPr>
          <w:sz w:val="28"/>
          <w:szCs w:val="28"/>
          <w:lang w:val="en-US"/>
        </w:rPr>
        <w:t xml:space="preserve">93). "Granulocyte-macrophage colony-stimulating factor (GM-CSF) and granulocyte colony-stimulating factor (G-CSF) secretion by adherent monocytes measured by quantitative immunoassays". </w:t>
      </w:r>
      <w:r>
        <w:rPr>
          <w:i/>
          <w:iCs/>
          <w:sz w:val="28"/>
          <w:szCs w:val="28"/>
        </w:rPr>
        <w:t>Eur. J. Haematol.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49</w:t>
      </w:r>
      <w:r>
        <w:rPr>
          <w:sz w:val="28"/>
          <w:szCs w:val="28"/>
        </w:rPr>
        <w:t xml:space="preserve"> (4): 199-207.</w:t>
      </w:r>
    </w:p>
    <w:p w14:paraId="1C68FC2B" w14:textId="77777777" w:rsidR="00000000" w:rsidRDefault="00965075">
      <w:pPr>
        <w:shd w:val="clear" w:color="000000" w:fill="auto"/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ab/>
        <w:t>Nakamura T (1992). "Structure and</w:t>
      </w:r>
      <w:r>
        <w:rPr>
          <w:sz w:val="28"/>
          <w:szCs w:val="28"/>
          <w:lang w:val="en-US"/>
        </w:rPr>
        <w:t xml:space="preserve"> function of hepatocyte growth factor.".</w:t>
      </w:r>
      <w:r>
        <w:rPr>
          <w:i/>
          <w:iCs/>
          <w:sz w:val="28"/>
          <w:szCs w:val="28"/>
          <w:lang w:val="en-US"/>
        </w:rPr>
        <w:t xml:space="preserve">Prog. </w:t>
      </w:r>
      <w:r>
        <w:rPr>
          <w:i/>
          <w:iCs/>
          <w:sz w:val="28"/>
          <w:szCs w:val="28"/>
        </w:rPr>
        <w:t>Growth Factor Res.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3</w:t>
      </w:r>
      <w:r>
        <w:rPr>
          <w:sz w:val="28"/>
          <w:szCs w:val="28"/>
        </w:rPr>
        <w:t xml:space="preserve"> (1): 67-85.doi:10.1016/0955-2235(91)90014-U.PMID 1838014.</w:t>
      </w:r>
    </w:p>
    <w:p w14:paraId="029EBF7D" w14:textId="77777777" w:rsidR="00000000" w:rsidRDefault="00965075">
      <w:pPr>
        <w:shd w:val="clear" w:color="000000" w:fill="auto"/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ab/>
        <w:t>Cohen P, Peehl DM, Lamson G, Rosenfeld RG (2013). "Insulin-like growth factors (IGFs), IGF receptors, and IGF-binding proteins in</w:t>
      </w:r>
      <w:r>
        <w:rPr>
          <w:sz w:val="28"/>
          <w:szCs w:val="28"/>
          <w:lang w:val="en-US"/>
        </w:rPr>
        <w:t xml:space="preserve"> primary cultures of prostate epithelial cells". </w:t>
      </w:r>
      <w:r>
        <w:rPr>
          <w:i/>
          <w:iCs/>
          <w:sz w:val="28"/>
          <w:szCs w:val="28"/>
        </w:rPr>
        <w:t>Journal of Clinical Endocrinology and Metabolism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73</w:t>
      </w:r>
      <w:r>
        <w:rPr>
          <w:sz w:val="28"/>
          <w:szCs w:val="28"/>
        </w:rPr>
        <w:t xml:space="preserve"> (2): 401-7. doi:10.1210/jcem-73-2-401. PMID 1713219.</w:t>
      </w:r>
    </w:p>
    <w:p w14:paraId="1F24C4ED" w14:textId="77777777" w:rsidR="00000000" w:rsidRDefault="00965075">
      <w:pPr>
        <w:shd w:val="clear" w:color="000000" w:fill="auto"/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ab/>
        <w:t xml:space="preserve">Hannink M, Donoghue DJ (1989). "Structure and function of platelet-derived growth factor (PDGF) and </w:t>
      </w:r>
      <w:r>
        <w:rPr>
          <w:sz w:val="28"/>
          <w:szCs w:val="28"/>
          <w:lang w:val="en-US"/>
        </w:rPr>
        <w:t>related proteins".</w:t>
      </w:r>
      <w:r>
        <w:rPr>
          <w:i/>
          <w:iCs/>
          <w:sz w:val="28"/>
          <w:szCs w:val="28"/>
          <w:lang w:val="en-US"/>
        </w:rPr>
        <w:t xml:space="preserve">Biochim. Biophys. </w:t>
      </w:r>
      <w:r>
        <w:rPr>
          <w:i/>
          <w:iCs/>
          <w:sz w:val="28"/>
          <w:szCs w:val="28"/>
        </w:rPr>
        <w:t>Acta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989</w:t>
      </w:r>
      <w:r>
        <w:rPr>
          <w:sz w:val="28"/>
          <w:szCs w:val="28"/>
        </w:rPr>
        <w:t xml:space="preserve"> (1): 1-10. PMID 2546599.</w:t>
      </w:r>
    </w:p>
    <w:p w14:paraId="60A37983" w14:textId="77777777" w:rsidR="00000000" w:rsidRDefault="00965075">
      <w:pPr>
        <w:shd w:val="clear" w:color="000000" w:fill="auto"/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ab/>
        <w:t xml:space="preserve">Luetteke NC, Lee DC (1991). "Transforming growth factor alpha: expression, regulation and biological action of its integral membrane precursor". </w:t>
      </w:r>
      <w:r>
        <w:rPr>
          <w:i/>
          <w:iCs/>
          <w:sz w:val="28"/>
          <w:szCs w:val="28"/>
          <w:lang w:val="en-US"/>
        </w:rPr>
        <w:t>Semin. Cancer Biol.</w:t>
      </w:r>
      <w:r>
        <w:rPr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en-US"/>
        </w:rPr>
        <w:t>1</w:t>
      </w:r>
      <w:r>
        <w:rPr>
          <w:sz w:val="28"/>
          <w:szCs w:val="28"/>
          <w:lang w:val="en-US"/>
        </w:rPr>
        <w:t xml:space="preserve"> (4): 265-75. PMID</w:t>
      </w:r>
      <w:r>
        <w:rPr>
          <w:sz w:val="28"/>
          <w:szCs w:val="28"/>
          <w:lang w:val="en-US"/>
        </w:rPr>
        <w:t xml:space="preserve"> 2103501.</w:t>
      </w:r>
    </w:p>
    <w:p w14:paraId="7A797705" w14:textId="77777777" w:rsidR="00000000" w:rsidRDefault="00965075">
      <w:pPr>
        <w:shd w:val="clear" w:color="000000" w:fill="auto"/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ab/>
        <w:t xml:space="preserve">Khalil N (1999). "TGF-beta: from latent to active". </w:t>
      </w:r>
      <w:r>
        <w:rPr>
          <w:i/>
          <w:iCs/>
          <w:sz w:val="28"/>
          <w:szCs w:val="28"/>
          <w:lang w:val="en-US"/>
        </w:rPr>
        <w:t>Microbes Infect</w:t>
      </w:r>
      <w:r>
        <w:rPr>
          <w:b/>
          <w:bCs/>
          <w:sz w:val="28"/>
          <w:szCs w:val="28"/>
          <w:lang w:val="en-US"/>
        </w:rPr>
        <w:t>1</w:t>
      </w:r>
      <w:r>
        <w:rPr>
          <w:sz w:val="28"/>
          <w:szCs w:val="28"/>
          <w:lang w:val="en-US"/>
        </w:rPr>
        <w:t xml:space="preserve"> (15): 1255-63. doi:10.1016/S1286-4579(99)00259-2.PMID 10611753.</w:t>
      </w:r>
    </w:p>
    <w:p w14:paraId="20D7F241" w14:textId="77777777" w:rsidR="00000000" w:rsidRDefault="00965075">
      <w:pPr>
        <w:shd w:val="clear" w:color="000000" w:fill="auto"/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Dowlati Y, Herrmann N, Swardfager W, Liu H, Sham L, Reim EK, Lanctôt KL (2010). "A meta-analysis of cytokines in major depression".</w:t>
      </w:r>
      <w:r>
        <w:rPr>
          <w:sz w:val="28"/>
          <w:szCs w:val="28"/>
          <w:lang w:val="en-US"/>
        </w:rPr>
        <w:t xml:space="preserve"> </w:t>
      </w:r>
      <w:r>
        <w:rPr>
          <w:i/>
          <w:iCs/>
          <w:sz w:val="28"/>
          <w:szCs w:val="28"/>
          <w:lang w:val="en-US"/>
        </w:rPr>
        <w:t>Biol Psychiatry</w:t>
      </w:r>
      <w:r>
        <w:rPr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en-US"/>
        </w:rPr>
        <w:t>67</w:t>
      </w:r>
      <w:r>
        <w:rPr>
          <w:sz w:val="28"/>
          <w:szCs w:val="28"/>
          <w:lang w:val="en-US"/>
        </w:rPr>
        <w:t xml:space="preserve"> (5): 446-457.</w:t>
      </w:r>
    </w:p>
    <w:p w14:paraId="17756FC6" w14:textId="77777777" w:rsidR="00000000" w:rsidRDefault="00965075">
      <w:pPr>
        <w:shd w:val="clear" w:color="000000" w:fill="auto"/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ab/>
        <w:t xml:space="preserve">Ferrara N, Davis-Smyth T. The biology of vascular endothelial growth factor. </w:t>
      </w:r>
      <w:r>
        <w:rPr>
          <w:i/>
          <w:iCs/>
          <w:sz w:val="28"/>
          <w:szCs w:val="28"/>
        </w:rPr>
        <w:t>Endocr Rev.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1997 Feb;18(1):4-25. PMID:9034784</w:t>
      </w:r>
    </w:p>
    <w:p w14:paraId="0F4DAF56" w14:textId="77777777" w:rsidR="00000000" w:rsidRDefault="00965075">
      <w:pPr>
        <w:shd w:val="clear" w:color="000000" w:fill="auto"/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ab/>
        <w:t xml:space="preserve">Ferrara N. Vascular endothelial growth factor: basic science and clinical progress. </w:t>
      </w:r>
      <w:r>
        <w:rPr>
          <w:i/>
          <w:iCs/>
          <w:sz w:val="28"/>
          <w:szCs w:val="28"/>
          <w:lang w:val="en-US"/>
        </w:rPr>
        <w:t>Endocr Rev</w:t>
      </w:r>
      <w:r>
        <w:rPr>
          <w:sz w:val="28"/>
          <w:szCs w:val="28"/>
          <w:lang w:val="en-US"/>
        </w:rPr>
        <w:t xml:space="preserve">. 2004 Aug;25(4):581-611. PMID:15294883 doi:10.1210/er. </w:t>
      </w:r>
      <w:r>
        <w:rPr>
          <w:sz w:val="28"/>
          <w:szCs w:val="28"/>
          <w:lang w:val="en-US"/>
        </w:rPr>
        <w:lastRenderedPageBreak/>
        <w:t>2003-0027.</w:t>
      </w:r>
    </w:p>
    <w:p w14:paraId="324C36C2" w14:textId="77777777" w:rsidR="00000000" w:rsidRDefault="00965075">
      <w:pPr>
        <w:shd w:val="clear" w:color="000000" w:fill="auto"/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ab/>
        <w:t>Robinson CJ, Stringer SE. The splice variants of vascular</w:t>
      </w:r>
      <w:r>
        <w:rPr>
          <w:sz w:val="28"/>
          <w:szCs w:val="28"/>
          <w:lang w:val="en-US"/>
        </w:rPr>
        <w:t xml:space="preserve"> endothelial growth factor (VEGF) and their receptors. </w:t>
      </w:r>
      <w:r>
        <w:rPr>
          <w:i/>
          <w:iCs/>
          <w:sz w:val="28"/>
          <w:szCs w:val="28"/>
        </w:rPr>
        <w:t>J Cell Sci</w:t>
      </w:r>
      <w:r>
        <w:rPr>
          <w:sz w:val="28"/>
          <w:szCs w:val="28"/>
        </w:rPr>
        <w:t>. 2001 Mar;114(Pt 5):853-65. PMID:11181169</w:t>
      </w:r>
      <w:r>
        <w:rPr>
          <w:sz w:val="28"/>
          <w:szCs w:val="28"/>
          <w:lang w:val="en-US"/>
        </w:rPr>
        <w:t>.</w:t>
      </w:r>
    </w:p>
    <w:p w14:paraId="30DD7304" w14:textId="77777777" w:rsidR="00000000" w:rsidRDefault="00965075">
      <w:pPr>
        <w:shd w:val="clear" w:color="000000" w:fill="auto"/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ab/>
        <w:t>Muller YA, Christinger HW, Keyt BA, de Vos AM</w:t>
      </w:r>
      <w:r>
        <w:rPr>
          <w:b/>
          <w:bCs/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The crystal structure of vascular endothelial growth factor (VEGF) refined to 1.93 A resolution: m</w:t>
      </w:r>
      <w:r>
        <w:rPr>
          <w:sz w:val="28"/>
          <w:szCs w:val="28"/>
          <w:lang w:val="en-US"/>
        </w:rPr>
        <w:t xml:space="preserve">ultiple copy flexibility and receptor binding. </w:t>
      </w:r>
      <w:r>
        <w:rPr>
          <w:i/>
          <w:iCs/>
          <w:sz w:val="28"/>
          <w:szCs w:val="28"/>
          <w:lang w:val="en-US"/>
        </w:rPr>
        <w:t>Structure.</w:t>
      </w:r>
      <w:r>
        <w:rPr>
          <w:sz w:val="28"/>
          <w:szCs w:val="28"/>
          <w:lang w:val="en-US"/>
        </w:rPr>
        <w:t xml:space="preserve"> 1997 Oct 15;5(10):1325-38 </w:t>
      </w:r>
    </w:p>
    <w:p w14:paraId="3A921F52" w14:textId="77777777" w:rsidR="00000000" w:rsidRDefault="00965075">
      <w:pPr>
        <w:shd w:val="clear" w:color="000000" w:fill="auto"/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ab/>
        <w:t>Muller YA, Li B, Christinger HW, Wells JA, Cunningham BC, de Vos AM. Vascular endothelial growth factor: crystal structure and functional mapping of the kinase domain re</w:t>
      </w:r>
      <w:r>
        <w:rPr>
          <w:sz w:val="28"/>
          <w:szCs w:val="28"/>
          <w:lang w:val="en-US"/>
        </w:rPr>
        <w:t xml:space="preserve">ceptor binding site. </w:t>
      </w:r>
      <w:r>
        <w:rPr>
          <w:i/>
          <w:iCs/>
          <w:sz w:val="28"/>
          <w:szCs w:val="28"/>
          <w:lang w:val="en-US"/>
        </w:rPr>
        <w:t>Proc Natl Acad Sci U S A</w:t>
      </w:r>
      <w:r>
        <w:rPr>
          <w:sz w:val="28"/>
          <w:szCs w:val="28"/>
          <w:lang w:val="en-US"/>
        </w:rPr>
        <w:t>. 1997 Jul 8;94(14):7192-7. PMID:9207067.</w:t>
      </w:r>
    </w:p>
    <w:p w14:paraId="12C84F7A" w14:textId="77777777" w:rsidR="00000000" w:rsidRDefault="00965075">
      <w:pPr>
        <w:shd w:val="clear" w:color="000000" w:fill="auto"/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ab/>
        <w:t>Bates DO, Cui TG, Doughty JM, Winkler M, Sugiono M, Shields JD, Peat D, Gillatt D, Harper SJ. VEGF165b, an inhibitory splice variant of vascular endothelial growth fac</w:t>
      </w:r>
      <w:r>
        <w:rPr>
          <w:sz w:val="28"/>
          <w:szCs w:val="28"/>
          <w:lang w:val="en-US"/>
        </w:rPr>
        <w:t xml:space="preserve">tor, is down-regulated in renal cell carcinoma. </w:t>
      </w:r>
      <w:r>
        <w:rPr>
          <w:i/>
          <w:iCs/>
          <w:sz w:val="28"/>
          <w:szCs w:val="28"/>
        </w:rPr>
        <w:t>Cancer Res.</w:t>
      </w:r>
      <w:r>
        <w:rPr>
          <w:sz w:val="28"/>
          <w:szCs w:val="28"/>
        </w:rPr>
        <w:t xml:space="preserve"> 2002 Jul 15;62(14):4123-31.</w:t>
      </w:r>
    </w:p>
    <w:p w14:paraId="299DC820" w14:textId="77777777" w:rsidR="00000000" w:rsidRDefault="00965075">
      <w:pPr>
        <w:shd w:val="clear" w:color="000000" w:fill="auto"/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ab/>
        <w:t xml:space="preserve"> B. A. Keyt, L. T. Berleau, H. V. Nguyen, H. Chen, H. Heinsohn, R. Vandlen, N. Ferrara. The Carboxy-terminal Domain (111-165) of Vascular Endothelial Growth Factor is</w:t>
      </w:r>
      <w:r>
        <w:rPr>
          <w:sz w:val="28"/>
          <w:szCs w:val="28"/>
          <w:lang w:val="en-US"/>
        </w:rPr>
        <w:t xml:space="preserve"> Critical for its Mitogenic Potency. </w:t>
      </w:r>
      <w:r>
        <w:rPr>
          <w:i/>
          <w:iCs/>
          <w:sz w:val="28"/>
          <w:szCs w:val="28"/>
          <w:lang w:val="en-US"/>
        </w:rPr>
        <w:t xml:space="preserve">J. Biol. Chem., </w:t>
      </w:r>
      <w:r>
        <w:rPr>
          <w:b/>
          <w:bCs/>
          <w:sz w:val="28"/>
          <w:szCs w:val="28"/>
          <w:lang w:val="en-US"/>
        </w:rPr>
        <w:t>2010.</w:t>
      </w:r>
      <w:r>
        <w:rPr>
          <w:sz w:val="28"/>
          <w:szCs w:val="28"/>
          <w:lang w:val="en-US"/>
        </w:rPr>
        <w:t xml:space="preserve"> </w:t>
      </w:r>
      <w:r>
        <w:rPr>
          <w:i/>
          <w:iCs/>
          <w:sz w:val="28"/>
          <w:szCs w:val="28"/>
          <w:lang w:val="en-US"/>
        </w:rPr>
        <w:t>271</w:t>
      </w:r>
      <w:r>
        <w:rPr>
          <w:sz w:val="28"/>
          <w:szCs w:val="28"/>
          <w:lang w:val="en-US"/>
        </w:rPr>
        <w:t xml:space="preserve">, 7788-7795. </w:t>
      </w:r>
    </w:p>
    <w:p w14:paraId="25132E12" w14:textId="77777777" w:rsidR="00000000" w:rsidRDefault="00965075">
      <w:pPr>
        <w:shd w:val="clear" w:color="000000" w:fill="auto"/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ab/>
        <w:t xml:space="preserve"> John S. Penn (11 March 2008). </w:t>
      </w:r>
      <w:r>
        <w:rPr>
          <w:i/>
          <w:iCs/>
          <w:sz w:val="28"/>
          <w:szCs w:val="28"/>
          <w:lang w:val="en-US"/>
        </w:rPr>
        <w:t>Retinal and Choroidal Angiogenesis</w:t>
      </w:r>
      <w:r>
        <w:rPr>
          <w:sz w:val="28"/>
          <w:szCs w:val="28"/>
          <w:lang w:val="en-US"/>
        </w:rPr>
        <w:t>. Springer. pp. 119-. ISBN 9781402067792. Retrieved 26 June 2010.</w:t>
      </w:r>
    </w:p>
    <w:p w14:paraId="6BDB3616" w14:textId="77777777" w:rsidR="00000000" w:rsidRDefault="00965075">
      <w:pPr>
        <w:shd w:val="clear" w:color="000000" w:fill="auto"/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ab/>
        <w:t xml:space="preserve"> http://www.ncbi.nlm.nih.gov/books/NBK10107/</w:t>
      </w:r>
    </w:p>
    <w:p w14:paraId="53B6EA1E" w14:textId="77777777" w:rsidR="00000000" w:rsidRDefault="00965075">
      <w:pPr>
        <w:shd w:val="clear" w:color="000000" w:fill="auto"/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ab/>
        <w:t xml:space="preserve"> Burri, PH; Hlushchuk, R; Djonov, V (2004). "Intussusceptive angiogenesis: its emergence, its characteristics, and its significance". </w:t>
      </w:r>
      <w:r>
        <w:rPr>
          <w:i/>
          <w:iCs/>
          <w:sz w:val="28"/>
          <w:szCs w:val="28"/>
        </w:rPr>
        <w:t>Dev Dyn.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231</w:t>
      </w:r>
      <w:r>
        <w:rPr>
          <w:sz w:val="28"/>
          <w:szCs w:val="28"/>
        </w:rPr>
        <w:t xml:space="preserve"> (3): 474-88.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doi:10.1002/dvdy.20184.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PMID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15376313.</w:t>
      </w:r>
    </w:p>
    <w:p w14:paraId="2B40721E" w14:textId="77777777" w:rsidR="00000000" w:rsidRDefault="00965075">
      <w:pPr>
        <w:shd w:val="clear" w:color="000000" w:fill="auto"/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 xml:space="preserve"> Keyt BA, Nguyen HV, Berleau LT, Duarte CM, Park J, Chen H, Ferrara N. Identification of vascular endothelial growth factor determinants for binding KDR and FLT-1 receptors. Generation of receptor-selective VEGF variants by site-directed mutagenesis. </w:t>
      </w:r>
      <w:r>
        <w:rPr>
          <w:i/>
          <w:iCs/>
          <w:sz w:val="28"/>
          <w:szCs w:val="28"/>
        </w:rPr>
        <w:t>J Bio</w:t>
      </w:r>
      <w:r>
        <w:rPr>
          <w:i/>
          <w:iCs/>
          <w:sz w:val="28"/>
          <w:szCs w:val="28"/>
        </w:rPr>
        <w:t>l Chem.</w:t>
      </w:r>
      <w:r>
        <w:rPr>
          <w:sz w:val="28"/>
          <w:szCs w:val="28"/>
        </w:rPr>
        <w:t xml:space="preserve"> 1996 Mar 8;271(10):5638-46. PMID:8621427</w:t>
      </w:r>
      <w:r>
        <w:rPr>
          <w:sz w:val="28"/>
          <w:szCs w:val="28"/>
          <w:lang w:val="en-US"/>
        </w:rPr>
        <w:t>.</w:t>
      </w:r>
    </w:p>
    <w:p w14:paraId="6266ADFB" w14:textId="77777777" w:rsidR="00000000" w:rsidRDefault="00965075">
      <w:pPr>
        <w:shd w:val="clear" w:color="000000" w:fill="auto"/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ab/>
        <w:t xml:space="preserve"> Pieren M, Prota AE, Ruch C, Kostrewa D, Wagner A, Biedermann K, Winkler FK, Ballmer-Hofer K. Crystal structure of the Orf virus NZ2 variant of vascular endothelial growth factor-E. Implications for recep</w:t>
      </w:r>
      <w:r>
        <w:rPr>
          <w:sz w:val="28"/>
          <w:szCs w:val="28"/>
          <w:lang w:val="en-US"/>
        </w:rPr>
        <w:t xml:space="preserve">tor specificity. </w:t>
      </w:r>
      <w:r>
        <w:rPr>
          <w:i/>
          <w:iCs/>
          <w:sz w:val="28"/>
          <w:szCs w:val="28"/>
          <w:lang w:val="en-US"/>
        </w:rPr>
        <w:t xml:space="preserve">J Biol Chem. </w:t>
      </w:r>
      <w:r>
        <w:rPr>
          <w:sz w:val="28"/>
          <w:szCs w:val="28"/>
          <w:lang w:val="en-US"/>
        </w:rPr>
        <w:t xml:space="preserve">2006 Jul 14;281(28):19578-87. Epub 2006 May 3. </w:t>
      </w:r>
      <w:r>
        <w:rPr>
          <w:sz w:val="28"/>
          <w:szCs w:val="28"/>
        </w:rPr>
        <w:t>PMID:16672228 doi:10.1074/jbc.M601842200</w:t>
      </w:r>
    </w:p>
    <w:p w14:paraId="182D6228" w14:textId="77777777" w:rsidR="00000000" w:rsidRDefault="00965075">
      <w:pPr>
        <w:shd w:val="clear" w:color="000000" w:fill="auto"/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ab/>
        <w:t>W. J.Fairbrother, M. A. Champe, H. W. Christinger, B.A. Keyt, M. A Starovasnik, Solution structure of the heparin-binding domain of vasc</w:t>
      </w:r>
      <w:r>
        <w:rPr>
          <w:sz w:val="28"/>
          <w:szCs w:val="28"/>
          <w:lang w:val="en-US"/>
        </w:rPr>
        <w:t xml:space="preserve">ular endothelial growth factor. </w:t>
      </w:r>
      <w:r>
        <w:rPr>
          <w:i/>
          <w:iCs/>
          <w:sz w:val="28"/>
          <w:szCs w:val="28"/>
          <w:lang w:val="en-US"/>
        </w:rPr>
        <w:t xml:space="preserve">Structure </w:t>
      </w:r>
      <w:r>
        <w:rPr>
          <w:sz w:val="28"/>
          <w:szCs w:val="28"/>
          <w:lang w:val="en-US"/>
        </w:rPr>
        <w:t xml:space="preserve">1998, 15; </w:t>
      </w:r>
      <w:r>
        <w:rPr>
          <w:i/>
          <w:iCs/>
          <w:sz w:val="28"/>
          <w:szCs w:val="28"/>
          <w:lang w:val="en-US"/>
        </w:rPr>
        <w:t>6(5)</w:t>
      </w:r>
      <w:r>
        <w:rPr>
          <w:sz w:val="28"/>
          <w:szCs w:val="28"/>
          <w:lang w:val="en-US"/>
        </w:rPr>
        <w:t xml:space="preserve">, 637-48. </w:t>
      </w:r>
    </w:p>
    <w:p w14:paraId="201B688F" w14:textId="77777777" w:rsidR="00000000" w:rsidRDefault="00965075">
      <w:pPr>
        <w:shd w:val="clear" w:color="000000" w:fill="auto"/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ab/>
        <w:t>Reviews: VEGF receptor signalling - in control of vascular function (Anna-Karin Olsson, Anna Dimberg, Johan Kreuger and Lena Claesson-Welsh).</w:t>
      </w:r>
    </w:p>
    <w:p w14:paraId="5686E920" w14:textId="77777777" w:rsidR="00000000" w:rsidRDefault="00965075">
      <w:pPr>
        <w:shd w:val="clear" w:color="000000" w:fill="auto"/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ab/>
        <w:t>Koch A.E., Harlow L.A., Haines G.K., Amento</w:t>
      </w:r>
      <w:r>
        <w:rPr>
          <w:sz w:val="28"/>
          <w:szCs w:val="28"/>
          <w:lang w:val="en-US"/>
        </w:rPr>
        <w:t xml:space="preserve"> E.P., Unemori E.N., Wong W.L., Pope R.M. and Ferrara N. Vascular endothelial growth factor. A cytokine, modulating angiogenesis in rheumatoid arthritis. </w:t>
      </w:r>
      <w:r>
        <w:rPr>
          <w:i/>
          <w:iCs/>
          <w:sz w:val="28"/>
          <w:szCs w:val="28"/>
          <w:lang w:val="en-US"/>
        </w:rPr>
        <w:t>J. Immunol.</w:t>
      </w:r>
      <w:r>
        <w:rPr>
          <w:sz w:val="28"/>
          <w:szCs w:val="28"/>
          <w:lang w:val="en-US"/>
        </w:rPr>
        <w:t xml:space="preserve"> 2014. 152, 4149-4156.</w:t>
      </w:r>
    </w:p>
    <w:p w14:paraId="10AA4CCA" w14:textId="77777777" w:rsidR="00000000" w:rsidRDefault="00965075">
      <w:pPr>
        <w:shd w:val="clear" w:color="000000" w:fill="auto"/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ab/>
        <w:t xml:space="preserve">Folkman J. and Klagsbrun M. Angiogenic factors (review). </w:t>
      </w:r>
      <w:r>
        <w:rPr>
          <w:i/>
          <w:iCs/>
          <w:sz w:val="28"/>
          <w:szCs w:val="28"/>
          <w:lang w:val="en-US"/>
        </w:rPr>
        <w:t>Science.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2009. 235, 442-447.</w:t>
      </w:r>
    </w:p>
    <w:p w14:paraId="7050A4E4" w14:textId="77777777" w:rsidR="00965075" w:rsidRDefault="00965075">
      <w:pPr>
        <w:shd w:val="clear" w:color="000000" w:fill="auto"/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ab/>
        <w:t xml:space="preserve"> Ferrara N, Gerber HP, LeCouter J. The biology of VEGF and its receptors. </w:t>
      </w:r>
      <w:r>
        <w:rPr>
          <w:i/>
          <w:iCs/>
          <w:sz w:val="28"/>
          <w:szCs w:val="28"/>
          <w:lang w:val="en-US"/>
        </w:rPr>
        <w:t>Nat Med.</w:t>
      </w:r>
      <w:r>
        <w:rPr>
          <w:sz w:val="28"/>
          <w:szCs w:val="28"/>
          <w:lang w:val="en-US"/>
        </w:rPr>
        <w:t xml:space="preserve"> 2003 Jun;9(6):669-76.</w:t>
      </w:r>
    </w:p>
    <w:sectPr w:rsidR="00965075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990"/>
    <w:rsid w:val="00965075"/>
    <w:rsid w:val="00BD0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005E37"/>
  <w14:defaultImageDpi w14:val="0"/>
  <w15:docId w15:val="{07A38CB0-2918-4749-B7F4-F4FD48C2D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  <w:lang w:val="ru-RU"/>
    </w:rPr>
  </w:style>
  <w:style w:type="paragraph" w:styleId="1">
    <w:name w:val="heading 1"/>
    <w:basedOn w:val="a"/>
    <w:next w:val="a"/>
    <w:link w:val="10"/>
    <w:uiPriority w:val="99"/>
    <w:qFormat/>
    <w:pPr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5180</Words>
  <Characters>29528</Characters>
  <Application>Microsoft Office Word</Application>
  <DocSecurity>0</DocSecurity>
  <Lines>246</Lines>
  <Paragraphs>69</Paragraphs>
  <ScaleCrop>false</ScaleCrop>
  <Company/>
  <LinksUpToDate>false</LinksUpToDate>
  <CharactersWithSpaces>34639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Igor_Trofimov</dc:creator>
  <cp:keywords/>
  <dc:description/>
  <cp:lastModifiedBy>Igor_Trofimov</cp:lastModifiedBy>
  <cp:revision>2</cp:revision>
  <dcterms:created xsi:type="dcterms:W3CDTF">2025-11-28T05:22:00Z</dcterms:created>
  <dcterms:modified xsi:type="dcterms:W3CDTF">2025-11-28T05:22:00Z</dcterms:modified>
</cp:coreProperties>
</file>