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24A8" w14:textId="77777777" w:rsidR="00000000" w:rsidRDefault="00B82F2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Праздничная депрессия</w:t>
      </w:r>
    </w:p>
    <w:p w14:paraId="76FE025E" w14:textId="77777777" w:rsidR="00000000" w:rsidRDefault="00B82F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Новый год удивительно светлый и добрый праздник. Большинство людей и особенно детей с нетерпением его ожидают. Подарки, мандарины, елочка - все это неизменные атрибуты праз</w:t>
      </w:r>
      <w:r>
        <w:rPr>
          <w:color w:val="000000"/>
          <w:sz w:val="24"/>
          <w:szCs w:val="24"/>
        </w:rPr>
        <w:t>дника. Когда же праздник заканчивается, многие испытывают чувство горечи или разочарования, иногда бывает сильная апатия и раздражение, даже не смотря на то, что праздник прошел хорошо. Это, так называемая, праздничная депрессия. Длится она от нескольких ч</w:t>
      </w:r>
      <w:r>
        <w:rPr>
          <w:color w:val="000000"/>
          <w:sz w:val="24"/>
          <w:szCs w:val="24"/>
        </w:rPr>
        <w:t xml:space="preserve">асов до нескольких недель. Практически половина населения земного шара страдают от нее. Мы привыкли списывать симптомы праздничной депрессии на усталость, алкоголь или другие факторы, когда же истинная причина таится в нашем восприятии. </w:t>
      </w:r>
    </w:p>
    <w:p w14:paraId="09ADB8FB" w14:textId="77777777" w:rsidR="00000000" w:rsidRDefault="00B82F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детстве родителя</w:t>
      </w:r>
      <w:r>
        <w:rPr>
          <w:color w:val="000000"/>
          <w:sz w:val="24"/>
          <w:szCs w:val="24"/>
        </w:rPr>
        <w:t>ми и СМИ нам создается иллюзия чего-то волшебного и неповторимого. Дети получают подарки от Дедушки Мороза, им уделяют повышенное внимание, они поздно ложатся спать, как взрослые. Эта иллюзия праздничного чуда настолько сильно входит в детское сознание, чт</w:t>
      </w:r>
      <w:r>
        <w:rPr>
          <w:color w:val="000000"/>
          <w:sz w:val="24"/>
          <w:szCs w:val="24"/>
        </w:rPr>
        <w:t>о можно быть атеистом в кубе и уж тем более не верить в Деда Мороза или Санта Клауса, но страдать от праздничной депрессии. Вот почему дети практически не подвержены праздничной депрессии, в отличие от взрослых. В сознании взрослого человека настолько креп</w:t>
      </w:r>
      <w:r>
        <w:rPr>
          <w:color w:val="000000"/>
          <w:sz w:val="24"/>
          <w:szCs w:val="24"/>
        </w:rPr>
        <w:t xml:space="preserve">ко ожидание чуда, праздника, и того, что все можно начать с начала, что при столкновении с реалиями жизни, он испытывает довольно сильный стресс. Этот стресс и является инициатором депрессии. </w:t>
      </w:r>
    </w:p>
    <w:p w14:paraId="689E1DB8" w14:textId="77777777" w:rsidR="00000000" w:rsidRDefault="00B82F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Праздничная депрессия чаще всего проявляется после Нового года,</w:t>
      </w:r>
      <w:r>
        <w:rPr>
          <w:color w:val="000000"/>
          <w:sz w:val="24"/>
          <w:szCs w:val="24"/>
        </w:rPr>
        <w:t xml:space="preserve"> но и другие праздники тоже бывают ее катализатором. Все дело в наших бессознательных ожиданиях от определенного события. </w:t>
      </w:r>
    </w:p>
    <w:p w14:paraId="14E6FFF3" w14:textId="77777777" w:rsidR="00000000" w:rsidRDefault="00B82F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же делать, если я страдаю от праздничной депрессии?</w:t>
      </w:r>
    </w:p>
    <w:p w14:paraId="7CF5DA86" w14:textId="77777777" w:rsidR="00000000" w:rsidRDefault="00B82F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Самый простой способ полностью загрузить себя работой или развлечениями, в за</w:t>
      </w:r>
      <w:r>
        <w:rPr>
          <w:color w:val="000000"/>
          <w:sz w:val="24"/>
          <w:szCs w:val="24"/>
        </w:rPr>
        <w:t xml:space="preserve">висимости от личных предпочтений или жизненной необходимости. Одно плохо, депрессия пройдет быстро, но вернется на следующий праздник. </w:t>
      </w:r>
    </w:p>
    <w:p w14:paraId="7ECD514B" w14:textId="77777777" w:rsidR="00000000" w:rsidRDefault="00B82F2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Другой способ, чуть сложнее. Вам придется на время стать собственным "психоаналитиком". Возьмите лист бумаги и запишите </w:t>
      </w:r>
      <w:r>
        <w:rPr>
          <w:color w:val="000000"/>
          <w:sz w:val="24"/>
          <w:szCs w:val="24"/>
        </w:rPr>
        <w:t>все ваши ожидания от прошедшего праздника. Потом отметьте те из них, что осуществились. Если в той или иной степени все ваши ожидания оправдались, то подумайте еще, вы учли не все. Когда же вы найдете несколько несбывшихся, то составьте план, как их осущес</w:t>
      </w:r>
      <w:r>
        <w:rPr>
          <w:color w:val="000000"/>
          <w:sz w:val="24"/>
          <w:szCs w:val="24"/>
        </w:rPr>
        <w:t xml:space="preserve">твить на следующий год. Такое переосмысливание праздника помогает справиться с праздничной депрессией. </w:t>
      </w:r>
    </w:p>
    <w:p w14:paraId="25B4ABF3" w14:textId="77777777" w:rsidR="00000000" w:rsidRDefault="00B82F2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F354CF1" w14:textId="77777777" w:rsidR="00B82F2C" w:rsidRDefault="00B82F2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http://enpsy.ru/</w:t>
        </w:r>
      </w:hyperlink>
    </w:p>
    <w:sectPr w:rsidR="00B82F2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F"/>
    <w:rsid w:val="0010361F"/>
    <w:rsid w:val="00B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415CB"/>
  <w14:defaultImageDpi w14:val="0"/>
  <w15:docId w15:val="{4471F031-6ADD-4A1D-A20F-57ADDF1B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p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>PERSONAL COMPUTERS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Праздничная депрессия</dc:title>
  <dc:subject/>
  <dc:creator>USER</dc:creator>
  <cp:keywords/>
  <dc:description/>
  <cp:lastModifiedBy>Igor_Trofimov</cp:lastModifiedBy>
  <cp:revision>2</cp:revision>
  <dcterms:created xsi:type="dcterms:W3CDTF">2025-11-04T05:08:00Z</dcterms:created>
  <dcterms:modified xsi:type="dcterms:W3CDTF">2025-11-04T05:08:00Z</dcterms:modified>
</cp:coreProperties>
</file>