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8D80E" w14:textId="77777777" w:rsidR="00000000" w:rsidRDefault="00865D57">
      <w:pPr>
        <w:widowControl w:val="0"/>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Государственное бюджетное образовательное учреждение</w:t>
      </w:r>
    </w:p>
    <w:p w14:paraId="2E458C45" w14:textId="77777777" w:rsidR="00000000" w:rsidRDefault="00865D57">
      <w:pPr>
        <w:widowControl w:val="0"/>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высшего образования Московской области</w:t>
      </w:r>
    </w:p>
    <w:p w14:paraId="3D22FE38" w14:textId="77777777" w:rsidR="00000000" w:rsidRDefault="00865D57">
      <w:pPr>
        <w:widowControl w:val="0"/>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«Международный университет природы, общества и человека «Дубна»</w:t>
      </w:r>
    </w:p>
    <w:p w14:paraId="027F8B4E" w14:textId="77777777" w:rsidR="00000000" w:rsidRDefault="00865D57">
      <w:pPr>
        <w:widowControl w:val="0"/>
        <w:autoSpaceDE w:val="0"/>
        <w:autoSpaceDN w:val="0"/>
        <w:adjustRightInd w:val="0"/>
        <w:spacing w:after="0" w:line="360" w:lineRule="auto"/>
        <w:jc w:val="center"/>
        <w:rPr>
          <w:rFonts w:ascii="Times New Roman CYR" w:hAnsi="Times New Roman CYR" w:cs="Times New Roman CYR"/>
          <w:sz w:val="28"/>
          <w:szCs w:val="28"/>
        </w:rPr>
      </w:pPr>
    </w:p>
    <w:p w14:paraId="720FE475" w14:textId="77777777" w:rsidR="00000000" w:rsidRDefault="00865D57">
      <w:pPr>
        <w:widowControl w:val="0"/>
        <w:autoSpaceDE w:val="0"/>
        <w:autoSpaceDN w:val="0"/>
        <w:adjustRightInd w:val="0"/>
        <w:spacing w:after="0" w:line="360" w:lineRule="auto"/>
        <w:jc w:val="center"/>
        <w:rPr>
          <w:rFonts w:ascii="Times New Roman CYR" w:hAnsi="Times New Roman CYR" w:cs="Times New Roman CYR"/>
          <w:sz w:val="28"/>
          <w:szCs w:val="28"/>
        </w:rPr>
      </w:pPr>
    </w:p>
    <w:p w14:paraId="66BC5464" w14:textId="77777777" w:rsidR="00000000" w:rsidRDefault="00865D57">
      <w:pPr>
        <w:widowControl w:val="0"/>
        <w:autoSpaceDE w:val="0"/>
        <w:autoSpaceDN w:val="0"/>
        <w:adjustRightInd w:val="0"/>
        <w:spacing w:after="0" w:line="360" w:lineRule="auto"/>
        <w:jc w:val="center"/>
        <w:rPr>
          <w:rFonts w:ascii="Times New Roman CYR" w:hAnsi="Times New Roman CYR" w:cs="Times New Roman CYR"/>
          <w:sz w:val="28"/>
          <w:szCs w:val="28"/>
        </w:rPr>
      </w:pPr>
    </w:p>
    <w:p w14:paraId="61FE62DB" w14:textId="77777777" w:rsidR="00000000" w:rsidRDefault="00865D57">
      <w:pPr>
        <w:widowControl w:val="0"/>
        <w:autoSpaceDE w:val="0"/>
        <w:autoSpaceDN w:val="0"/>
        <w:adjustRightInd w:val="0"/>
        <w:spacing w:after="0" w:line="360" w:lineRule="auto"/>
        <w:jc w:val="center"/>
        <w:rPr>
          <w:rFonts w:ascii="Times New Roman CYR" w:hAnsi="Times New Roman CYR" w:cs="Times New Roman CYR"/>
          <w:sz w:val="28"/>
          <w:szCs w:val="28"/>
        </w:rPr>
      </w:pPr>
    </w:p>
    <w:p w14:paraId="7723664A" w14:textId="77777777" w:rsidR="00000000" w:rsidRDefault="00865D57">
      <w:pPr>
        <w:widowControl w:val="0"/>
        <w:autoSpaceDE w:val="0"/>
        <w:autoSpaceDN w:val="0"/>
        <w:adjustRightInd w:val="0"/>
        <w:spacing w:after="0" w:line="360" w:lineRule="auto"/>
        <w:jc w:val="center"/>
        <w:rPr>
          <w:rFonts w:ascii="Times New Roman CYR" w:hAnsi="Times New Roman CYR" w:cs="Times New Roman CYR"/>
          <w:sz w:val="28"/>
          <w:szCs w:val="28"/>
        </w:rPr>
      </w:pPr>
    </w:p>
    <w:p w14:paraId="241812F4" w14:textId="77777777" w:rsidR="00000000" w:rsidRDefault="00865D57">
      <w:pPr>
        <w:widowControl w:val="0"/>
        <w:autoSpaceDE w:val="0"/>
        <w:autoSpaceDN w:val="0"/>
        <w:adjustRightInd w:val="0"/>
        <w:spacing w:after="0" w:line="360" w:lineRule="auto"/>
        <w:jc w:val="center"/>
        <w:rPr>
          <w:rFonts w:ascii="Times New Roman CYR" w:hAnsi="Times New Roman CYR" w:cs="Times New Roman CYR"/>
          <w:sz w:val="28"/>
          <w:szCs w:val="28"/>
        </w:rPr>
      </w:pPr>
    </w:p>
    <w:p w14:paraId="4A9BEE09" w14:textId="77777777" w:rsidR="00000000" w:rsidRDefault="00865D57">
      <w:pPr>
        <w:widowControl w:val="0"/>
        <w:autoSpaceDE w:val="0"/>
        <w:autoSpaceDN w:val="0"/>
        <w:adjustRightInd w:val="0"/>
        <w:spacing w:after="0" w:line="360" w:lineRule="auto"/>
        <w:jc w:val="center"/>
        <w:rPr>
          <w:rFonts w:ascii="Times New Roman CYR" w:hAnsi="Times New Roman CYR" w:cs="Times New Roman CYR"/>
          <w:sz w:val="28"/>
          <w:szCs w:val="28"/>
        </w:rPr>
      </w:pPr>
    </w:p>
    <w:p w14:paraId="5B07AF7A" w14:textId="77777777" w:rsidR="00000000" w:rsidRDefault="00865D57">
      <w:pPr>
        <w:widowControl w:val="0"/>
        <w:autoSpaceDE w:val="0"/>
        <w:autoSpaceDN w:val="0"/>
        <w:adjustRightInd w:val="0"/>
        <w:spacing w:after="0" w:line="360" w:lineRule="auto"/>
        <w:jc w:val="center"/>
        <w:rPr>
          <w:rFonts w:ascii="Times New Roman CYR" w:hAnsi="Times New Roman CYR" w:cs="Times New Roman CYR"/>
          <w:sz w:val="28"/>
          <w:szCs w:val="28"/>
        </w:rPr>
      </w:pPr>
    </w:p>
    <w:p w14:paraId="50E3BDDA" w14:textId="77777777" w:rsidR="00000000" w:rsidRDefault="00865D57">
      <w:pPr>
        <w:widowControl w:val="0"/>
        <w:autoSpaceDE w:val="0"/>
        <w:autoSpaceDN w:val="0"/>
        <w:adjustRightInd w:val="0"/>
        <w:spacing w:after="0" w:line="360" w:lineRule="auto"/>
        <w:jc w:val="center"/>
        <w:rPr>
          <w:rFonts w:ascii="Times New Roman CYR" w:hAnsi="Times New Roman CYR" w:cs="Times New Roman CYR"/>
          <w:sz w:val="28"/>
          <w:szCs w:val="28"/>
        </w:rPr>
      </w:pPr>
    </w:p>
    <w:p w14:paraId="4BF72890" w14:textId="77777777" w:rsidR="00000000" w:rsidRDefault="00865D57">
      <w:pPr>
        <w:widowControl w:val="0"/>
        <w:autoSpaceDE w:val="0"/>
        <w:autoSpaceDN w:val="0"/>
        <w:adjustRightInd w:val="0"/>
        <w:spacing w:after="0" w:line="360" w:lineRule="auto"/>
        <w:jc w:val="center"/>
        <w:rPr>
          <w:rFonts w:ascii="Times New Roman CYR" w:hAnsi="Times New Roman CYR" w:cs="Times New Roman CYR"/>
          <w:sz w:val="28"/>
          <w:szCs w:val="28"/>
        </w:rPr>
      </w:pPr>
    </w:p>
    <w:p w14:paraId="63DC0A61" w14:textId="77777777" w:rsidR="00000000" w:rsidRDefault="00865D57">
      <w:pPr>
        <w:widowControl w:val="0"/>
        <w:autoSpaceDE w:val="0"/>
        <w:autoSpaceDN w:val="0"/>
        <w:adjustRightInd w:val="0"/>
        <w:spacing w:after="0" w:line="360" w:lineRule="auto"/>
        <w:jc w:val="center"/>
        <w:rPr>
          <w:rFonts w:ascii="Times New Roman CYR" w:hAnsi="Times New Roman CYR" w:cs="Times New Roman CYR"/>
          <w:sz w:val="28"/>
          <w:szCs w:val="28"/>
        </w:rPr>
      </w:pPr>
    </w:p>
    <w:p w14:paraId="0B8724ED" w14:textId="77777777" w:rsidR="00000000" w:rsidRDefault="00865D57">
      <w:pPr>
        <w:widowControl w:val="0"/>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ВЫПУСКНАЯ КВАЛИФИКАЦИОННАЯ РАБОТА</w:t>
      </w:r>
    </w:p>
    <w:p w14:paraId="5AA04AF9" w14:textId="77777777" w:rsidR="00000000" w:rsidRDefault="00865D57">
      <w:pPr>
        <w:widowControl w:val="0"/>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БАКАЛАВРСКАЯ РАБОТА</w:t>
      </w:r>
    </w:p>
    <w:p w14:paraId="5269191C" w14:textId="77777777" w:rsidR="00000000" w:rsidRDefault="00865D57">
      <w:pPr>
        <w:widowControl w:val="0"/>
        <w:autoSpaceDE w:val="0"/>
        <w:autoSpaceDN w:val="0"/>
        <w:adjustRightInd w:val="0"/>
        <w:spacing w:after="0" w:line="360" w:lineRule="auto"/>
        <w:jc w:val="center"/>
        <w:rPr>
          <w:rFonts w:ascii="Times New Roman CYR" w:hAnsi="Times New Roman CYR" w:cs="Times New Roman CYR"/>
          <w:sz w:val="28"/>
          <w:szCs w:val="28"/>
          <w:u w:val="single"/>
        </w:rPr>
      </w:pPr>
      <w:r>
        <w:rPr>
          <w:rFonts w:ascii="Times New Roman CYR" w:hAnsi="Times New Roman CYR" w:cs="Times New Roman CYR"/>
          <w:sz w:val="28"/>
          <w:szCs w:val="28"/>
        </w:rPr>
        <w:t>Тема Расчет значений ЛПЭ в радиоби</w:t>
      </w:r>
      <w:r>
        <w:rPr>
          <w:rFonts w:ascii="Times New Roman CYR" w:hAnsi="Times New Roman CYR" w:cs="Times New Roman CYR"/>
          <w:sz w:val="28"/>
          <w:szCs w:val="28"/>
        </w:rPr>
        <w:t>ологических экспериментах с тяжелыми ионами</w:t>
      </w:r>
    </w:p>
    <w:p w14:paraId="24F51B2B" w14:textId="77777777" w:rsidR="00000000" w:rsidRDefault="00865D57">
      <w:pPr>
        <w:widowControl w:val="0"/>
        <w:autoSpaceDE w:val="0"/>
        <w:autoSpaceDN w:val="0"/>
        <w:adjustRightInd w:val="0"/>
        <w:spacing w:after="0" w:line="360" w:lineRule="auto"/>
        <w:jc w:val="center"/>
        <w:rPr>
          <w:rFonts w:ascii="Times New Roman CYR" w:hAnsi="Times New Roman CYR" w:cs="Times New Roman CYR"/>
          <w:sz w:val="28"/>
          <w:szCs w:val="28"/>
        </w:rPr>
      </w:pPr>
    </w:p>
    <w:p w14:paraId="6A200BD9" w14:textId="77777777" w:rsidR="00000000" w:rsidRDefault="00865D57">
      <w:pPr>
        <w:widowControl w:val="0"/>
        <w:autoSpaceDE w:val="0"/>
        <w:autoSpaceDN w:val="0"/>
        <w:adjustRightInd w:val="0"/>
        <w:spacing w:after="0" w:line="360" w:lineRule="auto"/>
        <w:jc w:val="center"/>
        <w:rPr>
          <w:rFonts w:ascii="Times New Roman CYR" w:hAnsi="Times New Roman CYR" w:cs="Times New Roman CYR"/>
          <w:sz w:val="28"/>
          <w:szCs w:val="28"/>
        </w:rPr>
      </w:pPr>
    </w:p>
    <w:p w14:paraId="6A736BC1" w14:textId="77777777" w:rsidR="00000000" w:rsidRDefault="00865D57">
      <w:pPr>
        <w:widowControl w:val="0"/>
        <w:autoSpaceDE w:val="0"/>
        <w:autoSpaceDN w:val="0"/>
        <w:adjustRightInd w:val="0"/>
        <w:spacing w:after="0" w:line="360" w:lineRule="auto"/>
        <w:jc w:val="center"/>
        <w:rPr>
          <w:rFonts w:ascii="Times New Roman CYR" w:hAnsi="Times New Roman CYR" w:cs="Times New Roman CYR"/>
          <w:sz w:val="28"/>
          <w:szCs w:val="28"/>
        </w:rPr>
      </w:pPr>
    </w:p>
    <w:p w14:paraId="68F9C8D7" w14:textId="77777777" w:rsidR="00000000" w:rsidRDefault="00865D57">
      <w:pPr>
        <w:widowControl w:val="0"/>
        <w:autoSpaceDE w:val="0"/>
        <w:autoSpaceDN w:val="0"/>
        <w:adjustRightInd w:val="0"/>
        <w:spacing w:after="0" w:line="360" w:lineRule="auto"/>
        <w:rPr>
          <w:rFonts w:ascii="Times New Roman CYR" w:hAnsi="Times New Roman CYR" w:cs="Times New Roman CYR"/>
          <w:sz w:val="28"/>
          <w:szCs w:val="28"/>
          <w:u w:val="single"/>
        </w:rPr>
      </w:pPr>
      <w:r>
        <w:rPr>
          <w:rFonts w:ascii="Times New Roman CYR" w:hAnsi="Times New Roman CYR" w:cs="Times New Roman CYR"/>
          <w:sz w:val="28"/>
          <w:szCs w:val="28"/>
        </w:rPr>
        <w:t xml:space="preserve">ФИО студента </w:t>
      </w:r>
      <w:r>
        <w:rPr>
          <w:rFonts w:ascii="Times New Roman CYR" w:hAnsi="Times New Roman CYR" w:cs="Times New Roman CYR"/>
          <w:sz w:val="28"/>
          <w:szCs w:val="28"/>
          <w:u w:val="single"/>
        </w:rPr>
        <w:t>Нуршаева Фариза Сейсенбаевна</w:t>
      </w:r>
    </w:p>
    <w:p w14:paraId="519AD85D" w14:textId="77777777" w:rsidR="00000000" w:rsidRDefault="00865D57">
      <w:pPr>
        <w:widowControl w:val="0"/>
        <w:autoSpaceDE w:val="0"/>
        <w:autoSpaceDN w:val="0"/>
        <w:adjustRightInd w:val="0"/>
        <w:spacing w:after="0" w:line="360" w:lineRule="auto"/>
        <w:rPr>
          <w:rFonts w:ascii="Times New Roman CYR" w:hAnsi="Times New Roman CYR" w:cs="Times New Roman CYR"/>
          <w:sz w:val="28"/>
          <w:szCs w:val="28"/>
          <w:u w:val="single"/>
        </w:rPr>
      </w:pPr>
      <w:r>
        <w:rPr>
          <w:rFonts w:ascii="Times New Roman CYR" w:hAnsi="Times New Roman CYR" w:cs="Times New Roman CYR"/>
          <w:sz w:val="28"/>
          <w:szCs w:val="28"/>
        </w:rPr>
        <w:t xml:space="preserve">Направление </w:t>
      </w:r>
      <w:r>
        <w:rPr>
          <w:rFonts w:ascii="Times New Roman CYR" w:hAnsi="Times New Roman CYR" w:cs="Times New Roman CYR"/>
          <w:sz w:val="28"/>
          <w:szCs w:val="28"/>
          <w:u w:val="single"/>
        </w:rPr>
        <w:t>«Физика»</w:t>
      </w:r>
    </w:p>
    <w:p w14:paraId="3C6B5615" w14:textId="77777777" w:rsidR="00000000" w:rsidRDefault="00865D57">
      <w:pPr>
        <w:widowControl w:val="0"/>
        <w:autoSpaceDE w:val="0"/>
        <w:autoSpaceDN w:val="0"/>
        <w:adjustRightInd w:val="0"/>
        <w:spacing w:after="0" w:line="360" w:lineRule="auto"/>
        <w:rPr>
          <w:rFonts w:ascii="Times New Roman CYR" w:hAnsi="Times New Roman CYR" w:cs="Times New Roman CYR"/>
          <w:sz w:val="28"/>
          <w:szCs w:val="28"/>
          <w:u w:val="single"/>
        </w:rPr>
      </w:pPr>
      <w:r>
        <w:rPr>
          <w:rFonts w:ascii="Times New Roman CYR" w:hAnsi="Times New Roman CYR" w:cs="Times New Roman CYR"/>
          <w:sz w:val="28"/>
          <w:szCs w:val="28"/>
        </w:rPr>
        <w:t xml:space="preserve">Выпускающая кафедра </w:t>
      </w:r>
      <w:r>
        <w:rPr>
          <w:rFonts w:ascii="Times New Roman CYR" w:hAnsi="Times New Roman CYR" w:cs="Times New Roman CYR"/>
          <w:sz w:val="28"/>
          <w:szCs w:val="28"/>
          <w:u w:val="single"/>
        </w:rPr>
        <w:t>Ядерная физика</w:t>
      </w:r>
    </w:p>
    <w:p w14:paraId="7CD2257D" w14:textId="77777777" w:rsidR="00000000" w:rsidRDefault="00865D57">
      <w:pPr>
        <w:widowControl w:val="0"/>
        <w:autoSpaceDE w:val="0"/>
        <w:autoSpaceDN w:val="0"/>
        <w:adjustRightInd w:val="0"/>
        <w:spacing w:after="0" w:line="360" w:lineRule="auto"/>
        <w:jc w:val="center"/>
        <w:rPr>
          <w:rFonts w:ascii="Times New Roman CYR" w:hAnsi="Times New Roman CYR" w:cs="Times New Roman CYR"/>
          <w:sz w:val="28"/>
          <w:szCs w:val="28"/>
        </w:rPr>
      </w:pPr>
    </w:p>
    <w:p w14:paraId="24F51FA7" w14:textId="77777777" w:rsidR="00000000" w:rsidRDefault="00865D57">
      <w:pPr>
        <w:widowControl w:val="0"/>
        <w:autoSpaceDE w:val="0"/>
        <w:autoSpaceDN w:val="0"/>
        <w:adjustRightInd w:val="0"/>
        <w:spacing w:after="0" w:line="360" w:lineRule="auto"/>
        <w:jc w:val="center"/>
        <w:rPr>
          <w:rFonts w:ascii="Times New Roman CYR" w:hAnsi="Times New Roman CYR" w:cs="Times New Roman CYR"/>
          <w:sz w:val="28"/>
          <w:szCs w:val="28"/>
        </w:rPr>
      </w:pPr>
    </w:p>
    <w:p w14:paraId="6ACC0B3A" w14:textId="77777777" w:rsidR="00000000" w:rsidRDefault="00865D57">
      <w:pPr>
        <w:widowControl w:val="0"/>
        <w:autoSpaceDE w:val="0"/>
        <w:autoSpaceDN w:val="0"/>
        <w:adjustRightInd w:val="0"/>
        <w:spacing w:after="0" w:line="360" w:lineRule="auto"/>
        <w:jc w:val="center"/>
        <w:rPr>
          <w:rFonts w:ascii="Times New Roman CYR" w:hAnsi="Times New Roman CYR" w:cs="Times New Roman CYR"/>
          <w:sz w:val="28"/>
          <w:szCs w:val="28"/>
        </w:rPr>
      </w:pPr>
    </w:p>
    <w:p w14:paraId="30D7ADCD" w14:textId="77777777" w:rsidR="00000000" w:rsidRDefault="00865D57">
      <w:pPr>
        <w:widowControl w:val="0"/>
        <w:autoSpaceDE w:val="0"/>
        <w:autoSpaceDN w:val="0"/>
        <w:adjustRightInd w:val="0"/>
        <w:spacing w:after="0" w:line="360" w:lineRule="auto"/>
        <w:jc w:val="center"/>
        <w:rPr>
          <w:rFonts w:ascii="Times New Roman CYR" w:hAnsi="Times New Roman CYR" w:cs="Times New Roman CYR"/>
          <w:sz w:val="28"/>
          <w:szCs w:val="28"/>
        </w:rPr>
      </w:pPr>
    </w:p>
    <w:p w14:paraId="5D336385" w14:textId="77777777" w:rsidR="00000000" w:rsidRDefault="00865D57">
      <w:pPr>
        <w:widowControl w:val="0"/>
        <w:autoSpaceDE w:val="0"/>
        <w:autoSpaceDN w:val="0"/>
        <w:adjustRightInd w:val="0"/>
        <w:spacing w:after="0" w:line="360" w:lineRule="auto"/>
        <w:jc w:val="center"/>
        <w:rPr>
          <w:rFonts w:ascii="Times New Roman CYR" w:hAnsi="Times New Roman CYR" w:cs="Times New Roman CYR"/>
          <w:sz w:val="28"/>
          <w:szCs w:val="28"/>
        </w:rPr>
      </w:pPr>
    </w:p>
    <w:p w14:paraId="177DBB30" w14:textId="77777777" w:rsidR="00000000" w:rsidRDefault="00865D57">
      <w:pPr>
        <w:widowControl w:val="0"/>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г. Дубна</w:t>
      </w:r>
    </w:p>
    <w:p w14:paraId="4D82DA0F"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r>
      <w:r>
        <w:rPr>
          <w:rFonts w:ascii="Times New Roman CYR" w:hAnsi="Times New Roman CYR" w:cs="Times New Roman CYR"/>
          <w:sz w:val="28"/>
          <w:szCs w:val="28"/>
        </w:rPr>
        <w:lastRenderedPageBreak/>
        <w:t>Аннотация</w:t>
      </w:r>
    </w:p>
    <w:p w14:paraId="2FF43F14"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48249CA2"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rPr>
        <w:t xml:space="preserve">В данной дипломной работе с помощью программ </w:t>
      </w:r>
      <w:r>
        <w:rPr>
          <w:rFonts w:ascii="Times New Roman CYR" w:hAnsi="Times New Roman CYR" w:cs="Times New Roman CYR"/>
          <w:sz w:val="28"/>
          <w:szCs w:val="28"/>
          <w:lang w:val="en-US"/>
        </w:rPr>
        <w:t>Lise</w:t>
      </w:r>
      <w:r>
        <w:rPr>
          <w:rFonts w:ascii="Times New Roman CYR" w:hAnsi="Times New Roman CYR" w:cs="Times New Roman CYR"/>
          <w:sz w:val="28"/>
          <w:szCs w:val="28"/>
          <w:lang w:val="ru-RU"/>
        </w:rPr>
        <w:t xml:space="preserve">++ и </w:t>
      </w:r>
      <w:r>
        <w:rPr>
          <w:rFonts w:ascii="Times New Roman CYR" w:hAnsi="Times New Roman CYR" w:cs="Times New Roman CYR"/>
          <w:sz w:val="28"/>
          <w:szCs w:val="28"/>
          <w:lang w:val="en-US"/>
        </w:rPr>
        <w:t>TRIM</w:t>
      </w:r>
      <w:r>
        <w:rPr>
          <w:rFonts w:ascii="Times New Roman CYR" w:hAnsi="Times New Roman CYR" w:cs="Times New Roman CYR"/>
          <w:sz w:val="28"/>
          <w:szCs w:val="28"/>
          <w:lang w:val="ru-RU"/>
        </w:rPr>
        <w:t xml:space="preserve"> выполнены расчеты характе</w:t>
      </w:r>
      <w:r>
        <w:rPr>
          <w:rFonts w:ascii="Times New Roman CYR" w:hAnsi="Times New Roman CYR" w:cs="Times New Roman CYR"/>
          <w:sz w:val="28"/>
          <w:szCs w:val="28"/>
          <w:lang w:val="ru-RU"/>
        </w:rPr>
        <w:t>ристик пучков тяжелых ионов, которые можно использовать в радиобиологических экспериментах на изохронном циклотроне У400М Лаборатории ядерных реакций ОИЯИ. С учетом наличия набора различных поглотителей (мишеней) на пути ионов определены их энергии на вход</w:t>
      </w:r>
      <w:r>
        <w:rPr>
          <w:rFonts w:ascii="Times New Roman CYR" w:hAnsi="Times New Roman CYR" w:cs="Times New Roman CYR"/>
          <w:sz w:val="28"/>
          <w:szCs w:val="28"/>
          <w:lang w:val="ru-RU"/>
        </w:rPr>
        <w:t xml:space="preserve">е в биологические образцы и рассчитаны продольные распределения ЛПЭ в образцах периферической крови человека толщиной 2 мм. С целью расширения диапазона доступных значений ЛПЭ рассмотрена возможность дополнительного торможения ионов в алюминиевых фильтрах </w:t>
      </w:r>
      <w:r>
        <w:rPr>
          <w:rFonts w:ascii="Times New Roman CYR" w:hAnsi="Times New Roman CYR" w:cs="Times New Roman CYR"/>
          <w:sz w:val="28"/>
          <w:szCs w:val="28"/>
          <w:lang w:val="ru-RU"/>
        </w:rPr>
        <w:t xml:space="preserve">толщиной 200, 500, 1000, 1500 и 2000 микрон и рассчитаны характеристики ионов при наличии указанных фильтров. Показано, что возможно провести эксперимент по облучению биологических образцов ионами с различными значениями </w:t>
      </w:r>
      <w:r>
        <w:rPr>
          <w:rFonts w:ascii="Times New Roman CYR" w:hAnsi="Times New Roman CYR" w:cs="Times New Roman CYR"/>
          <w:sz w:val="28"/>
          <w:szCs w:val="28"/>
          <w:lang w:val="en-US"/>
        </w:rPr>
        <w:t>Z</w:t>
      </w:r>
      <w:r>
        <w:rPr>
          <w:rFonts w:ascii="Times New Roman CYR" w:hAnsi="Times New Roman CYR" w:cs="Times New Roman CYR"/>
          <w:sz w:val="28"/>
          <w:szCs w:val="28"/>
          <w:lang w:val="ru-RU"/>
        </w:rPr>
        <w:t xml:space="preserve"> и энергии, но с одинаковыми значе</w:t>
      </w:r>
      <w:r>
        <w:rPr>
          <w:rFonts w:ascii="Times New Roman CYR" w:hAnsi="Times New Roman CYR" w:cs="Times New Roman CYR"/>
          <w:sz w:val="28"/>
          <w:szCs w:val="28"/>
          <w:lang w:val="ru-RU"/>
        </w:rPr>
        <w:t>ниями ЛПЭ. Выполненные расчеты будут востребованы при планировании радиобиологических экспериментов на установке “Геном-М” циклотрона У400М ЛЯР.</w:t>
      </w:r>
    </w:p>
    <w:p w14:paraId="3F99DFCC"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0D2B72FF"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en-US"/>
        </w:rPr>
      </w:pPr>
      <w:r>
        <w:rPr>
          <w:rFonts w:ascii="Times New Roman CYR" w:hAnsi="Times New Roman CYR" w:cs="Times New Roman CYR"/>
          <w:sz w:val="28"/>
          <w:szCs w:val="28"/>
          <w:lang w:val="en-US"/>
        </w:rPr>
        <w:br w:type="page"/>
      </w:r>
      <w:r>
        <w:rPr>
          <w:rFonts w:ascii="Times New Roman CYR" w:hAnsi="Times New Roman CYR" w:cs="Times New Roman CYR"/>
          <w:sz w:val="28"/>
          <w:szCs w:val="28"/>
          <w:lang w:val="en-US"/>
        </w:rPr>
        <w:lastRenderedPageBreak/>
        <w:t>Abstract</w:t>
      </w:r>
    </w:p>
    <w:p w14:paraId="56E76AF7"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en-US"/>
        </w:rPr>
      </w:pPr>
      <w:r>
        <w:rPr>
          <w:rFonts w:ascii="Times New Roman CYR" w:hAnsi="Times New Roman CYR" w:cs="Times New Roman CYR"/>
          <w:sz w:val="28"/>
          <w:szCs w:val="28"/>
          <w:lang w:val="en-US"/>
        </w:rPr>
        <w:t>this diploma thesis, with the use of the Lise++ and TRIM programs, calculations are performed of the</w:t>
      </w:r>
      <w:r>
        <w:rPr>
          <w:rFonts w:ascii="Times New Roman CYR" w:hAnsi="Times New Roman CYR" w:cs="Times New Roman CYR"/>
          <w:sz w:val="28"/>
          <w:szCs w:val="28"/>
          <w:lang w:val="en-US"/>
        </w:rPr>
        <w:t xml:space="preserve"> characteristics of heavy ion beams that are suitable for radiobiological experiments at the U400M isochronous cyclotron (the Laboratory of Nuclear Reactions, the Joint Institute for Nuclear Research). For a set of different targets on the ion pathway, ion</w:t>
      </w:r>
      <w:r>
        <w:rPr>
          <w:rFonts w:ascii="Times New Roman CYR" w:hAnsi="Times New Roman CYR" w:cs="Times New Roman CYR"/>
          <w:sz w:val="28"/>
          <w:szCs w:val="28"/>
          <w:lang w:val="en-US"/>
        </w:rPr>
        <w:t xml:space="preserve"> energies are calculated at the entrance into biological samples, and longitudinal LET distributions in 2 mm thick human peripheral blood samples are calculated. To broaden the available LET range, a possibility is considered of the additional slowdown of </w:t>
      </w:r>
      <w:r>
        <w:rPr>
          <w:rFonts w:ascii="Times New Roman CYR" w:hAnsi="Times New Roman CYR" w:cs="Times New Roman CYR"/>
          <w:sz w:val="28"/>
          <w:szCs w:val="28"/>
          <w:lang w:val="en-US"/>
        </w:rPr>
        <w:t>ions in aluminum filters with a thickness of 200, 500, 1000, 1500, and 2000 мm, and ion characteristics are calculated for the presence of these filters. It is shown that it is possible to conduct an experiment on irradiating biological samples with ions o</w:t>
      </w:r>
      <w:r>
        <w:rPr>
          <w:rFonts w:ascii="Times New Roman CYR" w:hAnsi="Times New Roman CYR" w:cs="Times New Roman CYR"/>
          <w:sz w:val="28"/>
          <w:szCs w:val="28"/>
          <w:lang w:val="en-US"/>
        </w:rPr>
        <w:t>f different Z and energy values but the same LET. The performed calculations will be needed for planning radiobiological experiments at the Genome-M facility of the U400M cyclotron.</w:t>
      </w:r>
    </w:p>
    <w:p w14:paraId="06FF66C4"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en-US"/>
        </w:rPr>
      </w:pPr>
    </w:p>
    <w:p w14:paraId="0F16294D"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br w:type="page"/>
      </w:r>
      <w:r>
        <w:rPr>
          <w:rFonts w:ascii="Times New Roman CYR" w:hAnsi="Times New Roman CYR" w:cs="Times New Roman CYR"/>
          <w:sz w:val="28"/>
          <w:szCs w:val="28"/>
          <w:lang w:val="ru-RU"/>
        </w:rPr>
        <w:lastRenderedPageBreak/>
        <w:t>Содержание</w:t>
      </w:r>
    </w:p>
    <w:p w14:paraId="603B1602"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55C83CEB" w14:textId="77777777" w:rsidR="00000000" w:rsidRDefault="00865D57">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Введение </w:t>
      </w:r>
    </w:p>
    <w:p w14:paraId="7DD5D650" w14:textId="77777777" w:rsidR="00000000" w:rsidRDefault="00865D57">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Глава 1. Постановка радиобиологических эксперимент</w:t>
      </w:r>
      <w:r>
        <w:rPr>
          <w:rFonts w:ascii="Times New Roman CYR" w:hAnsi="Times New Roman CYR" w:cs="Times New Roman CYR"/>
          <w:sz w:val="28"/>
          <w:szCs w:val="28"/>
          <w:lang w:val="ru-RU"/>
        </w:rPr>
        <w:t>ов в ОИЯИ</w:t>
      </w:r>
    </w:p>
    <w:p w14:paraId="0F8BBE31" w14:textId="77777777" w:rsidR="00000000" w:rsidRDefault="00865D57">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.1 Циклотрон У-400М Лаборатории ядерных реакций</w:t>
      </w:r>
    </w:p>
    <w:p w14:paraId="7F0C0C7A" w14:textId="77777777" w:rsidR="00000000" w:rsidRDefault="00865D57">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.2 Облучательная установка ЛРБ “Геном -М” на канале масс-сепаратора </w:t>
      </w:r>
      <w:r>
        <w:rPr>
          <w:rFonts w:ascii="Times New Roman CYR" w:hAnsi="Times New Roman CYR" w:cs="Times New Roman CYR"/>
          <w:sz w:val="28"/>
          <w:szCs w:val="28"/>
          <w:lang w:val="en-US"/>
        </w:rPr>
        <w:t>ACCULINNA</w:t>
      </w:r>
      <w:r>
        <w:rPr>
          <w:rFonts w:ascii="Times New Roman CYR" w:hAnsi="Times New Roman CYR" w:cs="Times New Roman CYR"/>
          <w:sz w:val="28"/>
          <w:szCs w:val="28"/>
          <w:lang w:val="ru-RU"/>
        </w:rPr>
        <w:t xml:space="preserve"> циклотрона У-400М</w:t>
      </w:r>
    </w:p>
    <w:p w14:paraId="0C47AABF" w14:textId="77777777" w:rsidR="00000000" w:rsidRDefault="00865D57">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Глава 2. Моделирование прохождения ионов пучка от ускорителя до облучаемого образца</w:t>
      </w:r>
    </w:p>
    <w:p w14:paraId="346E0FC5" w14:textId="77777777" w:rsidR="00000000" w:rsidRDefault="00865D57">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.1 Расчет значений</w:t>
      </w:r>
      <w:r>
        <w:rPr>
          <w:rFonts w:ascii="Times New Roman CYR" w:hAnsi="Times New Roman CYR" w:cs="Times New Roman CYR"/>
          <w:sz w:val="28"/>
          <w:szCs w:val="28"/>
          <w:lang w:val="ru-RU"/>
        </w:rPr>
        <w:t xml:space="preserve"> энергии ионов на программе </w:t>
      </w:r>
      <w:r>
        <w:rPr>
          <w:rFonts w:ascii="Times New Roman CYR" w:hAnsi="Times New Roman CYR" w:cs="Times New Roman CYR"/>
          <w:sz w:val="28"/>
          <w:szCs w:val="28"/>
          <w:lang w:val="en-US"/>
        </w:rPr>
        <w:t>Lise</w:t>
      </w:r>
      <w:r>
        <w:rPr>
          <w:rFonts w:ascii="Times New Roman CYR" w:hAnsi="Times New Roman CYR" w:cs="Times New Roman CYR"/>
          <w:sz w:val="28"/>
          <w:szCs w:val="28"/>
          <w:lang w:val="ru-RU"/>
        </w:rPr>
        <w:t>++</w:t>
      </w:r>
    </w:p>
    <w:p w14:paraId="7D5FBCBF" w14:textId="77777777" w:rsidR="00000000" w:rsidRDefault="00865D57">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.2 Применение дополнительных алюминиевых фольг</w:t>
      </w:r>
    </w:p>
    <w:p w14:paraId="5CD8F6D4" w14:textId="77777777" w:rsidR="00000000" w:rsidRDefault="00865D57">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.3 Использование программу </w:t>
      </w:r>
      <w:r>
        <w:rPr>
          <w:rFonts w:ascii="Times New Roman CYR" w:hAnsi="Times New Roman CYR" w:cs="Times New Roman CYR"/>
          <w:sz w:val="28"/>
          <w:szCs w:val="28"/>
          <w:lang w:val="en-US"/>
        </w:rPr>
        <w:t>TRIM</w:t>
      </w:r>
      <w:r>
        <w:rPr>
          <w:rFonts w:ascii="Times New Roman CYR" w:hAnsi="Times New Roman CYR" w:cs="Times New Roman CYR"/>
          <w:sz w:val="28"/>
          <w:szCs w:val="28"/>
          <w:lang w:val="ru-RU"/>
        </w:rPr>
        <w:t xml:space="preserve"> для пространственного распределения ЛПЭ</w:t>
      </w:r>
    </w:p>
    <w:p w14:paraId="0A81FE35" w14:textId="77777777" w:rsidR="00000000" w:rsidRDefault="00865D57">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Глава 3. Применение теоретических расчетов</w:t>
      </w:r>
    </w:p>
    <w:p w14:paraId="3801ECE7" w14:textId="77777777" w:rsidR="00000000" w:rsidRDefault="00865D57">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.1 Мутаций в локусе </w:t>
      </w:r>
      <w:r>
        <w:rPr>
          <w:rFonts w:ascii="Times New Roman CYR" w:hAnsi="Times New Roman CYR" w:cs="Times New Roman CYR"/>
          <w:sz w:val="28"/>
          <w:szCs w:val="28"/>
          <w:lang w:val="en-US"/>
        </w:rPr>
        <w:t>HPRT</w:t>
      </w:r>
    </w:p>
    <w:p w14:paraId="3CEA35DB" w14:textId="77777777" w:rsidR="00000000" w:rsidRDefault="00865D57">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.2 Цитогенетический анализ препара</w:t>
      </w:r>
      <w:r>
        <w:rPr>
          <w:rFonts w:ascii="Times New Roman CYR" w:hAnsi="Times New Roman CYR" w:cs="Times New Roman CYR"/>
          <w:sz w:val="28"/>
          <w:szCs w:val="28"/>
          <w:lang w:val="ru-RU"/>
        </w:rPr>
        <w:t>тов</w:t>
      </w:r>
    </w:p>
    <w:p w14:paraId="0020E788" w14:textId="77777777" w:rsidR="00000000" w:rsidRDefault="00865D57">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.3 Метод ДНК-фокусов</w:t>
      </w:r>
    </w:p>
    <w:p w14:paraId="095EFF23" w14:textId="77777777" w:rsidR="00000000" w:rsidRDefault="00865D57">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Результаты и выводы</w:t>
      </w:r>
    </w:p>
    <w:p w14:paraId="1C6E9412" w14:textId="77777777" w:rsidR="00000000" w:rsidRDefault="00865D57">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Заключение </w:t>
      </w:r>
    </w:p>
    <w:p w14:paraId="59333ACA" w14:textId="77777777" w:rsidR="00000000" w:rsidRDefault="00865D57">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Литературы</w:t>
      </w:r>
    </w:p>
    <w:p w14:paraId="1D63342F"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01D5B450"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br w:type="page"/>
      </w:r>
      <w:r>
        <w:rPr>
          <w:rFonts w:ascii="Times New Roman CYR" w:hAnsi="Times New Roman CYR" w:cs="Times New Roman CYR"/>
          <w:sz w:val="28"/>
          <w:szCs w:val="28"/>
          <w:lang w:val="ru-RU"/>
        </w:rPr>
        <w:lastRenderedPageBreak/>
        <w:t xml:space="preserve">Введение </w:t>
      </w:r>
    </w:p>
    <w:p w14:paraId="7E730E3E"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1EF64EAC"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 Лаборатории радиационной биологии Объединенного института ядерных исследований проводятся широкомасштабные экспериментальные исследования механизмов мутагенного действия ио</w:t>
      </w:r>
      <w:r>
        <w:rPr>
          <w:rFonts w:ascii="Times New Roman CYR" w:hAnsi="Times New Roman CYR" w:cs="Times New Roman CYR"/>
          <w:sz w:val="28"/>
          <w:szCs w:val="28"/>
          <w:lang w:val="ru-RU"/>
        </w:rPr>
        <w:t>низирующих излучений, различающихся по физическим характеристикам, на клетки с различным уровнем организации генетического аппарата. Тяжелые заряженные частицы являются эффективным инструментом при решении вопросов, связанных с выяснением механизмов биолог</w:t>
      </w:r>
      <w:r>
        <w:rPr>
          <w:rFonts w:ascii="Times New Roman CYR" w:hAnsi="Times New Roman CYR" w:cs="Times New Roman CYR"/>
          <w:sz w:val="28"/>
          <w:szCs w:val="28"/>
          <w:lang w:val="ru-RU"/>
        </w:rPr>
        <w:t>ического действия ионизирующей радиации. Радиобиологические эксперименты проводятся на ускорителях заряженных частиц ОИЯИ с пучками протонов, легких и тяжелых ионов различных энергий. В качестве биологических объектов облучения используются различные клетк</w:t>
      </w:r>
      <w:r>
        <w:rPr>
          <w:rFonts w:ascii="Times New Roman CYR" w:hAnsi="Times New Roman CYR" w:cs="Times New Roman CYR"/>
          <w:sz w:val="28"/>
          <w:szCs w:val="28"/>
          <w:lang w:val="ru-RU"/>
        </w:rPr>
        <w:t>и млекопитающих и растений, микроорганизмы, белки, дрожжи и т.д. Первопричиной возникновения радиационных эффектов является передача энергии от частицы веществу. Результаты воздействия ионизирующей радиации на биологические объекты зависят от многих фактор</w:t>
      </w:r>
      <w:r>
        <w:rPr>
          <w:rFonts w:ascii="Times New Roman CYR" w:hAnsi="Times New Roman CYR" w:cs="Times New Roman CYR"/>
          <w:sz w:val="28"/>
          <w:szCs w:val="28"/>
          <w:lang w:val="ru-RU"/>
        </w:rPr>
        <w:t>ов, в том числе от дозы поглощенной в объекте энергии и от качества излучения. В первом приближении качество излучения характеризуется значением линейной передачи энергии (ЛПЭ) частицы в объекте. От величины ЛПЭ зависит, главным образом, относительная биол</w:t>
      </w:r>
      <w:r>
        <w:rPr>
          <w:rFonts w:ascii="Times New Roman CYR" w:hAnsi="Times New Roman CYR" w:cs="Times New Roman CYR"/>
          <w:sz w:val="28"/>
          <w:szCs w:val="28"/>
          <w:lang w:val="ru-RU"/>
        </w:rPr>
        <w:t>огическая эффективность ионизирующего излучения.</w:t>
      </w:r>
    </w:p>
    <w:p w14:paraId="6A34E77C"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Линейная передача энергии (</w:t>
      </w:r>
      <w:r>
        <w:rPr>
          <w:rFonts w:ascii="Times New Roman CYR" w:hAnsi="Times New Roman CYR" w:cs="Times New Roman CYR"/>
          <w:sz w:val="28"/>
          <w:szCs w:val="28"/>
          <w:lang w:val="en-US"/>
        </w:rPr>
        <w:t>linear</w:t>
      </w:r>
      <w:r>
        <w:rPr>
          <w:rFonts w:ascii="Times New Roman CYR" w:hAnsi="Times New Roman CYR" w:cs="Times New Roman CYR"/>
          <w:sz w:val="28"/>
          <w:szCs w:val="28"/>
          <w:lang w:val="ru-RU"/>
        </w:rPr>
        <w:t xml:space="preserve"> </w:t>
      </w:r>
      <w:r>
        <w:rPr>
          <w:rFonts w:ascii="Times New Roman CYR" w:hAnsi="Times New Roman CYR" w:cs="Times New Roman CYR"/>
          <w:sz w:val="28"/>
          <w:szCs w:val="28"/>
          <w:lang w:val="en-US"/>
        </w:rPr>
        <w:t>energy</w:t>
      </w:r>
      <w:r>
        <w:rPr>
          <w:rFonts w:ascii="Times New Roman CYR" w:hAnsi="Times New Roman CYR" w:cs="Times New Roman CYR"/>
          <w:sz w:val="28"/>
          <w:szCs w:val="28"/>
          <w:lang w:val="ru-RU"/>
        </w:rPr>
        <w:t xml:space="preserve"> </w:t>
      </w:r>
      <w:r>
        <w:rPr>
          <w:rFonts w:ascii="Times New Roman CYR" w:hAnsi="Times New Roman CYR" w:cs="Times New Roman CYR"/>
          <w:sz w:val="28"/>
          <w:szCs w:val="28"/>
          <w:lang w:val="en-US"/>
        </w:rPr>
        <w:t>transfer</w:t>
      </w:r>
      <w:r>
        <w:rPr>
          <w:rFonts w:ascii="Times New Roman CYR" w:hAnsi="Times New Roman CYR" w:cs="Times New Roman CYR"/>
          <w:sz w:val="28"/>
          <w:szCs w:val="28"/>
          <w:lang w:val="ru-RU"/>
        </w:rPr>
        <w:t xml:space="preserve">) </w:t>
      </w:r>
      <w:r>
        <w:rPr>
          <w:rFonts w:ascii="Times New Roman CYR" w:hAnsi="Times New Roman CYR" w:cs="Times New Roman CYR"/>
          <w:sz w:val="28"/>
          <w:szCs w:val="28"/>
          <w:lang w:val="en-US"/>
        </w:rPr>
        <w:t>L</w:t>
      </w:r>
      <w:r>
        <w:rPr>
          <w:rFonts w:ascii="Symbol" w:hAnsi="Symbol" w:cs="Symbol"/>
          <w:sz w:val="28"/>
          <w:szCs w:val="28"/>
          <w:vertAlign w:val="subscript"/>
          <w:lang w:val="en-US"/>
        </w:rPr>
        <w:t>D</w:t>
      </w:r>
      <w:r>
        <w:rPr>
          <w:rFonts w:ascii="Times New Roman CYR" w:hAnsi="Times New Roman CYR" w:cs="Times New Roman CYR"/>
          <w:sz w:val="28"/>
          <w:szCs w:val="28"/>
          <w:lang w:val="ru-RU"/>
        </w:rPr>
        <w:t xml:space="preserve"> для заряженных частиц </w:t>
      </w:r>
      <w:r>
        <w:rPr>
          <w:rFonts w:ascii="Symbol" w:hAnsi="Symbol" w:cs="Symbol"/>
          <w:sz w:val="28"/>
          <w:szCs w:val="28"/>
          <w:lang w:val="en-US"/>
        </w:rPr>
        <w:t>-</w:t>
      </w:r>
      <w:r>
        <w:rPr>
          <w:rFonts w:ascii="Times New Roman CYR" w:hAnsi="Times New Roman CYR" w:cs="Times New Roman CYR"/>
          <w:sz w:val="28"/>
          <w:szCs w:val="28"/>
          <w:lang w:val="ru-RU"/>
        </w:rPr>
        <w:t xml:space="preserve"> отношение </w:t>
      </w:r>
      <w:r>
        <w:rPr>
          <w:rFonts w:ascii="Times New Roman CYR" w:hAnsi="Times New Roman CYR" w:cs="Times New Roman CYR"/>
          <w:sz w:val="28"/>
          <w:szCs w:val="28"/>
          <w:lang w:val="en-US"/>
        </w:rPr>
        <w:t>dE</w:t>
      </w:r>
      <w:r>
        <w:rPr>
          <w:rFonts w:ascii="Times New Roman CYR" w:hAnsi="Times New Roman CYR" w:cs="Times New Roman CYR"/>
          <w:sz w:val="28"/>
          <w:szCs w:val="28"/>
          <w:lang w:val="ru-RU"/>
        </w:rPr>
        <w:t>/</w:t>
      </w:r>
      <w:r>
        <w:rPr>
          <w:rFonts w:ascii="Times New Roman CYR" w:hAnsi="Times New Roman CYR" w:cs="Times New Roman CYR"/>
          <w:sz w:val="28"/>
          <w:szCs w:val="28"/>
          <w:lang w:val="en-US"/>
        </w:rPr>
        <w:t>dl</w:t>
      </w:r>
      <w:r>
        <w:rPr>
          <w:rFonts w:ascii="Times New Roman CYR" w:hAnsi="Times New Roman CYR" w:cs="Times New Roman CYR"/>
          <w:sz w:val="28"/>
          <w:szCs w:val="28"/>
          <w:lang w:val="ru-RU"/>
        </w:rPr>
        <w:t xml:space="preserve">, где </w:t>
      </w:r>
      <w:r>
        <w:rPr>
          <w:rFonts w:ascii="Times New Roman CYR" w:hAnsi="Times New Roman CYR" w:cs="Times New Roman CYR"/>
          <w:sz w:val="28"/>
          <w:szCs w:val="28"/>
          <w:lang w:val="en-US"/>
        </w:rPr>
        <w:t>dE</w:t>
      </w:r>
      <w:r>
        <w:rPr>
          <w:rFonts w:ascii="Times New Roman CYR" w:hAnsi="Times New Roman CYR" w:cs="Times New Roman CYR"/>
          <w:sz w:val="28"/>
          <w:szCs w:val="28"/>
          <w:lang w:val="ru-RU"/>
        </w:rPr>
        <w:t xml:space="preserve"> </w:t>
      </w:r>
      <w:r>
        <w:rPr>
          <w:rFonts w:ascii="Symbol" w:hAnsi="Symbol" w:cs="Symbol"/>
          <w:sz w:val="28"/>
          <w:szCs w:val="28"/>
          <w:lang w:val="en-US"/>
        </w:rPr>
        <w:t>-</w:t>
      </w:r>
      <w:r>
        <w:rPr>
          <w:rFonts w:ascii="Times New Roman CYR" w:hAnsi="Times New Roman CYR" w:cs="Times New Roman CYR"/>
          <w:sz w:val="28"/>
          <w:szCs w:val="28"/>
          <w:lang w:val="ru-RU"/>
        </w:rPr>
        <w:t xml:space="preserve"> средняя энергия, потерянная заряженной частицей на длине трека </w:t>
      </w:r>
      <w:r>
        <w:rPr>
          <w:rFonts w:ascii="Times New Roman CYR" w:hAnsi="Times New Roman CYR" w:cs="Times New Roman CYR"/>
          <w:sz w:val="28"/>
          <w:szCs w:val="28"/>
          <w:lang w:val="en-US"/>
        </w:rPr>
        <w:t>dl</w:t>
      </w:r>
      <w:r>
        <w:rPr>
          <w:rFonts w:ascii="Times New Roman CYR" w:hAnsi="Times New Roman CYR" w:cs="Times New Roman CYR"/>
          <w:sz w:val="28"/>
          <w:szCs w:val="28"/>
          <w:lang w:val="ru-RU"/>
        </w:rPr>
        <w:t xml:space="preserve"> в таких столкновениях с электронами о</w:t>
      </w:r>
      <w:r>
        <w:rPr>
          <w:rFonts w:ascii="Times New Roman CYR" w:hAnsi="Times New Roman CYR" w:cs="Times New Roman CYR"/>
          <w:sz w:val="28"/>
          <w:szCs w:val="28"/>
          <w:lang w:val="ru-RU"/>
        </w:rPr>
        <w:t xml:space="preserve">болочек атомов среды, при которых переданная им энергия меньше </w:t>
      </w:r>
      <w:r>
        <w:rPr>
          <w:rFonts w:ascii="Symbol" w:hAnsi="Symbol" w:cs="Symbol"/>
          <w:sz w:val="28"/>
          <w:szCs w:val="28"/>
          <w:lang w:val="en-US"/>
        </w:rPr>
        <w:t>D</w:t>
      </w:r>
      <w:r>
        <w:rPr>
          <w:rFonts w:ascii="Times New Roman CYR" w:hAnsi="Times New Roman CYR" w:cs="Times New Roman CYR"/>
          <w:sz w:val="28"/>
          <w:szCs w:val="28"/>
          <w:lang w:val="ru-RU"/>
        </w:rPr>
        <w:t xml:space="preserve">. Эту величину также называют ограниченной ЛПЭ в отличие от неограниченной ЛПЭ, т. е. </w:t>
      </w:r>
      <w:r>
        <w:rPr>
          <w:rFonts w:ascii="Times New Roman CYR" w:hAnsi="Times New Roman CYR" w:cs="Times New Roman CYR"/>
          <w:sz w:val="28"/>
          <w:szCs w:val="28"/>
          <w:lang w:val="en-US"/>
        </w:rPr>
        <w:t>L</w:t>
      </w:r>
      <w:r>
        <w:rPr>
          <w:rFonts w:ascii="Times New Roman" w:hAnsi="Times New Roman" w:cs="Times New Roman"/>
          <w:sz w:val="28"/>
          <w:szCs w:val="28"/>
          <w:vertAlign w:val="subscript"/>
          <w:lang w:val="ru-RU"/>
        </w:rPr>
        <w:t>∞</w:t>
      </w:r>
      <w:r>
        <w:rPr>
          <w:rFonts w:ascii="Times New Roman CYR" w:hAnsi="Times New Roman CYR" w:cs="Times New Roman CYR"/>
          <w:sz w:val="28"/>
          <w:szCs w:val="28"/>
          <w:lang w:val="ru-RU"/>
        </w:rPr>
        <w:t xml:space="preserve"> при </w:t>
      </w:r>
      <w:r>
        <w:rPr>
          <w:rFonts w:ascii="Symbol" w:hAnsi="Symbol" w:cs="Symbol"/>
          <w:sz w:val="28"/>
          <w:szCs w:val="28"/>
          <w:lang w:val="en-US"/>
        </w:rPr>
        <w:t>D</w:t>
      </w:r>
      <w:r>
        <w:rPr>
          <w:rFonts w:ascii="Times New Roman CYR" w:hAnsi="Times New Roman CYR" w:cs="Times New Roman CYR"/>
          <w:sz w:val="28"/>
          <w:szCs w:val="28"/>
          <w:lang w:val="ru-RU"/>
        </w:rPr>
        <w:t xml:space="preserve"> </w:t>
      </w:r>
      <w:r>
        <w:rPr>
          <w:rFonts w:ascii="Symbol" w:hAnsi="Symbol" w:cs="Symbol"/>
          <w:sz w:val="28"/>
          <w:szCs w:val="28"/>
          <w:lang w:val="en-US"/>
        </w:rPr>
        <w:t>®</w:t>
      </w:r>
      <w:r>
        <w:rPr>
          <w:rFonts w:ascii="Times New Roman CYR" w:hAnsi="Times New Roman CYR" w:cs="Times New Roman CYR"/>
          <w:sz w:val="28"/>
          <w:szCs w:val="28"/>
          <w:lang w:val="ru-RU"/>
        </w:rPr>
        <w:t xml:space="preserve"> </w:t>
      </w:r>
      <w:r>
        <w:rPr>
          <w:rFonts w:ascii="Times New Roman" w:hAnsi="Times New Roman" w:cs="Times New Roman"/>
          <w:sz w:val="28"/>
          <w:szCs w:val="28"/>
          <w:lang w:val="ru-RU"/>
        </w:rPr>
        <w:t>∞</w:t>
      </w:r>
      <w:r>
        <w:rPr>
          <w:rFonts w:ascii="Times New Roman CYR" w:hAnsi="Times New Roman CYR" w:cs="Times New Roman CYR"/>
          <w:sz w:val="28"/>
          <w:szCs w:val="28"/>
          <w:lang w:val="ru-RU"/>
        </w:rPr>
        <w:t xml:space="preserve">. Неограниченная </w:t>
      </w:r>
      <w:r>
        <w:rPr>
          <w:rFonts w:ascii="Times New Roman CYR" w:hAnsi="Times New Roman CYR" w:cs="Times New Roman CYR"/>
          <w:sz w:val="28"/>
          <w:szCs w:val="28"/>
          <w:lang w:val="en-US"/>
        </w:rPr>
        <w:t>L</w:t>
      </w:r>
      <w:r>
        <w:rPr>
          <w:rFonts w:ascii="Times New Roman CYR" w:hAnsi="Times New Roman CYR" w:cs="Times New Roman CYR"/>
          <w:sz w:val="28"/>
          <w:szCs w:val="28"/>
          <w:lang w:val="ru-RU"/>
        </w:rPr>
        <w:t xml:space="preserve"> равна линейной тормозной способности вещества, обусловленной электронными с</w:t>
      </w:r>
      <w:r>
        <w:rPr>
          <w:rFonts w:ascii="Times New Roman CYR" w:hAnsi="Times New Roman CYR" w:cs="Times New Roman CYR"/>
          <w:sz w:val="28"/>
          <w:szCs w:val="28"/>
          <w:lang w:val="ru-RU"/>
        </w:rPr>
        <w:t xml:space="preserve">толкновениями, т.е. </w:t>
      </w:r>
      <w:r>
        <w:rPr>
          <w:rFonts w:ascii="Times New Roman CYR" w:hAnsi="Times New Roman CYR" w:cs="Times New Roman CYR"/>
          <w:sz w:val="28"/>
          <w:szCs w:val="28"/>
          <w:lang w:val="en-US"/>
        </w:rPr>
        <w:t>dE</w:t>
      </w:r>
      <w:r>
        <w:rPr>
          <w:rFonts w:ascii="Times New Roman CYR" w:hAnsi="Times New Roman CYR" w:cs="Times New Roman CYR"/>
          <w:sz w:val="28"/>
          <w:szCs w:val="28"/>
          <w:lang w:val="ru-RU"/>
        </w:rPr>
        <w:t>/</w:t>
      </w:r>
      <w:r>
        <w:rPr>
          <w:rFonts w:ascii="Times New Roman CYR" w:hAnsi="Times New Roman CYR" w:cs="Times New Roman CYR"/>
          <w:sz w:val="28"/>
          <w:szCs w:val="28"/>
          <w:lang w:val="en-US"/>
        </w:rPr>
        <w:t>dx</w:t>
      </w:r>
      <w:r>
        <w:rPr>
          <w:rFonts w:ascii="Times New Roman CYR" w:hAnsi="Times New Roman CYR" w:cs="Times New Roman CYR"/>
          <w:sz w:val="28"/>
          <w:szCs w:val="28"/>
          <w:vertAlign w:val="subscript"/>
          <w:lang w:val="en-US"/>
        </w:rPr>
        <w:t>el</w:t>
      </w:r>
      <w:r>
        <w:rPr>
          <w:rFonts w:ascii="Times New Roman CYR" w:hAnsi="Times New Roman CYR" w:cs="Times New Roman CYR"/>
          <w:sz w:val="28"/>
          <w:szCs w:val="28"/>
          <w:lang w:val="ru-RU"/>
        </w:rPr>
        <w:t xml:space="preserve">. </w:t>
      </w:r>
      <w:r>
        <w:rPr>
          <w:rFonts w:ascii="Times New Roman CYR" w:hAnsi="Times New Roman CYR" w:cs="Times New Roman CYR"/>
          <w:sz w:val="28"/>
          <w:szCs w:val="28"/>
          <w:lang w:val="ru-RU"/>
        </w:rPr>
        <w:lastRenderedPageBreak/>
        <w:t xml:space="preserve">Электроны, выбиваемые с орбит атомов за счет кулоновских сил при взаимодействии с ними заряженной частицы и вылетающие из трека частицы в среде называются </w:t>
      </w:r>
      <w:r>
        <w:rPr>
          <w:rFonts w:ascii="Symbol" w:hAnsi="Symbol" w:cs="Symbol"/>
          <w:sz w:val="28"/>
          <w:szCs w:val="28"/>
          <w:lang w:val="ru-RU"/>
        </w:rPr>
        <w:t>d</w:t>
      </w:r>
      <w:r>
        <w:rPr>
          <w:rFonts w:ascii="Times New Roman CYR" w:hAnsi="Times New Roman CYR" w:cs="Times New Roman CYR"/>
          <w:sz w:val="28"/>
          <w:szCs w:val="28"/>
          <w:lang w:val="ru-RU"/>
        </w:rPr>
        <w:t>-электронами. Максимальная кинетическая энергия Т</w:t>
      </w:r>
      <w:r>
        <w:rPr>
          <w:rFonts w:ascii="Times New Roman CYR" w:hAnsi="Times New Roman CYR" w:cs="Times New Roman CYR"/>
          <w:sz w:val="28"/>
          <w:szCs w:val="28"/>
          <w:vertAlign w:val="subscript"/>
          <w:lang w:val="en-US"/>
        </w:rPr>
        <w:t>max</w:t>
      </w:r>
      <w:r>
        <w:rPr>
          <w:rFonts w:ascii="Times New Roman CYR" w:hAnsi="Times New Roman CYR" w:cs="Times New Roman CYR"/>
          <w:sz w:val="28"/>
          <w:szCs w:val="28"/>
          <w:lang w:val="ru-RU"/>
        </w:rPr>
        <w:t>, которая может бы</w:t>
      </w:r>
      <w:r>
        <w:rPr>
          <w:rFonts w:ascii="Times New Roman CYR" w:hAnsi="Times New Roman CYR" w:cs="Times New Roman CYR"/>
          <w:sz w:val="28"/>
          <w:szCs w:val="28"/>
          <w:lang w:val="ru-RU"/>
        </w:rPr>
        <w:t xml:space="preserve">ть передана частицей </w:t>
      </w:r>
      <w:r>
        <w:rPr>
          <w:rFonts w:ascii="Symbol" w:hAnsi="Symbol" w:cs="Symbol"/>
          <w:sz w:val="28"/>
          <w:szCs w:val="28"/>
          <w:lang w:val="ru-RU"/>
        </w:rPr>
        <w:t>d</w:t>
      </w:r>
      <w:r>
        <w:rPr>
          <w:rFonts w:ascii="Times New Roman CYR" w:hAnsi="Times New Roman CYR" w:cs="Times New Roman CYR"/>
          <w:sz w:val="28"/>
          <w:szCs w:val="28"/>
          <w:lang w:val="ru-RU"/>
        </w:rPr>
        <w:t>-электрону, зависит, главным образом, от скорости (энергии) частицы и в первом приближении может быть оценена по следующей зависимости, справедливой для тяжелых частиц и сравнительно небольших энергий:</w:t>
      </w:r>
    </w:p>
    <w:p w14:paraId="0AA1796F"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6FBC54B0"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Т</w:t>
      </w:r>
      <w:r>
        <w:rPr>
          <w:rFonts w:ascii="Times New Roman CYR" w:hAnsi="Times New Roman CYR" w:cs="Times New Roman CYR"/>
          <w:sz w:val="28"/>
          <w:szCs w:val="28"/>
          <w:vertAlign w:val="subscript"/>
          <w:lang w:val="en-US"/>
        </w:rPr>
        <w:t>max</w:t>
      </w:r>
      <w:r>
        <w:rPr>
          <w:rFonts w:ascii="Times New Roman CYR" w:hAnsi="Times New Roman CYR" w:cs="Times New Roman CYR"/>
          <w:sz w:val="28"/>
          <w:szCs w:val="28"/>
          <w:lang w:val="ru-RU"/>
        </w:rPr>
        <w:t xml:space="preserve"> = 2m</w:t>
      </w:r>
      <w:r>
        <w:rPr>
          <w:rFonts w:ascii="Times New Roman CYR" w:hAnsi="Times New Roman CYR" w:cs="Times New Roman CYR"/>
          <w:sz w:val="28"/>
          <w:szCs w:val="28"/>
          <w:vertAlign w:val="subscript"/>
          <w:lang w:val="ru-RU"/>
        </w:rPr>
        <w:t>e</w:t>
      </w:r>
      <w:r>
        <w:rPr>
          <w:rFonts w:ascii="Times New Roman CYR" w:hAnsi="Times New Roman CYR" w:cs="Times New Roman CYR"/>
          <w:sz w:val="28"/>
          <w:szCs w:val="28"/>
          <w:lang w:val="ru-RU"/>
        </w:rPr>
        <w:t>c</w:t>
      </w:r>
      <w:r>
        <w:rPr>
          <w:rFonts w:ascii="Times New Roman CYR" w:hAnsi="Times New Roman CYR" w:cs="Times New Roman CYR"/>
          <w:sz w:val="28"/>
          <w:szCs w:val="28"/>
          <w:vertAlign w:val="superscript"/>
          <w:lang w:val="ru-RU"/>
        </w:rPr>
        <w:t>2</w:t>
      </w:r>
      <w:r>
        <w:rPr>
          <w:rFonts w:ascii="Symbol" w:hAnsi="Symbol" w:cs="Symbol"/>
          <w:sz w:val="28"/>
          <w:szCs w:val="28"/>
          <w:lang w:val="ru-RU"/>
        </w:rPr>
        <w:t>b</w:t>
      </w:r>
      <w:r>
        <w:rPr>
          <w:rFonts w:ascii="Times New Roman CYR" w:hAnsi="Times New Roman CYR" w:cs="Times New Roman CYR"/>
          <w:sz w:val="28"/>
          <w:szCs w:val="28"/>
          <w:vertAlign w:val="superscript"/>
          <w:lang w:val="ru-RU"/>
        </w:rPr>
        <w:t>2</w:t>
      </w:r>
      <w:r>
        <w:rPr>
          <w:rFonts w:ascii="Times New Roman CYR" w:hAnsi="Times New Roman CYR" w:cs="Times New Roman CYR"/>
          <w:sz w:val="28"/>
          <w:szCs w:val="28"/>
          <w:lang w:val="ru-RU"/>
        </w:rPr>
        <w:t>/(1-</w:t>
      </w:r>
      <w:r>
        <w:rPr>
          <w:rFonts w:ascii="Symbol" w:hAnsi="Symbol" w:cs="Symbol"/>
          <w:sz w:val="28"/>
          <w:szCs w:val="28"/>
          <w:lang w:val="ru-RU"/>
        </w:rPr>
        <w:t>b</w:t>
      </w:r>
      <w:r>
        <w:rPr>
          <w:rFonts w:ascii="Times New Roman CYR" w:hAnsi="Times New Roman CYR" w:cs="Times New Roman CYR"/>
          <w:sz w:val="28"/>
          <w:szCs w:val="28"/>
          <w:vertAlign w:val="superscript"/>
          <w:lang w:val="ru-RU"/>
        </w:rPr>
        <w:t>2</w:t>
      </w:r>
      <w:r>
        <w:rPr>
          <w:rFonts w:ascii="Times New Roman CYR" w:hAnsi="Times New Roman CYR" w:cs="Times New Roman CYR"/>
          <w:sz w:val="28"/>
          <w:szCs w:val="28"/>
          <w:lang w:val="ru-RU"/>
        </w:rPr>
        <w:t>)  (1)</w:t>
      </w:r>
    </w:p>
    <w:p w14:paraId="2709DB13"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40263A8C"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где</w:t>
      </w:r>
      <w:r>
        <w:rPr>
          <w:rFonts w:ascii="Times New Roman CYR" w:hAnsi="Times New Roman CYR" w:cs="Times New Roman CYR"/>
          <w:sz w:val="28"/>
          <w:szCs w:val="28"/>
          <w:lang w:val="ru-RU"/>
        </w:rPr>
        <w:t xml:space="preserve"> </w:t>
      </w:r>
      <w:r>
        <w:rPr>
          <w:rFonts w:ascii="Times New Roman CYR" w:hAnsi="Times New Roman CYR" w:cs="Times New Roman CYR"/>
          <w:sz w:val="28"/>
          <w:szCs w:val="28"/>
          <w:lang w:val="en-US"/>
        </w:rPr>
        <w:t>m</w:t>
      </w:r>
      <w:r>
        <w:rPr>
          <w:rFonts w:ascii="Times New Roman CYR" w:hAnsi="Times New Roman CYR" w:cs="Times New Roman CYR"/>
          <w:sz w:val="28"/>
          <w:szCs w:val="28"/>
          <w:vertAlign w:val="subscript"/>
          <w:lang w:val="en-US"/>
        </w:rPr>
        <w:t>e</w:t>
      </w:r>
      <w:r>
        <w:rPr>
          <w:rFonts w:ascii="Times New Roman CYR" w:hAnsi="Times New Roman CYR" w:cs="Times New Roman CYR"/>
          <w:sz w:val="28"/>
          <w:szCs w:val="28"/>
          <w:lang w:val="ru-RU"/>
        </w:rPr>
        <w:t xml:space="preserve"> - масса электрона (МэВ), </w:t>
      </w:r>
      <w:r>
        <w:rPr>
          <w:rFonts w:ascii="Symbol" w:hAnsi="Symbol" w:cs="Symbol"/>
          <w:sz w:val="28"/>
          <w:szCs w:val="28"/>
          <w:lang w:val="ru-RU"/>
        </w:rPr>
        <w:t>b</w:t>
      </w:r>
      <w:r>
        <w:rPr>
          <w:rFonts w:ascii="Times New Roman CYR" w:hAnsi="Times New Roman CYR" w:cs="Times New Roman CYR"/>
          <w:sz w:val="28"/>
          <w:szCs w:val="28"/>
          <w:lang w:val="ru-RU"/>
        </w:rPr>
        <w:t xml:space="preserve"> </w:t>
      </w:r>
      <w:r>
        <w:rPr>
          <w:rFonts w:ascii="Symbol" w:hAnsi="Symbol" w:cs="Symbol"/>
          <w:sz w:val="28"/>
          <w:szCs w:val="28"/>
          <w:lang w:val="ru-RU"/>
        </w:rPr>
        <w:t>-</w:t>
      </w:r>
      <w:r>
        <w:rPr>
          <w:rFonts w:ascii="Times New Roman CYR" w:hAnsi="Times New Roman CYR" w:cs="Times New Roman CYR"/>
          <w:sz w:val="28"/>
          <w:szCs w:val="28"/>
          <w:lang w:val="ru-RU"/>
        </w:rPr>
        <w:t xml:space="preserve"> относительная скорость частицы </w:t>
      </w:r>
      <w:r>
        <w:rPr>
          <w:rFonts w:ascii="Times New Roman CYR" w:hAnsi="Times New Roman CYR" w:cs="Times New Roman CYR"/>
          <w:sz w:val="28"/>
          <w:szCs w:val="28"/>
          <w:lang w:val="en-US"/>
        </w:rPr>
        <w:t>v</w:t>
      </w:r>
      <w:r>
        <w:rPr>
          <w:rFonts w:ascii="Times New Roman CYR" w:hAnsi="Times New Roman CYR" w:cs="Times New Roman CYR"/>
          <w:sz w:val="28"/>
          <w:szCs w:val="28"/>
          <w:lang w:val="ru-RU"/>
        </w:rPr>
        <w:t>/</w:t>
      </w:r>
      <w:r>
        <w:rPr>
          <w:rFonts w:ascii="Times New Roman CYR" w:hAnsi="Times New Roman CYR" w:cs="Times New Roman CYR"/>
          <w:sz w:val="28"/>
          <w:szCs w:val="28"/>
          <w:lang w:val="en-US"/>
        </w:rPr>
        <w:t>c</w:t>
      </w:r>
      <w:r>
        <w:rPr>
          <w:rFonts w:ascii="Times New Roman CYR" w:hAnsi="Times New Roman CYR" w:cs="Times New Roman CYR"/>
          <w:sz w:val="28"/>
          <w:szCs w:val="28"/>
          <w:lang w:val="ru-RU"/>
        </w:rPr>
        <w:t xml:space="preserve">. Наиболее энергичные </w:t>
      </w:r>
      <w:r>
        <w:rPr>
          <w:rFonts w:ascii="Symbol" w:hAnsi="Symbol" w:cs="Symbol"/>
          <w:sz w:val="28"/>
          <w:szCs w:val="28"/>
          <w:lang w:val="ru-RU"/>
        </w:rPr>
        <w:t>d</w:t>
      </w:r>
      <w:r>
        <w:rPr>
          <w:rFonts w:ascii="Times New Roman CYR" w:hAnsi="Times New Roman CYR" w:cs="Times New Roman CYR"/>
          <w:sz w:val="28"/>
          <w:szCs w:val="28"/>
          <w:lang w:val="ru-RU"/>
        </w:rPr>
        <w:t xml:space="preserve">-электроны образуются при малых параметрах удара. Большая часть </w:t>
      </w:r>
      <w:r>
        <w:rPr>
          <w:rFonts w:ascii="Times New Roman CYR" w:hAnsi="Times New Roman CYR" w:cs="Times New Roman CYR"/>
          <w:sz w:val="28"/>
          <w:szCs w:val="28"/>
          <w:lang w:val="en-US"/>
        </w:rPr>
        <w:t>д</w:t>
      </w:r>
      <w:r>
        <w:rPr>
          <w:rFonts w:ascii="Times New Roman CYR" w:hAnsi="Times New Roman CYR" w:cs="Times New Roman CYR"/>
          <w:sz w:val="28"/>
          <w:szCs w:val="28"/>
          <w:lang w:val="ru-RU"/>
        </w:rPr>
        <w:t xml:space="preserve">-электронов с малыми энергиями вылетает под углами, близкими к </w:t>
      </w:r>
      <w:r>
        <w:rPr>
          <w:rFonts w:ascii="Times New Roman CYR" w:hAnsi="Times New Roman CYR" w:cs="Times New Roman CYR"/>
          <w:sz w:val="28"/>
          <w:szCs w:val="28"/>
          <w:lang w:val="en-US"/>
        </w:rPr>
        <w:t>р</w:t>
      </w:r>
      <w:r>
        <w:rPr>
          <w:rFonts w:ascii="Times New Roman CYR" w:hAnsi="Times New Roman CYR" w:cs="Times New Roman CYR"/>
          <w:sz w:val="28"/>
          <w:szCs w:val="28"/>
          <w:lang w:val="ru-RU"/>
        </w:rPr>
        <w:t xml:space="preserve">/2 относительно направления движения </w:t>
      </w:r>
      <w:r>
        <w:rPr>
          <w:rFonts w:ascii="Times New Roman CYR" w:hAnsi="Times New Roman CYR" w:cs="Times New Roman CYR"/>
          <w:sz w:val="28"/>
          <w:szCs w:val="28"/>
          <w:lang w:val="ru-RU"/>
        </w:rPr>
        <w:t xml:space="preserve">частицы, а наиболее энергичные </w:t>
      </w:r>
      <w:r>
        <w:rPr>
          <w:rFonts w:ascii="Times New Roman CYR" w:hAnsi="Times New Roman CYR" w:cs="Times New Roman CYR"/>
          <w:sz w:val="28"/>
          <w:szCs w:val="28"/>
          <w:lang w:val="en-US"/>
        </w:rPr>
        <w:t>д</w:t>
      </w:r>
      <w:r>
        <w:rPr>
          <w:rFonts w:ascii="Times New Roman CYR" w:hAnsi="Times New Roman CYR" w:cs="Times New Roman CYR"/>
          <w:sz w:val="28"/>
          <w:szCs w:val="28"/>
          <w:lang w:val="ru-RU"/>
        </w:rPr>
        <w:t xml:space="preserve">-электроны образуются под малыми углами к траектории частицы. Скорость частицы в нерелятивистском случае связана с её кинетической энергией </w:t>
      </w:r>
      <w:r>
        <w:rPr>
          <w:rFonts w:ascii="Times New Roman CYR" w:hAnsi="Times New Roman CYR" w:cs="Times New Roman CYR"/>
          <w:sz w:val="28"/>
          <w:szCs w:val="28"/>
          <w:lang w:val="en-US"/>
        </w:rPr>
        <w:t>T</w:t>
      </w:r>
      <w:r>
        <w:rPr>
          <w:rFonts w:ascii="Times New Roman CYR" w:hAnsi="Times New Roman CYR" w:cs="Times New Roman CYR"/>
          <w:sz w:val="28"/>
          <w:szCs w:val="28"/>
          <w:lang w:val="ru-RU"/>
        </w:rPr>
        <w:t xml:space="preserve"> и массой </w:t>
      </w:r>
      <w:r>
        <w:rPr>
          <w:rFonts w:ascii="Times New Roman CYR" w:hAnsi="Times New Roman CYR" w:cs="Times New Roman CYR"/>
          <w:sz w:val="28"/>
          <w:szCs w:val="28"/>
          <w:lang w:val="en-US"/>
        </w:rPr>
        <w:t>M</w:t>
      </w:r>
      <w:r>
        <w:rPr>
          <w:rFonts w:ascii="Times New Roman CYR" w:hAnsi="Times New Roman CYR" w:cs="Times New Roman CYR"/>
          <w:sz w:val="28"/>
          <w:szCs w:val="28"/>
          <w:lang w:val="ru-RU"/>
        </w:rPr>
        <w:t xml:space="preserve"> простым соотношением:</w:t>
      </w:r>
    </w:p>
    <w:p w14:paraId="15A0F41D"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5AC1BB8C"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en-US"/>
        </w:rPr>
        <w:t>v</w:t>
      </w:r>
      <w:r>
        <w:rPr>
          <w:rFonts w:ascii="Times New Roman CYR" w:hAnsi="Times New Roman CYR" w:cs="Times New Roman CYR"/>
          <w:sz w:val="28"/>
          <w:szCs w:val="28"/>
          <w:lang w:val="ru-RU"/>
        </w:rPr>
        <w:t xml:space="preserve"> = (2T/Mc</w:t>
      </w:r>
      <w:r>
        <w:rPr>
          <w:rFonts w:ascii="Times New Roman CYR" w:hAnsi="Times New Roman CYR" w:cs="Times New Roman CYR"/>
          <w:sz w:val="28"/>
          <w:szCs w:val="28"/>
          <w:vertAlign w:val="superscript"/>
          <w:lang w:val="ru-RU"/>
        </w:rPr>
        <w:t>2</w:t>
      </w:r>
      <w:r>
        <w:rPr>
          <w:rFonts w:ascii="Times New Roman CYR" w:hAnsi="Times New Roman CYR" w:cs="Times New Roman CYR"/>
          <w:sz w:val="28"/>
          <w:szCs w:val="28"/>
          <w:lang w:val="ru-RU"/>
        </w:rPr>
        <w:t>)</w:t>
      </w:r>
      <w:r>
        <w:rPr>
          <w:rFonts w:ascii="Times New Roman CYR" w:hAnsi="Times New Roman CYR" w:cs="Times New Roman CYR"/>
          <w:sz w:val="28"/>
          <w:szCs w:val="28"/>
          <w:vertAlign w:val="superscript"/>
          <w:lang w:val="ru-RU"/>
        </w:rPr>
        <w:t xml:space="preserve">0,5  </w:t>
      </w:r>
      <w:r>
        <w:rPr>
          <w:rFonts w:ascii="Times New Roman CYR" w:hAnsi="Times New Roman CYR" w:cs="Times New Roman CYR"/>
          <w:sz w:val="28"/>
          <w:szCs w:val="28"/>
          <w:lang w:val="ru-RU"/>
        </w:rPr>
        <w:t>(2)</w:t>
      </w:r>
    </w:p>
    <w:p w14:paraId="5544E0D8"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4E72A964"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Скорость заряженного тяжел</w:t>
      </w:r>
      <w:r>
        <w:rPr>
          <w:rFonts w:ascii="Times New Roman CYR" w:hAnsi="Times New Roman CYR" w:cs="Times New Roman CYR"/>
          <w:sz w:val="28"/>
          <w:szCs w:val="28"/>
          <w:lang w:val="ru-RU"/>
        </w:rPr>
        <w:t>ого иона с суммарным числом нуклонов М и энергией Т равна скорости одного его нуклона с энергией Т/М (МэВ/нуклон). На рис. 1 приведена зависимость скорости протона от энергии (иона от энергии на нуклон), а на рис. 2 - зависимость от энергии протона (иона н</w:t>
      </w:r>
      <w:r>
        <w:rPr>
          <w:rFonts w:ascii="Times New Roman CYR" w:hAnsi="Times New Roman CYR" w:cs="Times New Roman CYR"/>
          <w:sz w:val="28"/>
          <w:szCs w:val="28"/>
          <w:lang w:val="ru-RU"/>
        </w:rPr>
        <w:t xml:space="preserve">а нуклон) максимально возможной энергии </w:t>
      </w:r>
      <w:r>
        <w:rPr>
          <w:rFonts w:ascii="Symbol" w:hAnsi="Symbol" w:cs="Symbol"/>
          <w:sz w:val="28"/>
          <w:szCs w:val="28"/>
          <w:lang w:val="ru-RU"/>
        </w:rPr>
        <w:t>d</w:t>
      </w:r>
      <w:r>
        <w:rPr>
          <w:rFonts w:ascii="Times New Roman CYR" w:hAnsi="Times New Roman CYR" w:cs="Times New Roman CYR"/>
          <w:sz w:val="28"/>
          <w:szCs w:val="28"/>
          <w:lang w:val="ru-RU"/>
        </w:rPr>
        <w:t xml:space="preserve">-электронами по формуле (1). </w:t>
      </w:r>
    </w:p>
    <w:p w14:paraId="1FD942E3"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Энергетический спектр </w:t>
      </w:r>
      <w:r>
        <w:rPr>
          <w:rFonts w:ascii="Times New Roman CYR" w:hAnsi="Times New Roman CYR" w:cs="Times New Roman CYR"/>
          <w:sz w:val="28"/>
          <w:szCs w:val="28"/>
          <w:lang w:val="en-US"/>
        </w:rPr>
        <w:t>д</w:t>
      </w:r>
      <w:r>
        <w:rPr>
          <w:rFonts w:ascii="Times New Roman CYR" w:hAnsi="Times New Roman CYR" w:cs="Times New Roman CYR"/>
          <w:sz w:val="28"/>
          <w:szCs w:val="28"/>
          <w:lang w:val="ru-RU"/>
        </w:rPr>
        <w:t xml:space="preserve">-электронов: </w:t>
      </w:r>
      <w:r>
        <w:rPr>
          <w:rFonts w:ascii="Times New Roman CYR" w:hAnsi="Times New Roman CYR" w:cs="Times New Roman CYR"/>
          <w:sz w:val="28"/>
          <w:szCs w:val="28"/>
          <w:lang w:val="en-US"/>
        </w:rPr>
        <w:t>dN</w:t>
      </w:r>
      <w:r>
        <w:rPr>
          <w:rFonts w:ascii="Times New Roman CYR" w:hAnsi="Times New Roman CYR" w:cs="Times New Roman CYR"/>
          <w:sz w:val="28"/>
          <w:szCs w:val="28"/>
          <w:vertAlign w:val="subscript"/>
          <w:lang w:val="en-US"/>
        </w:rPr>
        <w:t>e</w:t>
      </w:r>
      <w:r>
        <w:rPr>
          <w:rFonts w:ascii="Times New Roman CYR" w:hAnsi="Times New Roman CYR" w:cs="Times New Roman CYR"/>
          <w:sz w:val="28"/>
          <w:szCs w:val="28"/>
          <w:lang w:val="ru-RU"/>
        </w:rPr>
        <w:t>/</w:t>
      </w:r>
      <w:r>
        <w:rPr>
          <w:rFonts w:ascii="Times New Roman CYR" w:hAnsi="Times New Roman CYR" w:cs="Times New Roman CYR"/>
          <w:sz w:val="28"/>
          <w:szCs w:val="28"/>
          <w:lang w:val="en-US"/>
        </w:rPr>
        <w:t>dT</w:t>
      </w:r>
      <w:r>
        <w:rPr>
          <w:rFonts w:ascii="Times New Roman CYR" w:hAnsi="Times New Roman CYR" w:cs="Times New Roman CYR"/>
          <w:sz w:val="28"/>
          <w:szCs w:val="28"/>
          <w:vertAlign w:val="subscript"/>
          <w:lang w:val="en-US"/>
        </w:rPr>
        <w:t>e</w:t>
      </w:r>
      <w:r>
        <w:rPr>
          <w:rFonts w:ascii="Times New Roman CYR" w:hAnsi="Times New Roman CYR" w:cs="Times New Roman CYR"/>
          <w:sz w:val="28"/>
          <w:szCs w:val="28"/>
          <w:lang w:val="ru-RU"/>
        </w:rPr>
        <w:t xml:space="preserve"> = Q/</w:t>
      </w:r>
      <w:r>
        <w:rPr>
          <w:rFonts w:ascii="Times New Roman CYR" w:hAnsi="Times New Roman CYR" w:cs="Times New Roman CYR"/>
          <w:sz w:val="28"/>
          <w:szCs w:val="28"/>
          <w:lang w:val="en-US"/>
        </w:rPr>
        <w:t>T</w:t>
      </w:r>
      <w:r>
        <w:rPr>
          <w:rFonts w:ascii="Times New Roman CYR" w:hAnsi="Times New Roman CYR" w:cs="Times New Roman CYR"/>
          <w:sz w:val="28"/>
          <w:szCs w:val="28"/>
          <w:vertAlign w:val="subscript"/>
          <w:lang w:val="en-US"/>
        </w:rPr>
        <w:t>e</w:t>
      </w:r>
      <w:r>
        <w:rPr>
          <w:rFonts w:ascii="Times New Roman CYR" w:hAnsi="Times New Roman CYR" w:cs="Times New Roman CYR"/>
          <w:sz w:val="28"/>
          <w:szCs w:val="28"/>
          <w:vertAlign w:val="superscript"/>
          <w:lang w:val="ru-RU"/>
        </w:rPr>
        <w:t>2</w:t>
      </w:r>
      <w:r>
        <w:rPr>
          <w:rFonts w:ascii="Times New Roman CYR" w:hAnsi="Times New Roman CYR" w:cs="Times New Roman CYR"/>
          <w:sz w:val="28"/>
          <w:szCs w:val="28"/>
          <w:lang w:val="ru-RU"/>
        </w:rPr>
        <w:t xml:space="preserve">, где </w:t>
      </w:r>
      <w:r>
        <w:rPr>
          <w:rFonts w:ascii="Times New Roman CYR" w:hAnsi="Times New Roman CYR" w:cs="Times New Roman CYR"/>
          <w:sz w:val="28"/>
          <w:szCs w:val="28"/>
          <w:lang w:val="en-US"/>
        </w:rPr>
        <w:t>T</w:t>
      </w:r>
      <w:r>
        <w:rPr>
          <w:rFonts w:ascii="Times New Roman CYR" w:hAnsi="Times New Roman CYR" w:cs="Times New Roman CYR"/>
          <w:sz w:val="28"/>
          <w:szCs w:val="28"/>
          <w:vertAlign w:val="subscript"/>
          <w:lang w:val="en-US"/>
        </w:rPr>
        <w:t>e</w:t>
      </w:r>
      <w:r>
        <w:rPr>
          <w:rFonts w:ascii="Times New Roman CYR" w:hAnsi="Times New Roman CYR" w:cs="Times New Roman CYR"/>
          <w:sz w:val="28"/>
          <w:szCs w:val="28"/>
          <w:lang w:val="ru-RU"/>
        </w:rPr>
        <w:t xml:space="preserve"> - кинетическая энергия </w:t>
      </w:r>
      <w:r>
        <w:rPr>
          <w:rFonts w:ascii="Times New Roman CYR" w:hAnsi="Times New Roman CYR" w:cs="Times New Roman CYR"/>
          <w:sz w:val="28"/>
          <w:szCs w:val="28"/>
          <w:lang w:val="en-US"/>
        </w:rPr>
        <w:t>д</w:t>
      </w:r>
      <w:r>
        <w:rPr>
          <w:rFonts w:ascii="Times New Roman CYR" w:hAnsi="Times New Roman CYR" w:cs="Times New Roman CYR"/>
          <w:sz w:val="28"/>
          <w:szCs w:val="28"/>
          <w:lang w:val="ru-RU"/>
        </w:rPr>
        <w:t xml:space="preserve">-электронов, а Q на длине пути частицы </w:t>
      </w:r>
      <w:r>
        <w:rPr>
          <w:rFonts w:ascii="Times New Roman CYR" w:hAnsi="Times New Roman CYR" w:cs="Times New Roman CYR"/>
          <w:sz w:val="28"/>
          <w:szCs w:val="28"/>
          <w:lang w:val="en-US"/>
        </w:rPr>
        <w:t>dx</w:t>
      </w:r>
      <w:r>
        <w:rPr>
          <w:rFonts w:ascii="Times New Roman CYR" w:hAnsi="Times New Roman CYR" w:cs="Times New Roman CYR"/>
          <w:sz w:val="28"/>
          <w:szCs w:val="28"/>
          <w:lang w:val="ru-RU"/>
        </w:rPr>
        <w:t xml:space="preserve"> выражается следующей формулой через заряд </w:t>
      </w:r>
      <w:r>
        <w:rPr>
          <w:rFonts w:ascii="Times New Roman CYR" w:hAnsi="Times New Roman CYR" w:cs="Times New Roman CYR"/>
          <w:sz w:val="28"/>
          <w:szCs w:val="28"/>
          <w:lang w:val="en-US"/>
        </w:rPr>
        <w:t>z</w:t>
      </w:r>
      <w:r>
        <w:rPr>
          <w:rFonts w:ascii="Times New Roman CYR" w:hAnsi="Times New Roman CYR" w:cs="Times New Roman CYR"/>
          <w:sz w:val="28"/>
          <w:szCs w:val="28"/>
          <w:lang w:val="ru-RU"/>
        </w:rPr>
        <w:t xml:space="preserve"> и скорость час</w:t>
      </w:r>
      <w:r>
        <w:rPr>
          <w:rFonts w:ascii="Times New Roman CYR" w:hAnsi="Times New Roman CYR" w:cs="Times New Roman CYR"/>
          <w:sz w:val="28"/>
          <w:szCs w:val="28"/>
          <w:lang w:val="ru-RU"/>
        </w:rPr>
        <w:t xml:space="preserve">тицы </w:t>
      </w:r>
      <w:r>
        <w:rPr>
          <w:rFonts w:ascii="Times New Roman CYR" w:hAnsi="Times New Roman CYR" w:cs="Times New Roman CYR"/>
          <w:sz w:val="28"/>
          <w:szCs w:val="28"/>
          <w:lang w:val="en-US"/>
        </w:rPr>
        <w:t>v</w:t>
      </w:r>
      <w:r>
        <w:rPr>
          <w:rFonts w:ascii="Times New Roman CYR" w:hAnsi="Times New Roman CYR" w:cs="Times New Roman CYR"/>
          <w:sz w:val="28"/>
          <w:szCs w:val="28"/>
          <w:lang w:val="ru-RU"/>
        </w:rPr>
        <w:t xml:space="preserve">, атомную массу </w:t>
      </w:r>
      <w:r>
        <w:rPr>
          <w:rFonts w:ascii="Times New Roman CYR" w:hAnsi="Times New Roman CYR" w:cs="Times New Roman CYR"/>
          <w:sz w:val="28"/>
          <w:szCs w:val="28"/>
          <w:lang w:val="ru-RU"/>
        </w:rPr>
        <w:lastRenderedPageBreak/>
        <w:t xml:space="preserve">вещества М, атомный номер вещества </w:t>
      </w:r>
      <w:r>
        <w:rPr>
          <w:rFonts w:ascii="Times New Roman CYR" w:hAnsi="Times New Roman CYR" w:cs="Times New Roman CYR"/>
          <w:sz w:val="28"/>
          <w:szCs w:val="28"/>
          <w:lang w:val="en-US"/>
        </w:rPr>
        <w:t>Z</w:t>
      </w:r>
      <w:r>
        <w:rPr>
          <w:rFonts w:ascii="Times New Roman CYR" w:hAnsi="Times New Roman CYR" w:cs="Times New Roman CYR"/>
          <w:sz w:val="28"/>
          <w:szCs w:val="28"/>
          <w:lang w:val="ru-RU"/>
        </w:rPr>
        <w:t xml:space="preserve"> и плотность </w:t>
      </w:r>
      <w:r>
        <w:rPr>
          <w:rFonts w:ascii="Symbol" w:hAnsi="Symbol" w:cs="Symbol"/>
          <w:sz w:val="28"/>
          <w:szCs w:val="28"/>
          <w:lang w:val="ru-RU"/>
        </w:rPr>
        <w:t>r</w:t>
      </w:r>
      <w:r>
        <w:rPr>
          <w:rFonts w:ascii="Times New Roman CYR" w:hAnsi="Times New Roman CYR" w:cs="Times New Roman CYR"/>
          <w:sz w:val="28"/>
          <w:szCs w:val="28"/>
          <w:lang w:val="ru-RU"/>
        </w:rPr>
        <w:t xml:space="preserve">: </w:t>
      </w:r>
    </w:p>
    <w:p w14:paraId="6CE7C4F8"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127C5B61" w14:textId="314A6F1A" w:rsidR="00000000" w:rsidRDefault="00865D57">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r>
        <w:rPr>
          <w:rFonts w:ascii="Times New Roman CYR" w:hAnsi="Times New Roman CYR" w:cs="Times New Roman CYR"/>
          <w:sz w:val="28"/>
          <w:szCs w:val="28"/>
          <w:lang w:val="ru-RU"/>
        </w:rPr>
        <w:br w:type="page"/>
      </w:r>
      <w:r w:rsidR="00B3116B">
        <w:rPr>
          <w:rFonts w:ascii="Microsoft Sans Serif" w:hAnsi="Microsoft Sans Serif" w:cs="Microsoft Sans Serif"/>
          <w:noProof/>
          <w:sz w:val="17"/>
          <w:szCs w:val="17"/>
          <w:lang w:val="ru-RU"/>
        </w:rPr>
        <w:lastRenderedPageBreak/>
        <w:drawing>
          <wp:inline distT="0" distB="0" distL="0" distR="0" wp14:anchorId="0B221F2A" wp14:editId="35CDBFF8">
            <wp:extent cx="1409700" cy="457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9700" cy="457200"/>
                    </a:xfrm>
                    <a:prstGeom prst="rect">
                      <a:avLst/>
                    </a:prstGeom>
                    <a:noFill/>
                    <a:ln>
                      <a:noFill/>
                    </a:ln>
                  </pic:spPr>
                </pic:pic>
              </a:graphicData>
            </a:graphic>
          </wp:inline>
        </w:drawing>
      </w:r>
      <w:r>
        <w:rPr>
          <w:rFonts w:ascii="Times New Roman CYR" w:hAnsi="Times New Roman CYR" w:cs="Times New Roman CYR"/>
          <w:sz w:val="28"/>
          <w:szCs w:val="28"/>
          <w:lang w:val="ru-RU"/>
        </w:rPr>
        <w:t xml:space="preserve"> </w:t>
      </w:r>
    </w:p>
    <w:p w14:paraId="47CA4053" w14:textId="77777777" w:rsidR="00000000" w:rsidRDefault="00865D57">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p>
    <w:p w14:paraId="351290D0" w14:textId="77777777" w:rsidR="00000000" w:rsidRDefault="00865D57">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Таким образом, энергетический спектр </w:t>
      </w:r>
      <w:r>
        <w:rPr>
          <w:rFonts w:ascii="Times New Roman CYR" w:hAnsi="Times New Roman CYR" w:cs="Times New Roman CYR"/>
          <w:sz w:val="28"/>
          <w:szCs w:val="28"/>
          <w:lang w:val="en-US"/>
        </w:rPr>
        <w:t>д</w:t>
      </w:r>
      <w:r>
        <w:rPr>
          <w:rFonts w:ascii="Times New Roman CYR" w:hAnsi="Times New Roman CYR" w:cs="Times New Roman CYR"/>
          <w:sz w:val="28"/>
          <w:szCs w:val="28"/>
          <w:lang w:val="ru-RU"/>
        </w:rPr>
        <w:t xml:space="preserve">-электронов есть обратно квадратичная зависимость и очень быстро спадает с ростом энергии </w:t>
      </w:r>
      <w:r>
        <w:rPr>
          <w:rFonts w:ascii="Times New Roman CYR" w:hAnsi="Times New Roman CYR" w:cs="Times New Roman CYR"/>
          <w:sz w:val="28"/>
          <w:szCs w:val="28"/>
          <w:lang w:val="en-US"/>
        </w:rPr>
        <w:t>д</w:t>
      </w:r>
      <w:r>
        <w:rPr>
          <w:rFonts w:ascii="Times New Roman CYR" w:hAnsi="Times New Roman CYR" w:cs="Times New Roman CYR"/>
          <w:sz w:val="28"/>
          <w:szCs w:val="28"/>
          <w:lang w:val="ru-RU"/>
        </w:rPr>
        <w:t>-электрона.</w:t>
      </w:r>
      <w:r>
        <w:rPr>
          <w:rFonts w:ascii="Times New Roman CYR" w:hAnsi="Times New Roman CYR" w:cs="Times New Roman CYR"/>
          <w:sz w:val="28"/>
          <w:szCs w:val="28"/>
          <w:lang w:val="ru-RU"/>
        </w:rPr>
        <w:t xml:space="preserve"> Поэтому подавляющая часть </w:t>
      </w:r>
      <w:r>
        <w:rPr>
          <w:rFonts w:ascii="Times New Roman CYR" w:hAnsi="Times New Roman CYR" w:cs="Times New Roman CYR"/>
          <w:sz w:val="28"/>
          <w:szCs w:val="28"/>
          <w:lang w:val="en-US"/>
        </w:rPr>
        <w:t>д</w:t>
      </w:r>
      <w:r>
        <w:rPr>
          <w:rFonts w:ascii="Times New Roman CYR" w:hAnsi="Times New Roman CYR" w:cs="Times New Roman CYR"/>
          <w:sz w:val="28"/>
          <w:szCs w:val="28"/>
          <w:lang w:val="ru-RU"/>
        </w:rPr>
        <w:t>-электронов имеет малые значения энергии - единицы и десятки кэВ.</w:t>
      </w:r>
    </w:p>
    <w:p w14:paraId="244A3B2E" w14:textId="77777777" w:rsidR="00000000" w:rsidRDefault="00865D57">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p>
    <w:p w14:paraId="4ECD0F5A" w14:textId="77777777" w:rsidR="00000000" w:rsidRDefault="00865D57">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p>
    <w:p w14:paraId="2BD2E004" w14:textId="77777777" w:rsidR="00000000" w:rsidRDefault="00865D57">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r>
        <w:rPr>
          <w:rFonts w:ascii="Times New Roman CYR" w:hAnsi="Times New Roman CYR" w:cs="Times New Roman CYR"/>
          <w:sz w:val="28"/>
          <w:szCs w:val="28"/>
          <w:lang w:val="ru-RU"/>
        </w:rPr>
        <w:t>Рис.1. Зависимость относительной скорости от энергии частицы</w:t>
      </w:r>
    </w:p>
    <w:p w14:paraId="53E8B7A5" w14:textId="77777777" w:rsidR="00000000" w:rsidRDefault="00865D57">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p>
    <w:p w14:paraId="21DA05A4" w14:textId="77777777" w:rsidR="00000000" w:rsidRDefault="00865D57">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r>
        <w:rPr>
          <w:rFonts w:ascii="Times New Roman CYR" w:hAnsi="Times New Roman CYR" w:cs="Times New Roman CYR"/>
          <w:sz w:val="28"/>
          <w:szCs w:val="28"/>
          <w:lang w:val="ru-RU"/>
        </w:rPr>
        <w:t>Налетающая заряженная частица может взаимодействовать кулоновским полем как с орбитальными электр</w:t>
      </w:r>
      <w:r>
        <w:rPr>
          <w:rFonts w:ascii="Times New Roman CYR" w:hAnsi="Times New Roman CYR" w:cs="Times New Roman CYR"/>
          <w:sz w:val="28"/>
          <w:szCs w:val="28"/>
          <w:lang w:val="ru-RU"/>
        </w:rPr>
        <w:t xml:space="preserve">онами атомов, так и с ядрами атомов. При этом она теряет часть своей энергии, передаваемой электронам и ядрам. Помимо этого имеют место еще и радиационные потери энергии частицы на образование тормозного излучения. Ядерные потери энергии заряженных частиц </w:t>
      </w:r>
      <w:r>
        <w:rPr>
          <w:rFonts w:ascii="Times New Roman CYR" w:hAnsi="Times New Roman CYR" w:cs="Times New Roman CYR"/>
          <w:sz w:val="28"/>
          <w:szCs w:val="28"/>
          <w:lang w:val="ru-RU"/>
        </w:rPr>
        <w:t>в веществе пренебрежимо малы по сравнению с потерями за счет взаимодействия с атомными электронами (электронных или ионизационных потерь). Интенсивность тормозного излучения обратно пропорциональна квадрату массы частицы и прямо пропорциональна квадрату за</w:t>
      </w:r>
      <w:r>
        <w:rPr>
          <w:rFonts w:ascii="Times New Roman CYR" w:hAnsi="Times New Roman CYR" w:cs="Times New Roman CYR"/>
          <w:sz w:val="28"/>
          <w:szCs w:val="28"/>
          <w:lang w:val="ru-RU"/>
        </w:rPr>
        <w:t>ряда. Поэтому учет этого вида излучения важен только для электронов, а для тяжелых частиц становится сколько-нибудь заметным только при очень больших энергиях. Если пролетающая через вещество частица имеет энергию большую, чем энергия связи ядра, то удельн</w:t>
      </w:r>
      <w:r>
        <w:rPr>
          <w:rFonts w:ascii="Times New Roman CYR" w:hAnsi="Times New Roman CYR" w:cs="Times New Roman CYR"/>
          <w:sz w:val="28"/>
          <w:szCs w:val="28"/>
          <w:lang w:val="ru-RU"/>
        </w:rPr>
        <w:t>ые ионизационные потери энергии для тяжелых заряженных частиц описываются известной формулой Бете-Блоха:</w:t>
      </w:r>
    </w:p>
    <w:p w14:paraId="4417301B" w14:textId="77777777" w:rsidR="00000000" w:rsidRDefault="00865D57">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p>
    <w:p w14:paraId="489D593E" w14:textId="3F8B49F2" w:rsidR="00000000" w:rsidRDefault="00B3116B">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r>
        <w:rPr>
          <w:rFonts w:ascii="Microsoft Sans Serif" w:hAnsi="Microsoft Sans Serif" w:cs="Microsoft Sans Serif"/>
          <w:noProof/>
          <w:sz w:val="17"/>
          <w:szCs w:val="17"/>
          <w:lang w:val="ru-RU"/>
        </w:rPr>
        <w:drawing>
          <wp:inline distT="0" distB="0" distL="0" distR="0" wp14:anchorId="371252AB" wp14:editId="51658AD1">
            <wp:extent cx="3343275" cy="4476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43275" cy="447675"/>
                    </a:xfrm>
                    <a:prstGeom prst="rect">
                      <a:avLst/>
                    </a:prstGeom>
                    <a:noFill/>
                    <a:ln>
                      <a:noFill/>
                    </a:ln>
                  </pic:spPr>
                </pic:pic>
              </a:graphicData>
            </a:graphic>
          </wp:inline>
        </w:drawing>
      </w:r>
      <w:r w:rsidR="00865D57">
        <w:rPr>
          <w:rFonts w:ascii="Times New Roman CYR" w:hAnsi="Times New Roman CYR" w:cs="Times New Roman CYR"/>
          <w:sz w:val="28"/>
          <w:szCs w:val="28"/>
          <w:lang w:val="ru-RU"/>
        </w:rPr>
        <w:t xml:space="preserve"> (3)</w:t>
      </w:r>
    </w:p>
    <w:p w14:paraId="57758CC5" w14:textId="77777777" w:rsidR="00000000" w:rsidRDefault="00865D57">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p>
    <w:p w14:paraId="53A634F6" w14:textId="77777777" w:rsidR="00000000" w:rsidRDefault="00865D57">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r>
        <w:rPr>
          <w:rFonts w:ascii="Times New Roman CYR" w:hAnsi="Times New Roman CYR" w:cs="Times New Roman CYR"/>
          <w:sz w:val="28"/>
          <w:szCs w:val="28"/>
          <w:lang w:val="ru-RU"/>
        </w:rPr>
        <w:t>где m</w:t>
      </w:r>
      <w:r>
        <w:rPr>
          <w:rFonts w:ascii="Times New Roman CYR" w:hAnsi="Times New Roman CYR" w:cs="Times New Roman CYR"/>
          <w:sz w:val="28"/>
          <w:szCs w:val="28"/>
          <w:vertAlign w:val="subscript"/>
          <w:lang w:val="ru-RU"/>
        </w:rPr>
        <w:t xml:space="preserve">е </w:t>
      </w:r>
      <w:r>
        <w:rPr>
          <w:rFonts w:ascii="Times New Roman CYR" w:hAnsi="Times New Roman CYR" w:cs="Times New Roman CYR"/>
          <w:sz w:val="28"/>
          <w:szCs w:val="28"/>
          <w:lang w:val="ru-RU"/>
        </w:rPr>
        <w:t>- масса электрона (m</w:t>
      </w:r>
      <w:r>
        <w:rPr>
          <w:rFonts w:ascii="Times New Roman CYR" w:hAnsi="Times New Roman CYR" w:cs="Times New Roman CYR"/>
          <w:sz w:val="28"/>
          <w:szCs w:val="28"/>
          <w:vertAlign w:val="subscript"/>
          <w:lang w:val="ru-RU"/>
        </w:rPr>
        <w:t>е</w:t>
      </w:r>
      <w:r>
        <w:rPr>
          <w:rFonts w:ascii="Times New Roman CYR" w:hAnsi="Times New Roman CYR" w:cs="Times New Roman CYR"/>
          <w:sz w:val="28"/>
          <w:szCs w:val="28"/>
          <w:lang w:val="ru-RU"/>
        </w:rPr>
        <w:t>с</w:t>
      </w:r>
      <w:r>
        <w:rPr>
          <w:rFonts w:ascii="Times New Roman CYR" w:hAnsi="Times New Roman CYR" w:cs="Times New Roman CYR"/>
          <w:sz w:val="28"/>
          <w:szCs w:val="28"/>
          <w:vertAlign w:val="superscript"/>
          <w:lang w:val="ru-RU"/>
        </w:rPr>
        <w:t xml:space="preserve">2 </w:t>
      </w:r>
      <w:r>
        <w:rPr>
          <w:rFonts w:ascii="Times New Roman CYR" w:hAnsi="Times New Roman CYR" w:cs="Times New Roman CYR"/>
          <w:sz w:val="28"/>
          <w:szCs w:val="28"/>
          <w:lang w:val="ru-RU"/>
        </w:rPr>
        <w:t xml:space="preserve">= 511 кэВ </w:t>
      </w:r>
      <w:r>
        <w:rPr>
          <w:rFonts w:ascii="Symbol" w:hAnsi="Symbol" w:cs="Symbol"/>
          <w:sz w:val="28"/>
          <w:szCs w:val="28"/>
          <w:lang w:val="ru-RU"/>
        </w:rPr>
        <w:t>-</w:t>
      </w:r>
      <w:r>
        <w:rPr>
          <w:rFonts w:ascii="Times New Roman CYR" w:hAnsi="Times New Roman CYR" w:cs="Times New Roman CYR"/>
          <w:sz w:val="28"/>
          <w:szCs w:val="28"/>
          <w:lang w:val="ru-RU"/>
        </w:rPr>
        <w:t xml:space="preserve"> энергия покоя электрона); v - скорость частицы; z - заряд частицы </w:t>
      </w:r>
      <w:r>
        <w:rPr>
          <w:rFonts w:ascii="Times New Roman CYR" w:hAnsi="Times New Roman CYR" w:cs="Times New Roman CYR"/>
          <w:sz w:val="28"/>
          <w:szCs w:val="28"/>
          <w:lang w:val="ru-RU"/>
        </w:rPr>
        <w:t>в единицах заряда позитрона; n - плотность электронов в веществе; I - средний ионизационный потенциал атомов вещества среды, через которую проходит частица. I = 13,5 эB*Z', где Z' - заряд ядер вещества среды в единицах заряда позитрона. Качественная зависи</w:t>
      </w:r>
      <w:r>
        <w:rPr>
          <w:rFonts w:ascii="Times New Roman CYR" w:hAnsi="Times New Roman CYR" w:cs="Times New Roman CYR"/>
          <w:sz w:val="28"/>
          <w:szCs w:val="28"/>
          <w:lang w:val="ru-RU"/>
        </w:rPr>
        <w:t>мость удельных ионизационных потерь от энергии частицы показана на рис. 3. Участок ВС соответствует области зависимости потерь согласно закону 1/v</w:t>
      </w:r>
      <w:r>
        <w:rPr>
          <w:rFonts w:ascii="Times New Roman CYR" w:hAnsi="Times New Roman CYR" w:cs="Times New Roman CYR"/>
          <w:sz w:val="28"/>
          <w:szCs w:val="28"/>
          <w:vertAlign w:val="superscript"/>
          <w:lang w:val="ru-RU"/>
        </w:rPr>
        <w:t>2</w:t>
      </w:r>
      <w:r>
        <w:rPr>
          <w:rFonts w:ascii="Times New Roman CYR" w:hAnsi="Times New Roman CYR" w:cs="Times New Roman CYR"/>
          <w:sz w:val="28"/>
          <w:szCs w:val="28"/>
          <w:lang w:val="ru-RU"/>
        </w:rPr>
        <w:t xml:space="preserve"> (описываемому формулой Бете-Блоха). На участке CD происходит релятивистское увеличение потерь, которое на уч</w:t>
      </w:r>
      <w:r>
        <w:rPr>
          <w:rFonts w:ascii="Times New Roman CYR" w:hAnsi="Times New Roman CYR" w:cs="Times New Roman CYR"/>
          <w:sz w:val="28"/>
          <w:szCs w:val="28"/>
          <w:lang w:val="ru-RU"/>
        </w:rPr>
        <w:t xml:space="preserve">астке DE начинает компенсироваться эффектом плотности. Участок BA соответствует уменьшению ионизационных потерь с уменьшением скорости частицы, связанному с эффектом перезарядки, причём в окрестности точки B скорость </w:t>
      </w:r>
      <w:r>
        <w:rPr>
          <w:rFonts w:ascii="Times New Roman CYR" w:hAnsi="Times New Roman CYR" w:cs="Times New Roman CYR"/>
          <w:sz w:val="28"/>
          <w:szCs w:val="28"/>
          <w:lang w:val="ru-RU"/>
        </w:rPr>
        <w:lastRenderedPageBreak/>
        <w:t>частицы сравнивается с орбитальными ско</w:t>
      </w:r>
      <w:r>
        <w:rPr>
          <w:rFonts w:ascii="Times New Roman CYR" w:hAnsi="Times New Roman CYR" w:cs="Times New Roman CYR"/>
          <w:sz w:val="28"/>
          <w:szCs w:val="28"/>
          <w:lang w:val="ru-RU"/>
        </w:rPr>
        <w:t>ростями атомных электронов. При ещё меньших скоростях частицы основную роль в потерях энергии частицей начинают играть упругие столкновения с атомом как с целым и, в конечном счете, частица входит в равновесное состояние с атомами среды (термализуется).</w:t>
      </w:r>
    </w:p>
    <w:p w14:paraId="2A4AA194"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Пр</w:t>
      </w:r>
      <w:r>
        <w:rPr>
          <w:rFonts w:ascii="Times New Roman CYR" w:hAnsi="Times New Roman CYR" w:cs="Times New Roman CYR"/>
          <w:sz w:val="28"/>
          <w:szCs w:val="28"/>
          <w:lang w:val="ru-RU"/>
        </w:rPr>
        <w:t xml:space="preserve">и пролете заряженной частицы на расстоянии, при котором кулоновских сил недостаточно для отрыва атомных электронов с оболочек, может происходить их возбуждение, т.е. квантованное изменение орбит электронов </w:t>
      </w:r>
      <w:r>
        <w:rPr>
          <w:rFonts w:ascii="Times New Roman CYR" w:hAnsi="Times New Roman CYR" w:cs="Times New Roman CYR"/>
          <w:sz w:val="28"/>
          <w:szCs w:val="28"/>
          <w:lang w:val="en-US"/>
        </w:rPr>
        <w:t>c</w:t>
      </w:r>
      <w:r>
        <w:rPr>
          <w:rFonts w:ascii="Times New Roman CYR" w:hAnsi="Times New Roman CYR" w:cs="Times New Roman CYR"/>
          <w:sz w:val="28"/>
          <w:szCs w:val="28"/>
          <w:lang w:val="ru-RU"/>
        </w:rPr>
        <w:t xml:space="preserve"> увеличением их расстояния от ядра, что равносиль</w:t>
      </w:r>
      <w:r>
        <w:rPr>
          <w:rFonts w:ascii="Times New Roman CYR" w:hAnsi="Times New Roman CYR" w:cs="Times New Roman CYR"/>
          <w:sz w:val="28"/>
          <w:szCs w:val="28"/>
          <w:lang w:val="ru-RU"/>
        </w:rPr>
        <w:t>но увеличению потенциальной энергии электронов. Эти процессы называют "возбуждением атома или молекулы”. Возбуждение затем снимается испусканием электромагнитного излучения сравнительно низкой энергии. При движении заряженной частицы через вещество примерн</w:t>
      </w:r>
      <w:r>
        <w:rPr>
          <w:rFonts w:ascii="Times New Roman CYR" w:hAnsi="Times New Roman CYR" w:cs="Times New Roman CYR"/>
          <w:sz w:val="28"/>
          <w:szCs w:val="28"/>
          <w:lang w:val="ru-RU"/>
        </w:rPr>
        <w:t>о 30 % своей энергии она тратит на ионизацию и 70 % на возбуждение атомов. Однако возбуждение атомов и молекул не приводит к прямым эффектам воздействия ионизирующего излучения на биологические объекты. Главным механизмом прямого действия излучений являетс</w:t>
      </w:r>
      <w:r>
        <w:rPr>
          <w:rFonts w:ascii="Times New Roman CYR" w:hAnsi="Times New Roman CYR" w:cs="Times New Roman CYR"/>
          <w:sz w:val="28"/>
          <w:szCs w:val="28"/>
          <w:lang w:val="ru-RU"/>
        </w:rPr>
        <w:t xml:space="preserve">я именно ионизация атомов биологического объекта. </w:t>
      </w:r>
    </w:p>
    <w:p w14:paraId="0C2566F0"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В конечном счете, можно считать, что вся энергия, потерянная частицей в веществе равна энергии образовавшихся </w:t>
      </w:r>
      <w:r>
        <w:rPr>
          <w:rFonts w:ascii="Symbol" w:hAnsi="Symbol" w:cs="Symbol"/>
          <w:sz w:val="28"/>
          <w:szCs w:val="28"/>
          <w:lang w:val="ru-RU"/>
        </w:rPr>
        <w:t>d</w:t>
      </w:r>
      <w:r>
        <w:rPr>
          <w:rFonts w:ascii="Times New Roman CYR" w:hAnsi="Times New Roman CYR" w:cs="Times New Roman CYR"/>
          <w:sz w:val="28"/>
          <w:szCs w:val="28"/>
          <w:lang w:val="ru-RU"/>
        </w:rPr>
        <w:t xml:space="preserve">-электронов и энергии, отданной на возбуждение атомов, и если пробег всех </w:t>
      </w:r>
      <w:r>
        <w:rPr>
          <w:rFonts w:ascii="Symbol" w:hAnsi="Symbol" w:cs="Symbol"/>
          <w:sz w:val="28"/>
          <w:szCs w:val="28"/>
          <w:lang w:val="ru-RU"/>
        </w:rPr>
        <w:t>d</w:t>
      </w:r>
      <w:r>
        <w:rPr>
          <w:rFonts w:ascii="Times New Roman CYR" w:hAnsi="Times New Roman CYR" w:cs="Times New Roman CYR"/>
          <w:sz w:val="28"/>
          <w:szCs w:val="28"/>
          <w:lang w:val="ru-RU"/>
        </w:rPr>
        <w:t>-электронов будет у</w:t>
      </w:r>
      <w:r>
        <w:rPr>
          <w:rFonts w:ascii="Times New Roman CYR" w:hAnsi="Times New Roman CYR" w:cs="Times New Roman CYR"/>
          <w:sz w:val="28"/>
          <w:szCs w:val="28"/>
          <w:lang w:val="ru-RU"/>
        </w:rPr>
        <w:t>кладываться в объекте, то поглощенная в объекте энергия будет равна ионизационной потери энергии частицы. Величину поглощенной энергии, нормированную на единицу массы вещества, принято называть поглощенной дозой. Единица поглощенной дозы 1 Грей равна энерг</w:t>
      </w:r>
      <w:r>
        <w:rPr>
          <w:rFonts w:ascii="Times New Roman CYR" w:hAnsi="Times New Roman CYR" w:cs="Times New Roman CYR"/>
          <w:sz w:val="28"/>
          <w:szCs w:val="28"/>
          <w:lang w:val="ru-RU"/>
        </w:rPr>
        <w:t xml:space="preserve">ии 1 Дж поглощенной в 1 кг вещества. Поглощенная доза наряду с качеством излучения определяет радиационные эффекты в веществе, и зависит не только от излучения, но и от типа вещества. Определение переданной веществу энергии основывается на представлении о </w:t>
      </w:r>
      <w:r>
        <w:rPr>
          <w:rFonts w:ascii="Times New Roman CYR" w:hAnsi="Times New Roman CYR" w:cs="Times New Roman CYR"/>
          <w:sz w:val="28"/>
          <w:szCs w:val="28"/>
          <w:lang w:val="ru-RU"/>
        </w:rPr>
        <w:t xml:space="preserve">том, что главенствующую роль в физических, химических и радиобиологических эффектах ионизирующего излучения играет передача </w:t>
      </w:r>
      <w:r>
        <w:rPr>
          <w:rFonts w:ascii="Times New Roman CYR" w:hAnsi="Times New Roman CYR" w:cs="Times New Roman CYR"/>
          <w:sz w:val="28"/>
          <w:szCs w:val="28"/>
          <w:lang w:val="ru-RU"/>
        </w:rPr>
        <w:lastRenderedPageBreak/>
        <w:t xml:space="preserve">энергии при ионизации и возбуждении атомов среды. </w:t>
      </w:r>
    </w:p>
    <w:p w14:paraId="11EAB332"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 случае моноэнергетического заряженного излучения одного типа для определения по</w:t>
      </w:r>
      <w:r>
        <w:rPr>
          <w:rFonts w:ascii="Times New Roman CYR" w:hAnsi="Times New Roman CYR" w:cs="Times New Roman CYR"/>
          <w:sz w:val="28"/>
          <w:szCs w:val="28"/>
          <w:lang w:val="ru-RU"/>
        </w:rPr>
        <w:t xml:space="preserve">глощенной дозы целесообразно использовать понятие симы C (cema </w:t>
      </w:r>
      <w:r>
        <w:rPr>
          <w:rFonts w:ascii="Symbol" w:hAnsi="Symbol" w:cs="Symbol"/>
          <w:sz w:val="28"/>
          <w:szCs w:val="28"/>
          <w:lang w:val="ru-RU"/>
        </w:rPr>
        <w:t>-</w:t>
      </w:r>
      <w:r>
        <w:rPr>
          <w:rFonts w:ascii="Times New Roman CYR" w:hAnsi="Times New Roman CYR" w:cs="Times New Roman CYR"/>
          <w:sz w:val="28"/>
          <w:szCs w:val="28"/>
          <w:lang w:val="ru-RU"/>
        </w:rPr>
        <w:t xml:space="preserve"> converted energy per unit mass). Величина С определяется как суммарные потери энергии тяжелых заряженных частиц с флюенсом Ф в электромагнитных взаимодействиях со средой плотностью </w:t>
      </w:r>
      <w:r>
        <w:rPr>
          <w:rFonts w:ascii="Symbol" w:hAnsi="Symbol" w:cs="Symbol"/>
          <w:sz w:val="28"/>
          <w:szCs w:val="28"/>
          <w:lang w:val="ru-RU"/>
        </w:rPr>
        <w:t>r</w:t>
      </w:r>
      <w:r>
        <w:rPr>
          <w:rFonts w:ascii="Times New Roman CYR" w:hAnsi="Times New Roman CYR" w:cs="Times New Roman CYR"/>
          <w:sz w:val="28"/>
          <w:szCs w:val="28"/>
          <w:lang w:val="ru-RU"/>
        </w:rPr>
        <w:t xml:space="preserve"> деленные</w:t>
      </w:r>
      <w:r>
        <w:rPr>
          <w:rFonts w:ascii="Times New Roman CYR" w:hAnsi="Times New Roman CYR" w:cs="Times New Roman CYR"/>
          <w:sz w:val="28"/>
          <w:szCs w:val="28"/>
          <w:lang w:val="ru-RU"/>
        </w:rPr>
        <w:t xml:space="preserve"> на единицу массы среды:</w:t>
      </w:r>
    </w:p>
    <w:p w14:paraId="73E94CDE"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5836DA55" w14:textId="75EFDDFD" w:rsidR="00000000" w:rsidRDefault="00865D57">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r>
        <w:rPr>
          <w:rFonts w:ascii="Times New Roman CYR" w:hAnsi="Times New Roman CYR" w:cs="Times New Roman CYR"/>
          <w:sz w:val="28"/>
          <w:szCs w:val="28"/>
          <w:lang w:val="ru-RU"/>
        </w:rPr>
        <w:br w:type="page"/>
      </w:r>
      <w:r w:rsidR="00B3116B">
        <w:rPr>
          <w:rFonts w:ascii="Microsoft Sans Serif" w:hAnsi="Microsoft Sans Serif" w:cs="Microsoft Sans Serif"/>
          <w:noProof/>
          <w:sz w:val="17"/>
          <w:szCs w:val="17"/>
          <w:lang w:val="ru-RU"/>
        </w:rPr>
        <w:lastRenderedPageBreak/>
        <w:drawing>
          <wp:inline distT="0" distB="0" distL="0" distR="0" wp14:anchorId="54FA3DBD" wp14:editId="6460F04E">
            <wp:extent cx="1457325" cy="457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7325" cy="457200"/>
                    </a:xfrm>
                    <a:prstGeom prst="rect">
                      <a:avLst/>
                    </a:prstGeom>
                    <a:noFill/>
                    <a:ln>
                      <a:noFill/>
                    </a:ln>
                  </pic:spPr>
                </pic:pic>
              </a:graphicData>
            </a:graphic>
          </wp:inline>
        </w:drawing>
      </w:r>
      <w:r>
        <w:rPr>
          <w:rFonts w:ascii="Times New Roman CYR" w:hAnsi="Times New Roman CYR" w:cs="Times New Roman CYR"/>
          <w:sz w:val="28"/>
          <w:szCs w:val="28"/>
          <w:lang w:val="ru-RU"/>
        </w:rPr>
        <w:t xml:space="preserve"> (4)</w:t>
      </w:r>
    </w:p>
    <w:p w14:paraId="4B62C81E"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27A40D8D" w14:textId="77777777" w:rsidR="00000000" w:rsidRDefault="00865D57">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Здесь  </w:t>
      </w:r>
      <w:r>
        <w:rPr>
          <w:rFonts w:ascii="Symbol" w:hAnsi="Symbol" w:cs="Symbol"/>
          <w:sz w:val="28"/>
          <w:szCs w:val="28"/>
          <w:lang w:val="ru-RU"/>
        </w:rPr>
        <w:t>-</w:t>
      </w:r>
      <w:r>
        <w:rPr>
          <w:rFonts w:ascii="Times New Roman CYR" w:hAnsi="Times New Roman CYR" w:cs="Times New Roman CYR"/>
          <w:sz w:val="28"/>
          <w:szCs w:val="28"/>
          <w:lang w:val="ru-RU"/>
        </w:rPr>
        <w:t xml:space="preserve"> массовая электронная тормозная способность вещества для частицы с энергией Е. При условии существования электронного равновесия значение С численно равно значению поглощенной доз</w:t>
      </w:r>
      <w:r>
        <w:rPr>
          <w:rFonts w:ascii="Times New Roman CYR" w:hAnsi="Times New Roman CYR" w:cs="Times New Roman CYR"/>
          <w:sz w:val="28"/>
          <w:szCs w:val="28"/>
          <w:lang w:val="ru-RU"/>
        </w:rPr>
        <w:t>ы D и может быть получено расчетным путем в случае моноэнергетических частиц.</w:t>
      </w:r>
    </w:p>
    <w:p w14:paraId="5BA8AE37"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Используя соотношение 1 Гр = 6,241</w:t>
      </w:r>
      <w:r>
        <w:rPr>
          <w:rFonts w:ascii="Symbol" w:hAnsi="Symbol" w:cs="Symbol"/>
          <w:sz w:val="28"/>
          <w:szCs w:val="28"/>
          <w:lang w:val="en-US"/>
        </w:rPr>
        <w:t>Ч</w:t>
      </w:r>
      <w:r>
        <w:rPr>
          <w:rFonts w:ascii="Times New Roman CYR" w:hAnsi="Times New Roman CYR" w:cs="Times New Roman CYR"/>
          <w:sz w:val="28"/>
          <w:szCs w:val="28"/>
          <w:lang w:val="ru-RU"/>
        </w:rPr>
        <w:t>10</w:t>
      </w:r>
      <w:r>
        <w:rPr>
          <w:rFonts w:ascii="Times New Roman CYR" w:hAnsi="Times New Roman CYR" w:cs="Times New Roman CYR"/>
          <w:sz w:val="28"/>
          <w:szCs w:val="28"/>
          <w:vertAlign w:val="superscript"/>
          <w:lang w:val="ru-RU"/>
        </w:rPr>
        <w:t xml:space="preserve">9 </w:t>
      </w:r>
      <w:r>
        <w:rPr>
          <w:rFonts w:ascii="Times New Roman CYR" w:hAnsi="Times New Roman CYR" w:cs="Times New Roman CYR"/>
          <w:sz w:val="28"/>
          <w:szCs w:val="28"/>
          <w:lang w:val="ru-RU"/>
        </w:rPr>
        <w:t>МэВ/г, можно легко определить необходимый флюенс моноэнергетических частиц (частиц</w:t>
      </w:r>
      <w:r>
        <w:rPr>
          <w:rFonts w:ascii="Symbol" w:hAnsi="Symbol" w:cs="Symbol"/>
          <w:sz w:val="28"/>
          <w:szCs w:val="28"/>
          <w:lang w:val="en-US"/>
        </w:rPr>
        <w:t>Ч</w:t>
      </w:r>
      <w:r>
        <w:rPr>
          <w:rFonts w:ascii="Times New Roman CYR" w:hAnsi="Times New Roman CYR" w:cs="Times New Roman CYR"/>
          <w:sz w:val="28"/>
          <w:szCs w:val="28"/>
          <w:lang w:val="ru-RU"/>
        </w:rPr>
        <w:t>см</w:t>
      </w:r>
      <w:r>
        <w:rPr>
          <w:rFonts w:ascii="Times New Roman CYR" w:hAnsi="Times New Roman CYR" w:cs="Times New Roman CYR"/>
          <w:sz w:val="28"/>
          <w:szCs w:val="28"/>
          <w:vertAlign w:val="superscript"/>
          <w:lang w:val="ru-RU"/>
        </w:rPr>
        <w:t>-2</w:t>
      </w:r>
      <w:r>
        <w:rPr>
          <w:rFonts w:ascii="Times New Roman CYR" w:hAnsi="Times New Roman CYR" w:cs="Times New Roman CYR"/>
          <w:sz w:val="28"/>
          <w:szCs w:val="28"/>
          <w:lang w:val="ru-RU"/>
        </w:rPr>
        <w:t>) Ф</w:t>
      </w:r>
      <w:r>
        <w:rPr>
          <w:rFonts w:ascii="Times New Roman CYR" w:hAnsi="Times New Roman CYR" w:cs="Times New Roman CYR"/>
          <w:sz w:val="28"/>
          <w:szCs w:val="28"/>
          <w:vertAlign w:val="subscript"/>
          <w:lang w:val="ru-RU"/>
        </w:rPr>
        <w:t>1Гр</w:t>
      </w:r>
      <w:r>
        <w:rPr>
          <w:rFonts w:ascii="Times New Roman CYR" w:hAnsi="Times New Roman CYR" w:cs="Times New Roman CYR"/>
          <w:sz w:val="28"/>
          <w:szCs w:val="28"/>
          <w:lang w:val="ru-RU"/>
        </w:rPr>
        <w:t>, которые должны пройти через образец для пол</w:t>
      </w:r>
      <w:r>
        <w:rPr>
          <w:rFonts w:ascii="Times New Roman CYR" w:hAnsi="Times New Roman CYR" w:cs="Times New Roman CYR"/>
          <w:sz w:val="28"/>
          <w:szCs w:val="28"/>
          <w:lang w:val="ru-RU"/>
        </w:rPr>
        <w:t xml:space="preserve">учения им определенной поглощенной дозы 1 Гр. </w:t>
      </w:r>
    </w:p>
    <w:p w14:paraId="71306592"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68B579F6"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Ф</w:t>
      </w:r>
      <w:r>
        <w:rPr>
          <w:rFonts w:ascii="Times New Roman CYR" w:hAnsi="Times New Roman CYR" w:cs="Times New Roman CYR"/>
          <w:sz w:val="28"/>
          <w:szCs w:val="28"/>
          <w:vertAlign w:val="subscript"/>
          <w:lang w:val="ru-RU"/>
        </w:rPr>
        <w:t>1Гр</w:t>
      </w:r>
      <w:r>
        <w:rPr>
          <w:rFonts w:ascii="Times New Roman CYR" w:hAnsi="Times New Roman CYR" w:cs="Times New Roman CYR"/>
          <w:sz w:val="28"/>
          <w:szCs w:val="28"/>
          <w:lang w:val="ru-RU"/>
        </w:rPr>
        <w:t xml:space="preserve"> = 6,241</w:t>
      </w:r>
      <w:r>
        <w:rPr>
          <w:rFonts w:ascii="Symbol" w:hAnsi="Symbol" w:cs="Symbol"/>
          <w:sz w:val="28"/>
          <w:szCs w:val="28"/>
          <w:lang w:val="en-US"/>
        </w:rPr>
        <w:t>Ч</w:t>
      </w:r>
      <w:r>
        <w:rPr>
          <w:rFonts w:ascii="Times New Roman CYR" w:hAnsi="Times New Roman CYR" w:cs="Times New Roman CYR"/>
          <w:sz w:val="28"/>
          <w:szCs w:val="28"/>
          <w:lang w:val="ru-RU"/>
        </w:rPr>
        <w:t>10</w:t>
      </w:r>
      <w:r>
        <w:rPr>
          <w:rFonts w:ascii="Times New Roman CYR" w:hAnsi="Times New Roman CYR" w:cs="Times New Roman CYR"/>
          <w:sz w:val="28"/>
          <w:szCs w:val="28"/>
          <w:vertAlign w:val="superscript"/>
          <w:lang w:val="ru-RU"/>
        </w:rPr>
        <w:t>9</w:t>
      </w:r>
      <w:r>
        <w:rPr>
          <w:rFonts w:ascii="Times New Roman CYR" w:hAnsi="Times New Roman CYR" w:cs="Times New Roman CYR"/>
          <w:sz w:val="28"/>
          <w:szCs w:val="28"/>
          <w:lang w:val="ru-RU"/>
        </w:rPr>
        <w:t>/(</w:t>
      </w:r>
      <w:r>
        <w:rPr>
          <w:rFonts w:ascii="Times New Roman CYR" w:hAnsi="Times New Roman CYR" w:cs="Times New Roman CYR"/>
          <w:sz w:val="28"/>
          <w:szCs w:val="28"/>
          <w:lang w:val="en-US"/>
        </w:rPr>
        <w:t>dE</w:t>
      </w:r>
      <w:r>
        <w:rPr>
          <w:rFonts w:ascii="Times New Roman CYR" w:hAnsi="Times New Roman CYR" w:cs="Times New Roman CYR"/>
          <w:sz w:val="28"/>
          <w:szCs w:val="28"/>
          <w:lang w:val="ru-RU"/>
        </w:rPr>
        <w:t>/</w:t>
      </w:r>
      <w:r>
        <w:rPr>
          <w:rFonts w:ascii="Times New Roman CYR" w:hAnsi="Times New Roman CYR" w:cs="Times New Roman CYR"/>
          <w:sz w:val="28"/>
          <w:szCs w:val="28"/>
          <w:lang w:val="en-US"/>
        </w:rPr>
        <w:t>dx</w:t>
      </w:r>
      <w:r>
        <w:rPr>
          <w:rFonts w:ascii="Times New Roman CYR" w:hAnsi="Times New Roman CYR" w:cs="Times New Roman CYR"/>
          <w:sz w:val="28"/>
          <w:szCs w:val="28"/>
          <w:vertAlign w:val="subscript"/>
          <w:lang w:val="en-US"/>
        </w:rPr>
        <w:t>el</w:t>
      </w:r>
      <w:r>
        <w:rPr>
          <w:rFonts w:ascii="Times New Roman CYR" w:hAnsi="Times New Roman CYR" w:cs="Times New Roman CYR"/>
          <w:sz w:val="28"/>
          <w:szCs w:val="28"/>
          <w:lang w:val="ru-RU"/>
        </w:rPr>
        <w:t>) (5)</w:t>
      </w:r>
    </w:p>
    <w:p w14:paraId="1514D02D"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5A8300D9"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где </w:t>
      </w:r>
      <w:r>
        <w:rPr>
          <w:rFonts w:ascii="Times New Roman CYR" w:hAnsi="Times New Roman CYR" w:cs="Times New Roman CYR"/>
          <w:sz w:val="28"/>
          <w:szCs w:val="28"/>
          <w:lang w:val="en-US"/>
        </w:rPr>
        <w:t>dE</w:t>
      </w:r>
      <w:r>
        <w:rPr>
          <w:rFonts w:ascii="Times New Roman CYR" w:hAnsi="Times New Roman CYR" w:cs="Times New Roman CYR"/>
          <w:sz w:val="28"/>
          <w:szCs w:val="28"/>
          <w:lang w:val="ru-RU"/>
        </w:rPr>
        <w:t>/</w:t>
      </w:r>
      <w:r>
        <w:rPr>
          <w:rFonts w:ascii="Times New Roman CYR" w:hAnsi="Times New Roman CYR" w:cs="Times New Roman CYR"/>
          <w:sz w:val="28"/>
          <w:szCs w:val="28"/>
          <w:lang w:val="en-US"/>
        </w:rPr>
        <w:t>dx</w:t>
      </w:r>
      <w:r>
        <w:rPr>
          <w:rFonts w:ascii="Times New Roman CYR" w:hAnsi="Times New Roman CYR" w:cs="Times New Roman CYR"/>
          <w:sz w:val="28"/>
          <w:szCs w:val="28"/>
          <w:vertAlign w:val="subscript"/>
          <w:lang w:val="en-US"/>
        </w:rPr>
        <w:t>el</w:t>
      </w:r>
      <w:r>
        <w:rPr>
          <w:rFonts w:ascii="Times New Roman CYR" w:hAnsi="Times New Roman CYR" w:cs="Times New Roman CYR"/>
          <w:sz w:val="28"/>
          <w:szCs w:val="28"/>
          <w:vertAlign w:val="subscript"/>
          <w:lang w:val="ru-RU"/>
        </w:rPr>
        <w:t xml:space="preserve"> </w:t>
      </w:r>
      <w:r>
        <w:rPr>
          <w:rFonts w:ascii="Times New Roman CYR" w:hAnsi="Times New Roman CYR" w:cs="Times New Roman CYR"/>
          <w:sz w:val="28"/>
          <w:szCs w:val="28"/>
          <w:lang w:val="ru-RU"/>
        </w:rPr>
        <w:t>в единицах МэВ</w:t>
      </w:r>
      <w:r>
        <w:rPr>
          <w:rFonts w:ascii="Symbol" w:hAnsi="Symbol" w:cs="Symbol"/>
          <w:sz w:val="28"/>
          <w:szCs w:val="28"/>
          <w:lang w:val="ru-RU"/>
        </w:rPr>
        <w:t>Ч</w:t>
      </w:r>
      <w:r>
        <w:rPr>
          <w:rFonts w:ascii="Times New Roman CYR" w:hAnsi="Times New Roman CYR" w:cs="Times New Roman CYR"/>
          <w:sz w:val="28"/>
          <w:szCs w:val="28"/>
          <w:lang w:val="ru-RU"/>
        </w:rPr>
        <w:t>см</w:t>
      </w:r>
      <w:r>
        <w:rPr>
          <w:rFonts w:ascii="Times New Roman CYR" w:hAnsi="Times New Roman CYR" w:cs="Times New Roman CYR"/>
          <w:sz w:val="28"/>
          <w:szCs w:val="28"/>
          <w:vertAlign w:val="superscript"/>
          <w:lang w:val="ru-RU"/>
        </w:rPr>
        <w:t>2</w:t>
      </w:r>
      <w:r>
        <w:rPr>
          <w:rFonts w:ascii="Times New Roman CYR" w:hAnsi="Times New Roman CYR" w:cs="Times New Roman CYR"/>
          <w:sz w:val="28"/>
          <w:szCs w:val="28"/>
          <w:lang w:val="ru-RU"/>
        </w:rPr>
        <w:t>/г.</w:t>
      </w:r>
    </w:p>
    <w:p w14:paraId="6EC46F01"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Если пробег образовавшихся </w:t>
      </w:r>
      <w:r>
        <w:rPr>
          <w:rFonts w:ascii="Symbol" w:hAnsi="Symbol" w:cs="Symbol"/>
          <w:sz w:val="28"/>
          <w:szCs w:val="28"/>
          <w:lang w:val="ru-RU"/>
        </w:rPr>
        <w:t>d</w:t>
      </w:r>
      <w:r>
        <w:rPr>
          <w:rFonts w:ascii="Times New Roman CYR" w:hAnsi="Times New Roman CYR" w:cs="Times New Roman CYR"/>
          <w:sz w:val="28"/>
          <w:szCs w:val="28"/>
          <w:lang w:val="ru-RU"/>
        </w:rPr>
        <w:t>-электронов будет превышать размер облучаемого объекта, то электронное равновесие будет нарушено и часть энергии ч</w:t>
      </w:r>
      <w:r>
        <w:rPr>
          <w:rFonts w:ascii="Times New Roman CYR" w:hAnsi="Times New Roman CYR" w:cs="Times New Roman CYR"/>
          <w:sz w:val="28"/>
          <w:szCs w:val="28"/>
          <w:lang w:val="ru-RU"/>
        </w:rPr>
        <w:t xml:space="preserve">астицы, потерянной ею при прохождении через объект, будет вынесена из него вышедшими </w:t>
      </w:r>
      <w:r>
        <w:rPr>
          <w:rFonts w:ascii="Symbol" w:hAnsi="Symbol" w:cs="Symbol"/>
          <w:sz w:val="28"/>
          <w:szCs w:val="28"/>
          <w:lang w:val="ru-RU"/>
        </w:rPr>
        <w:t>d</w:t>
      </w:r>
      <w:r>
        <w:rPr>
          <w:rFonts w:ascii="Times New Roman CYR" w:hAnsi="Times New Roman CYR" w:cs="Times New Roman CYR"/>
          <w:sz w:val="28"/>
          <w:szCs w:val="28"/>
          <w:lang w:val="ru-RU"/>
        </w:rPr>
        <w:t>-электронами. В результате этого поглощенная в объекте энергия будет меньше энергии, потерянной в нем частицей. В таком случае в расчет поглощенной дозы по формуле (3) на</w:t>
      </w:r>
      <w:r>
        <w:rPr>
          <w:rFonts w:ascii="Times New Roman CYR" w:hAnsi="Times New Roman CYR" w:cs="Times New Roman CYR"/>
          <w:sz w:val="28"/>
          <w:szCs w:val="28"/>
          <w:lang w:val="ru-RU"/>
        </w:rPr>
        <w:t>до внести поправку на вынесенную из объекта энергию. Объемы и толщины биологических образцов, используемых в экспериментах, как правило малы (1-3 см</w:t>
      </w:r>
      <w:r>
        <w:rPr>
          <w:rFonts w:ascii="Times New Roman CYR" w:hAnsi="Times New Roman CYR" w:cs="Times New Roman CYR"/>
          <w:sz w:val="28"/>
          <w:szCs w:val="28"/>
          <w:vertAlign w:val="superscript"/>
          <w:lang w:val="ru-RU"/>
        </w:rPr>
        <w:t xml:space="preserve">3 </w:t>
      </w:r>
      <w:r>
        <w:rPr>
          <w:rFonts w:ascii="Times New Roman CYR" w:hAnsi="Times New Roman CYR" w:cs="Times New Roman CYR"/>
          <w:sz w:val="28"/>
          <w:szCs w:val="28"/>
          <w:lang w:val="ru-RU"/>
        </w:rPr>
        <w:t>и 1-5 мм соответственно). Материалом биологических образцов, в хорошем приближении, можно считать воду. Эк</w:t>
      </w:r>
      <w:r>
        <w:rPr>
          <w:rFonts w:ascii="Times New Roman CYR" w:hAnsi="Times New Roman CYR" w:cs="Times New Roman CYR"/>
          <w:sz w:val="28"/>
          <w:szCs w:val="28"/>
          <w:lang w:val="ru-RU"/>
        </w:rPr>
        <w:t xml:space="preserve">страполированный пробег </w:t>
      </w:r>
      <w:r>
        <w:rPr>
          <w:rFonts w:ascii="Times New Roman CYR" w:hAnsi="Times New Roman CYR" w:cs="Times New Roman CYR"/>
          <w:sz w:val="28"/>
          <w:szCs w:val="28"/>
          <w:lang w:val="en-US"/>
        </w:rPr>
        <w:t>R</w:t>
      </w:r>
      <w:r>
        <w:rPr>
          <w:rFonts w:ascii="Times New Roman CYR" w:hAnsi="Times New Roman CYR" w:cs="Times New Roman CYR"/>
          <w:sz w:val="28"/>
          <w:szCs w:val="28"/>
          <w:vertAlign w:val="subscript"/>
          <w:lang w:val="ru-RU"/>
        </w:rPr>
        <w:t>экс</w:t>
      </w:r>
      <w:r>
        <w:rPr>
          <w:rFonts w:ascii="Times New Roman CYR" w:hAnsi="Times New Roman CYR" w:cs="Times New Roman CYR"/>
          <w:sz w:val="28"/>
          <w:szCs w:val="28"/>
          <w:lang w:val="ru-RU"/>
        </w:rPr>
        <w:t>, г/см</w:t>
      </w:r>
      <w:r>
        <w:rPr>
          <w:rFonts w:ascii="Times New Roman CYR" w:hAnsi="Times New Roman CYR" w:cs="Times New Roman CYR"/>
          <w:sz w:val="28"/>
          <w:szCs w:val="28"/>
          <w:vertAlign w:val="superscript"/>
          <w:lang w:val="ru-RU"/>
        </w:rPr>
        <w:t>2</w:t>
      </w:r>
      <w:r>
        <w:rPr>
          <w:rFonts w:ascii="Times New Roman CYR" w:hAnsi="Times New Roman CYR" w:cs="Times New Roman CYR"/>
          <w:sz w:val="28"/>
          <w:szCs w:val="28"/>
          <w:lang w:val="ru-RU"/>
        </w:rPr>
        <w:t xml:space="preserve">, электронов в диапазоне энергий от 0,3 кэВ до 30 МэВ для материалов с атомными номерами от 5,3 до 82 при нормальном падании на образец может быть определен по формуле [1]: </w:t>
      </w:r>
    </w:p>
    <w:p w14:paraId="00E361F8" w14:textId="062DC54F" w:rsidR="00000000" w:rsidRDefault="00865D57">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r>
        <w:rPr>
          <w:rFonts w:ascii="Times New Roman CYR" w:hAnsi="Times New Roman CYR" w:cs="Times New Roman CYR"/>
          <w:sz w:val="28"/>
          <w:szCs w:val="28"/>
          <w:lang w:val="ru-RU"/>
        </w:rPr>
        <w:br w:type="page"/>
      </w:r>
      <w:r w:rsidR="00B3116B">
        <w:rPr>
          <w:rFonts w:ascii="Microsoft Sans Serif" w:hAnsi="Microsoft Sans Serif" w:cs="Microsoft Sans Serif"/>
          <w:noProof/>
          <w:sz w:val="17"/>
          <w:szCs w:val="17"/>
          <w:lang w:val="ru-RU"/>
        </w:rPr>
        <w:lastRenderedPageBreak/>
        <w:drawing>
          <wp:inline distT="0" distB="0" distL="0" distR="0" wp14:anchorId="1F1F70C7" wp14:editId="0B458C8D">
            <wp:extent cx="2476500" cy="4476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0" cy="447675"/>
                    </a:xfrm>
                    <a:prstGeom prst="rect">
                      <a:avLst/>
                    </a:prstGeom>
                    <a:noFill/>
                    <a:ln>
                      <a:noFill/>
                    </a:ln>
                  </pic:spPr>
                </pic:pic>
              </a:graphicData>
            </a:graphic>
          </wp:inline>
        </w:drawing>
      </w:r>
      <w:r>
        <w:rPr>
          <w:rFonts w:ascii="Times New Roman CYR" w:hAnsi="Times New Roman CYR" w:cs="Times New Roman CYR"/>
          <w:sz w:val="28"/>
          <w:szCs w:val="28"/>
          <w:lang w:val="ru-RU"/>
        </w:rPr>
        <w:t xml:space="preserve"> (6)</w:t>
      </w:r>
    </w:p>
    <w:p w14:paraId="2E320A16"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50B9C12A"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где </w:t>
      </w:r>
      <w:r>
        <w:rPr>
          <w:rFonts w:ascii="Symbol" w:hAnsi="Symbol" w:cs="Symbol"/>
          <w:sz w:val="28"/>
          <w:szCs w:val="28"/>
          <w:lang w:val="ru-RU"/>
        </w:rPr>
        <w:t>a</w:t>
      </w:r>
      <w:r>
        <w:rPr>
          <w:rFonts w:ascii="Times New Roman CYR" w:hAnsi="Times New Roman CYR" w:cs="Times New Roman CYR"/>
          <w:sz w:val="28"/>
          <w:szCs w:val="28"/>
          <w:vertAlign w:val="subscript"/>
          <w:lang w:val="ru-RU"/>
        </w:rPr>
        <w:t>о</w:t>
      </w:r>
      <w:r>
        <w:rPr>
          <w:rFonts w:ascii="Times New Roman CYR" w:hAnsi="Times New Roman CYR" w:cs="Times New Roman CYR"/>
          <w:sz w:val="28"/>
          <w:szCs w:val="28"/>
          <w:lang w:val="ru-RU"/>
        </w:rPr>
        <w:t xml:space="preserve"> = Е</w:t>
      </w:r>
      <w:r>
        <w:rPr>
          <w:rFonts w:ascii="Times New Roman CYR" w:hAnsi="Times New Roman CYR" w:cs="Times New Roman CYR"/>
          <w:sz w:val="28"/>
          <w:szCs w:val="28"/>
          <w:vertAlign w:val="subscript"/>
          <w:lang w:val="ru-RU"/>
        </w:rPr>
        <w:t>о</w:t>
      </w:r>
      <w:r>
        <w:rPr>
          <w:rFonts w:ascii="Times New Roman CYR" w:hAnsi="Times New Roman CYR" w:cs="Times New Roman CYR"/>
          <w:sz w:val="28"/>
          <w:szCs w:val="28"/>
          <w:lang w:val="ru-RU"/>
        </w:rPr>
        <w:t>/</w:t>
      </w:r>
      <w:r>
        <w:rPr>
          <w:rFonts w:ascii="Times New Roman CYR" w:hAnsi="Times New Roman CYR" w:cs="Times New Roman CYR"/>
          <w:sz w:val="28"/>
          <w:szCs w:val="28"/>
          <w:lang w:val="en-US"/>
        </w:rPr>
        <w:t>m</w:t>
      </w:r>
      <w:r>
        <w:rPr>
          <w:rFonts w:ascii="Times New Roman CYR" w:hAnsi="Times New Roman CYR" w:cs="Times New Roman CYR"/>
          <w:sz w:val="28"/>
          <w:szCs w:val="28"/>
          <w:vertAlign w:val="subscript"/>
          <w:lang w:val="en-US"/>
        </w:rPr>
        <w:t>o</w:t>
      </w:r>
      <w:r>
        <w:rPr>
          <w:rFonts w:ascii="Times New Roman CYR" w:hAnsi="Times New Roman CYR" w:cs="Times New Roman CYR"/>
          <w:sz w:val="28"/>
          <w:szCs w:val="28"/>
          <w:lang w:val="en-US"/>
        </w:rPr>
        <w:t>c</w:t>
      </w:r>
      <w:r>
        <w:rPr>
          <w:rFonts w:ascii="Times New Roman CYR" w:hAnsi="Times New Roman CYR" w:cs="Times New Roman CYR"/>
          <w:sz w:val="28"/>
          <w:szCs w:val="28"/>
          <w:vertAlign w:val="superscript"/>
          <w:lang w:val="ru-RU"/>
        </w:rPr>
        <w:t>2</w:t>
      </w:r>
      <w:r>
        <w:rPr>
          <w:rFonts w:ascii="Times New Roman CYR" w:hAnsi="Times New Roman CYR" w:cs="Times New Roman CYR"/>
          <w:sz w:val="28"/>
          <w:szCs w:val="28"/>
          <w:lang w:val="ru-RU"/>
        </w:rPr>
        <w:t xml:space="preserve"> (Е</w:t>
      </w:r>
      <w:r>
        <w:rPr>
          <w:rFonts w:ascii="Times New Roman CYR" w:hAnsi="Times New Roman CYR" w:cs="Times New Roman CYR"/>
          <w:sz w:val="28"/>
          <w:szCs w:val="28"/>
          <w:vertAlign w:val="subscript"/>
          <w:lang w:val="ru-RU"/>
        </w:rPr>
        <w:t>о</w:t>
      </w:r>
      <w:r>
        <w:rPr>
          <w:rFonts w:ascii="Times New Roman CYR" w:hAnsi="Times New Roman CYR" w:cs="Times New Roman CYR"/>
          <w:sz w:val="28"/>
          <w:szCs w:val="28"/>
          <w:lang w:val="ru-RU"/>
        </w:rPr>
        <w:t xml:space="preserve"> - энергия электрона, МэВ; </w:t>
      </w:r>
      <w:r>
        <w:rPr>
          <w:rFonts w:ascii="Times New Roman CYR" w:hAnsi="Times New Roman CYR" w:cs="Times New Roman CYR"/>
          <w:sz w:val="28"/>
          <w:szCs w:val="28"/>
          <w:lang w:val="en-US"/>
        </w:rPr>
        <w:t>m</w:t>
      </w:r>
      <w:r>
        <w:rPr>
          <w:rFonts w:ascii="Times New Roman CYR" w:hAnsi="Times New Roman CYR" w:cs="Times New Roman CYR"/>
          <w:sz w:val="28"/>
          <w:szCs w:val="28"/>
          <w:vertAlign w:val="subscript"/>
          <w:lang w:val="en-US"/>
        </w:rPr>
        <w:t>o</w:t>
      </w:r>
      <w:r>
        <w:rPr>
          <w:rFonts w:ascii="Times New Roman CYR" w:hAnsi="Times New Roman CYR" w:cs="Times New Roman CYR"/>
          <w:sz w:val="28"/>
          <w:szCs w:val="28"/>
          <w:lang w:val="en-US"/>
        </w:rPr>
        <w:t>c</w:t>
      </w:r>
      <w:r>
        <w:rPr>
          <w:rFonts w:ascii="Times New Roman CYR" w:hAnsi="Times New Roman CYR" w:cs="Times New Roman CYR"/>
          <w:sz w:val="28"/>
          <w:szCs w:val="28"/>
          <w:vertAlign w:val="superscript"/>
          <w:lang w:val="ru-RU"/>
        </w:rPr>
        <w:t>2</w:t>
      </w:r>
      <w:r>
        <w:rPr>
          <w:rFonts w:ascii="Times New Roman CYR" w:hAnsi="Times New Roman CYR" w:cs="Times New Roman CYR"/>
          <w:sz w:val="28"/>
          <w:szCs w:val="28"/>
          <w:lang w:val="ru-RU"/>
        </w:rPr>
        <w:t xml:space="preserve"> = 0,511 МэВ - энергия покоя электрона); </w:t>
      </w:r>
      <w:r>
        <w:rPr>
          <w:rFonts w:ascii="Symbol" w:hAnsi="Symbol" w:cs="Symbol"/>
          <w:sz w:val="28"/>
          <w:szCs w:val="28"/>
          <w:lang w:val="ru-RU"/>
        </w:rPr>
        <w:t>a</w:t>
      </w:r>
      <w:r>
        <w:rPr>
          <w:rFonts w:ascii="Times New Roman CYR" w:hAnsi="Times New Roman CYR" w:cs="Times New Roman CYR"/>
          <w:sz w:val="28"/>
          <w:szCs w:val="28"/>
          <w:vertAlign w:val="subscript"/>
          <w:lang w:val="ru-RU"/>
        </w:rPr>
        <w:t>1</w:t>
      </w:r>
      <w:r>
        <w:rPr>
          <w:rFonts w:ascii="Times New Roman CYR" w:hAnsi="Times New Roman CYR" w:cs="Times New Roman CYR"/>
          <w:sz w:val="28"/>
          <w:szCs w:val="28"/>
          <w:lang w:val="ru-RU"/>
        </w:rPr>
        <w:t xml:space="preserve"> = 0,2335</w:t>
      </w:r>
      <w:r>
        <w:rPr>
          <w:rFonts w:ascii="Symbol" w:hAnsi="Symbol" w:cs="Symbol"/>
          <w:sz w:val="28"/>
          <w:szCs w:val="28"/>
          <w:lang w:val="ru-RU"/>
        </w:rPr>
        <w:t>Ч</w:t>
      </w:r>
      <w:r>
        <w:rPr>
          <w:rFonts w:ascii="Times New Roman CYR" w:hAnsi="Times New Roman CYR" w:cs="Times New Roman CYR"/>
          <w:sz w:val="28"/>
          <w:szCs w:val="28"/>
          <w:lang w:val="ru-RU"/>
        </w:rPr>
        <w:t>М/</w:t>
      </w:r>
      <w:r>
        <w:rPr>
          <w:rFonts w:ascii="Times New Roman CYR" w:hAnsi="Times New Roman CYR" w:cs="Times New Roman CYR"/>
          <w:sz w:val="28"/>
          <w:szCs w:val="28"/>
          <w:lang w:val="en-US"/>
        </w:rPr>
        <w:t>Z</w:t>
      </w:r>
      <w:r>
        <w:rPr>
          <w:rFonts w:ascii="Times New Roman CYR" w:hAnsi="Times New Roman CYR" w:cs="Times New Roman CYR"/>
          <w:sz w:val="28"/>
          <w:szCs w:val="28"/>
          <w:vertAlign w:val="superscript"/>
          <w:lang w:val="ru-RU"/>
        </w:rPr>
        <w:t>1,209</w:t>
      </w:r>
      <w:r>
        <w:rPr>
          <w:rFonts w:ascii="Times New Roman CYR" w:hAnsi="Times New Roman CYR" w:cs="Times New Roman CYR"/>
          <w:sz w:val="28"/>
          <w:szCs w:val="28"/>
          <w:lang w:val="ru-RU"/>
        </w:rPr>
        <w:t xml:space="preserve">; </w:t>
      </w:r>
      <w:r>
        <w:rPr>
          <w:rFonts w:ascii="Symbol" w:hAnsi="Symbol" w:cs="Symbol"/>
          <w:sz w:val="28"/>
          <w:szCs w:val="28"/>
          <w:lang w:val="ru-RU"/>
        </w:rPr>
        <w:t>a</w:t>
      </w:r>
      <w:r>
        <w:rPr>
          <w:rFonts w:ascii="Times New Roman CYR" w:hAnsi="Times New Roman CYR" w:cs="Times New Roman CYR"/>
          <w:sz w:val="28"/>
          <w:szCs w:val="28"/>
          <w:vertAlign w:val="subscript"/>
          <w:lang w:val="ru-RU"/>
        </w:rPr>
        <w:t>2</w:t>
      </w:r>
      <w:r>
        <w:rPr>
          <w:rFonts w:ascii="Times New Roman CYR" w:hAnsi="Times New Roman CYR" w:cs="Times New Roman CYR"/>
          <w:sz w:val="28"/>
          <w:szCs w:val="28"/>
          <w:lang w:val="ru-RU"/>
        </w:rPr>
        <w:t xml:space="preserve"> = 1,78</w:t>
      </w:r>
      <w:r>
        <w:rPr>
          <w:rFonts w:ascii="Symbol" w:hAnsi="Symbol" w:cs="Symbol"/>
          <w:sz w:val="28"/>
          <w:szCs w:val="28"/>
          <w:lang w:val="ru-RU"/>
        </w:rPr>
        <w:t>Ч</w:t>
      </w:r>
      <w:r>
        <w:rPr>
          <w:rFonts w:ascii="Times New Roman CYR" w:hAnsi="Times New Roman CYR" w:cs="Times New Roman CYR"/>
          <w:sz w:val="28"/>
          <w:szCs w:val="28"/>
          <w:lang w:val="ru-RU"/>
        </w:rPr>
        <w:t>10</w:t>
      </w:r>
      <w:r>
        <w:rPr>
          <w:rFonts w:ascii="Times New Roman CYR" w:hAnsi="Times New Roman CYR" w:cs="Times New Roman CYR"/>
          <w:sz w:val="28"/>
          <w:szCs w:val="28"/>
          <w:vertAlign w:val="superscript"/>
          <w:lang w:val="ru-RU"/>
        </w:rPr>
        <w:t>-4</w:t>
      </w:r>
      <w:r>
        <w:rPr>
          <w:rFonts w:ascii="Times New Roman CYR" w:hAnsi="Times New Roman CYR" w:cs="Times New Roman CYR"/>
          <w:sz w:val="28"/>
          <w:szCs w:val="28"/>
          <w:lang w:val="en-US"/>
        </w:rPr>
        <w:t>Z</w:t>
      </w:r>
      <w:r>
        <w:rPr>
          <w:rFonts w:ascii="Times New Roman CYR" w:hAnsi="Times New Roman CYR" w:cs="Times New Roman CYR"/>
          <w:sz w:val="28"/>
          <w:szCs w:val="28"/>
          <w:lang w:val="ru-RU"/>
        </w:rPr>
        <w:t xml:space="preserve">; </w:t>
      </w:r>
      <w:r>
        <w:rPr>
          <w:rFonts w:ascii="Symbol" w:hAnsi="Symbol" w:cs="Symbol"/>
          <w:sz w:val="28"/>
          <w:szCs w:val="28"/>
          <w:lang w:val="ru-RU"/>
        </w:rPr>
        <w:t>a</w:t>
      </w:r>
      <w:r>
        <w:rPr>
          <w:rFonts w:ascii="Times New Roman CYR" w:hAnsi="Times New Roman CYR" w:cs="Times New Roman CYR"/>
          <w:sz w:val="28"/>
          <w:szCs w:val="28"/>
          <w:vertAlign w:val="subscript"/>
          <w:lang w:val="ru-RU"/>
        </w:rPr>
        <w:t xml:space="preserve">3 </w:t>
      </w:r>
      <w:r>
        <w:rPr>
          <w:rFonts w:ascii="Times New Roman CYR" w:hAnsi="Times New Roman CYR" w:cs="Times New Roman CYR"/>
          <w:sz w:val="28"/>
          <w:szCs w:val="28"/>
          <w:lang w:val="ru-RU"/>
        </w:rPr>
        <w:t>= 0,9891-3,01</w:t>
      </w:r>
      <w:r>
        <w:rPr>
          <w:rFonts w:ascii="Symbol" w:hAnsi="Symbol" w:cs="Symbol"/>
          <w:sz w:val="28"/>
          <w:szCs w:val="28"/>
          <w:lang w:val="ru-RU"/>
        </w:rPr>
        <w:t>Ч</w:t>
      </w:r>
      <w:r>
        <w:rPr>
          <w:rFonts w:ascii="Times New Roman CYR" w:hAnsi="Times New Roman CYR" w:cs="Times New Roman CYR"/>
          <w:sz w:val="28"/>
          <w:szCs w:val="28"/>
          <w:lang w:val="ru-RU"/>
        </w:rPr>
        <w:t>10</w:t>
      </w:r>
      <w:r>
        <w:rPr>
          <w:rFonts w:ascii="Times New Roman CYR" w:hAnsi="Times New Roman CYR" w:cs="Times New Roman CYR"/>
          <w:sz w:val="28"/>
          <w:szCs w:val="28"/>
          <w:vertAlign w:val="superscript"/>
          <w:lang w:val="ru-RU"/>
        </w:rPr>
        <w:t>-4</w:t>
      </w:r>
      <w:r>
        <w:rPr>
          <w:rFonts w:ascii="Times New Roman CYR" w:hAnsi="Times New Roman CYR" w:cs="Times New Roman CYR"/>
          <w:sz w:val="28"/>
          <w:szCs w:val="28"/>
          <w:lang w:val="en-US"/>
        </w:rPr>
        <w:t>Z</w:t>
      </w:r>
      <w:r>
        <w:rPr>
          <w:rFonts w:ascii="Times New Roman CYR" w:hAnsi="Times New Roman CYR" w:cs="Times New Roman CYR"/>
          <w:sz w:val="28"/>
          <w:szCs w:val="28"/>
          <w:lang w:val="ru-RU"/>
        </w:rPr>
        <w:t xml:space="preserve">; </w:t>
      </w:r>
      <w:r>
        <w:rPr>
          <w:rFonts w:ascii="Symbol" w:hAnsi="Symbol" w:cs="Symbol"/>
          <w:sz w:val="28"/>
          <w:szCs w:val="28"/>
          <w:lang w:val="ru-RU"/>
        </w:rPr>
        <w:t>a</w:t>
      </w:r>
      <w:r>
        <w:rPr>
          <w:rFonts w:ascii="Times New Roman CYR" w:hAnsi="Times New Roman CYR" w:cs="Times New Roman CYR"/>
          <w:sz w:val="28"/>
          <w:szCs w:val="28"/>
          <w:vertAlign w:val="subscript"/>
          <w:lang w:val="ru-RU"/>
        </w:rPr>
        <w:t>4</w:t>
      </w:r>
      <w:r>
        <w:rPr>
          <w:rFonts w:ascii="Times New Roman CYR" w:hAnsi="Times New Roman CYR" w:cs="Times New Roman CYR"/>
          <w:sz w:val="28"/>
          <w:szCs w:val="28"/>
          <w:lang w:val="ru-RU"/>
        </w:rPr>
        <w:t xml:space="preserve"> = 1,468-1,18</w:t>
      </w:r>
      <w:r>
        <w:rPr>
          <w:rFonts w:ascii="Symbol" w:hAnsi="Symbol" w:cs="Symbol"/>
          <w:sz w:val="28"/>
          <w:szCs w:val="28"/>
          <w:lang w:val="ru-RU"/>
        </w:rPr>
        <w:t>Ч</w:t>
      </w:r>
      <w:r>
        <w:rPr>
          <w:rFonts w:ascii="Times New Roman CYR" w:hAnsi="Times New Roman CYR" w:cs="Times New Roman CYR"/>
          <w:sz w:val="28"/>
          <w:szCs w:val="28"/>
          <w:lang w:val="ru-RU"/>
        </w:rPr>
        <w:t>10</w:t>
      </w:r>
      <w:r>
        <w:rPr>
          <w:rFonts w:ascii="Times New Roman CYR" w:hAnsi="Times New Roman CYR" w:cs="Times New Roman CYR"/>
          <w:sz w:val="28"/>
          <w:szCs w:val="28"/>
          <w:vertAlign w:val="superscript"/>
          <w:lang w:val="ru-RU"/>
        </w:rPr>
        <w:t>-2</w:t>
      </w:r>
      <w:r>
        <w:rPr>
          <w:rFonts w:ascii="Times New Roman CYR" w:hAnsi="Times New Roman CYR" w:cs="Times New Roman CYR"/>
          <w:sz w:val="28"/>
          <w:szCs w:val="28"/>
          <w:lang w:val="en-US"/>
        </w:rPr>
        <w:t>Z</w:t>
      </w:r>
      <w:r>
        <w:rPr>
          <w:rFonts w:ascii="Times New Roman CYR" w:hAnsi="Times New Roman CYR" w:cs="Times New Roman CYR"/>
          <w:sz w:val="28"/>
          <w:szCs w:val="28"/>
          <w:lang w:val="ru-RU"/>
        </w:rPr>
        <w:t xml:space="preserve">; </w:t>
      </w:r>
      <w:r>
        <w:rPr>
          <w:rFonts w:ascii="Symbol" w:hAnsi="Symbol" w:cs="Symbol"/>
          <w:sz w:val="28"/>
          <w:szCs w:val="28"/>
          <w:lang w:val="ru-RU"/>
        </w:rPr>
        <w:t>a</w:t>
      </w:r>
      <w:r>
        <w:rPr>
          <w:rFonts w:ascii="Times New Roman CYR" w:hAnsi="Times New Roman CYR" w:cs="Times New Roman CYR"/>
          <w:sz w:val="28"/>
          <w:szCs w:val="28"/>
          <w:vertAlign w:val="subscript"/>
          <w:lang w:val="ru-RU"/>
        </w:rPr>
        <w:t xml:space="preserve">5 </w:t>
      </w:r>
      <w:r>
        <w:rPr>
          <w:rFonts w:ascii="Times New Roman CYR" w:hAnsi="Times New Roman CYR" w:cs="Times New Roman CYR"/>
          <w:sz w:val="28"/>
          <w:szCs w:val="28"/>
          <w:lang w:val="ru-RU"/>
        </w:rPr>
        <w:t>= 1,232/</w:t>
      </w:r>
      <w:r>
        <w:rPr>
          <w:rFonts w:ascii="Times New Roman CYR" w:hAnsi="Times New Roman CYR" w:cs="Times New Roman CYR"/>
          <w:sz w:val="28"/>
          <w:szCs w:val="28"/>
          <w:lang w:val="en-US"/>
        </w:rPr>
        <w:t>Z</w:t>
      </w:r>
      <w:r>
        <w:rPr>
          <w:rFonts w:ascii="Times New Roman CYR" w:hAnsi="Times New Roman CYR" w:cs="Times New Roman CYR"/>
          <w:sz w:val="28"/>
          <w:szCs w:val="28"/>
          <w:vertAlign w:val="superscript"/>
          <w:lang w:val="ru-RU"/>
        </w:rPr>
        <w:t>0,109</w:t>
      </w:r>
      <w:r>
        <w:rPr>
          <w:rFonts w:ascii="Times New Roman CYR" w:hAnsi="Times New Roman CYR" w:cs="Times New Roman CYR"/>
          <w:sz w:val="28"/>
          <w:szCs w:val="28"/>
          <w:lang w:val="ru-RU"/>
        </w:rPr>
        <w:t xml:space="preserve"> (М - атомная масса вещества, </w:t>
      </w:r>
      <w:r>
        <w:rPr>
          <w:rFonts w:ascii="Times New Roman CYR" w:hAnsi="Times New Roman CYR" w:cs="Times New Roman CYR"/>
          <w:sz w:val="28"/>
          <w:szCs w:val="28"/>
          <w:lang w:val="en-US"/>
        </w:rPr>
        <w:t>Z</w:t>
      </w:r>
      <w:r>
        <w:rPr>
          <w:rFonts w:ascii="Times New Roman CYR" w:hAnsi="Times New Roman CYR" w:cs="Times New Roman CYR"/>
          <w:sz w:val="28"/>
          <w:szCs w:val="28"/>
          <w:lang w:val="ru-RU"/>
        </w:rPr>
        <w:t xml:space="preserve"> - атомный номер вещества). Для мо</w:t>
      </w:r>
      <w:r>
        <w:rPr>
          <w:rFonts w:ascii="Times New Roman CYR" w:hAnsi="Times New Roman CYR" w:cs="Times New Roman CYR"/>
          <w:sz w:val="28"/>
          <w:szCs w:val="28"/>
          <w:lang w:val="ru-RU"/>
        </w:rPr>
        <w:t xml:space="preserve">лекул используется </w:t>
      </w:r>
      <w:r>
        <w:rPr>
          <w:rFonts w:ascii="Times New Roman CYR" w:hAnsi="Times New Roman CYR" w:cs="Times New Roman CYR"/>
          <w:sz w:val="28"/>
          <w:szCs w:val="28"/>
          <w:lang w:val="en-US"/>
        </w:rPr>
        <w:t>Z</w:t>
      </w:r>
      <w:r>
        <w:rPr>
          <w:rFonts w:ascii="Times New Roman CYR" w:hAnsi="Times New Roman CYR" w:cs="Times New Roman CYR"/>
          <w:sz w:val="28"/>
          <w:szCs w:val="28"/>
          <w:vertAlign w:val="subscript"/>
          <w:lang w:val="ru-RU"/>
        </w:rPr>
        <w:t>эфф</w:t>
      </w:r>
      <w:r>
        <w:rPr>
          <w:rFonts w:ascii="Times New Roman CYR" w:hAnsi="Times New Roman CYR" w:cs="Times New Roman CYR"/>
          <w:sz w:val="28"/>
          <w:szCs w:val="28"/>
          <w:lang w:val="ru-RU"/>
        </w:rPr>
        <w:t xml:space="preserve"> = </w:t>
      </w:r>
      <w:r>
        <w:rPr>
          <w:rFonts w:ascii="Symbol" w:hAnsi="Symbol" w:cs="Symbol"/>
          <w:sz w:val="28"/>
          <w:szCs w:val="28"/>
          <w:lang w:val="ru-RU"/>
        </w:rPr>
        <w:t>S</w:t>
      </w:r>
      <w:r>
        <w:rPr>
          <w:rFonts w:ascii="Times New Roman CYR" w:hAnsi="Times New Roman CYR" w:cs="Times New Roman CYR"/>
          <w:sz w:val="28"/>
          <w:szCs w:val="28"/>
          <w:lang w:val="en-US"/>
        </w:rPr>
        <w:t>Z</w:t>
      </w:r>
      <w:r>
        <w:rPr>
          <w:rFonts w:ascii="Times New Roman CYR" w:hAnsi="Times New Roman CYR" w:cs="Times New Roman CYR"/>
          <w:sz w:val="28"/>
          <w:szCs w:val="28"/>
          <w:vertAlign w:val="subscript"/>
          <w:lang w:val="en-US"/>
        </w:rPr>
        <w:t>i</w:t>
      </w:r>
      <w:r>
        <w:rPr>
          <w:rFonts w:ascii="Symbol" w:hAnsi="Symbol" w:cs="Symbol"/>
          <w:sz w:val="28"/>
          <w:szCs w:val="28"/>
          <w:lang w:val="en-US"/>
        </w:rPr>
        <w:t>Ч</w:t>
      </w:r>
      <w:r>
        <w:rPr>
          <w:rFonts w:ascii="Times New Roman CYR" w:hAnsi="Times New Roman CYR" w:cs="Times New Roman CYR"/>
          <w:sz w:val="28"/>
          <w:szCs w:val="28"/>
          <w:lang w:val="en-US"/>
        </w:rPr>
        <w:t>k</w:t>
      </w:r>
      <w:r>
        <w:rPr>
          <w:rFonts w:ascii="Times New Roman CYR" w:hAnsi="Times New Roman CYR" w:cs="Times New Roman CYR"/>
          <w:sz w:val="28"/>
          <w:szCs w:val="28"/>
          <w:vertAlign w:val="subscript"/>
          <w:lang w:val="en-US"/>
        </w:rPr>
        <w:t>i</w:t>
      </w:r>
      <w:r>
        <w:rPr>
          <w:rFonts w:ascii="Times New Roman CYR" w:hAnsi="Times New Roman CYR" w:cs="Times New Roman CYR"/>
          <w:sz w:val="28"/>
          <w:szCs w:val="28"/>
          <w:lang w:val="ru-RU"/>
        </w:rPr>
        <w:t>/</w:t>
      </w:r>
      <w:r>
        <w:rPr>
          <w:rFonts w:ascii="Symbol" w:hAnsi="Symbol" w:cs="Symbol"/>
          <w:sz w:val="28"/>
          <w:szCs w:val="28"/>
          <w:lang w:val="ru-RU"/>
        </w:rPr>
        <w:t>S</w:t>
      </w:r>
      <w:r>
        <w:rPr>
          <w:rFonts w:ascii="Times New Roman CYR" w:hAnsi="Times New Roman CYR" w:cs="Times New Roman CYR"/>
          <w:sz w:val="28"/>
          <w:szCs w:val="28"/>
          <w:lang w:val="ru-RU"/>
        </w:rPr>
        <w:t>М</w:t>
      </w:r>
      <w:r>
        <w:rPr>
          <w:rFonts w:ascii="Times New Roman CYR" w:hAnsi="Times New Roman CYR" w:cs="Times New Roman CYR"/>
          <w:sz w:val="28"/>
          <w:szCs w:val="28"/>
          <w:vertAlign w:val="subscript"/>
          <w:lang w:val="en-US"/>
        </w:rPr>
        <w:t>i</w:t>
      </w:r>
      <w:r>
        <w:rPr>
          <w:rFonts w:ascii="Times New Roman CYR" w:hAnsi="Times New Roman CYR" w:cs="Times New Roman CYR"/>
          <w:sz w:val="28"/>
          <w:szCs w:val="28"/>
          <w:lang w:val="ru-RU"/>
        </w:rPr>
        <w:t xml:space="preserve"> (</w:t>
      </w:r>
      <w:r>
        <w:rPr>
          <w:rFonts w:ascii="Times New Roman CYR" w:hAnsi="Times New Roman CYR" w:cs="Times New Roman CYR"/>
          <w:sz w:val="28"/>
          <w:szCs w:val="28"/>
          <w:lang w:val="en-US"/>
        </w:rPr>
        <w:t>Z</w:t>
      </w:r>
      <w:r>
        <w:rPr>
          <w:rFonts w:ascii="Times New Roman CYR" w:hAnsi="Times New Roman CYR" w:cs="Times New Roman CYR"/>
          <w:sz w:val="28"/>
          <w:szCs w:val="28"/>
          <w:vertAlign w:val="subscript"/>
          <w:lang w:val="en-US"/>
        </w:rPr>
        <w:t>i</w:t>
      </w:r>
      <w:r>
        <w:rPr>
          <w:rFonts w:ascii="Times New Roman CYR" w:hAnsi="Times New Roman CYR" w:cs="Times New Roman CYR"/>
          <w:sz w:val="28"/>
          <w:szCs w:val="28"/>
          <w:lang w:val="ru-RU"/>
        </w:rPr>
        <w:t xml:space="preserve"> - атомные номера всех атомов молекулы, </w:t>
      </w:r>
      <w:r>
        <w:rPr>
          <w:rFonts w:ascii="Times New Roman CYR" w:hAnsi="Times New Roman CYR" w:cs="Times New Roman CYR"/>
          <w:sz w:val="28"/>
          <w:szCs w:val="28"/>
          <w:lang w:val="en-US"/>
        </w:rPr>
        <w:t>k</w:t>
      </w:r>
      <w:r>
        <w:rPr>
          <w:rFonts w:ascii="Times New Roman CYR" w:hAnsi="Times New Roman CYR" w:cs="Times New Roman CYR"/>
          <w:sz w:val="28"/>
          <w:szCs w:val="28"/>
          <w:vertAlign w:val="subscript"/>
          <w:lang w:val="en-US"/>
        </w:rPr>
        <w:t>i</w:t>
      </w:r>
      <w:r>
        <w:rPr>
          <w:rFonts w:ascii="Times New Roman CYR" w:hAnsi="Times New Roman CYR" w:cs="Times New Roman CYR"/>
          <w:sz w:val="28"/>
          <w:szCs w:val="28"/>
          <w:vertAlign w:val="subscript"/>
          <w:lang w:val="ru-RU"/>
        </w:rPr>
        <w:t xml:space="preserve"> </w:t>
      </w:r>
      <w:r>
        <w:rPr>
          <w:rFonts w:ascii="Times New Roman CYR" w:hAnsi="Times New Roman CYR" w:cs="Times New Roman CYR"/>
          <w:sz w:val="28"/>
          <w:szCs w:val="28"/>
          <w:lang w:val="ru-RU"/>
        </w:rPr>
        <w:t>- их количество в молекуле, М</w:t>
      </w:r>
      <w:r>
        <w:rPr>
          <w:rFonts w:ascii="Times New Roman CYR" w:hAnsi="Times New Roman CYR" w:cs="Times New Roman CYR"/>
          <w:sz w:val="28"/>
          <w:szCs w:val="28"/>
          <w:vertAlign w:val="subscript"/>
          <w:lang w:val="en-US"/>
        </w:rPr>
        <w:t>i</w:t>
      </w:r>
      <w:r>
        <w:rPr>
          <w:rFonts w:ascii="Times New Roman CYR" w:hAnsi="Times New Roman CYR" w:cs="Times New Roman CYR"/>
          <w:sz w:val="28"/>
          <w:szCs w:val="28"/>
          <w:lang w:val="ru-RU"/>
        </w:rPr>
        <w:t xml:space="preserve"> - атомные массы). В случае воды Z</w:t>
      </w:r>
      <w:r>
        <w:rPr>
          <w:rFonts w:ascii="Times New Roman CYR" w:hAnsi="Times New Roman CYR" w:cs="Times New Roman CYR"/>
          <w:sz w:val="28"/>
          <w:szCs w:val="28"/>
          <w:vertAlign w:val="subscript"/>
          <w:lang w:val="ru-RU"/>
        </w:rPr>
        <w:t>эфф</w:t>
      </w:r>
      <w:r>
        <w:rPr>
          <w:rFonts w:ascii="Times New Roman CYR" w:hAnsi="Times New Roman CYR" w:cs="Times New Roman CYR"/>
          <w:sz w:val="28"/>
          <w:szCs w:val="28"/>
          <w:lang w:val="ru-RU"/>
        </w:rPr>
        <w:t xml:space="preserve"> = 8</w:t>
      </w:r>
      <w:r>
        <w:rPr>
          <w:rFonts w:ascii="Symbol" w:hAnsi="Symbol" w:cs="Symbol"/>
          <w:sz w:val="28"/>
          <w:szCs w:val="28"/>
          <w:lang w:val="ru-RU"/>
        </w:rPr>
        <w:t>Ч</w:t>
      </w:r>
      <w:r>
        <w:rPr>
          <w:rFonts w:ascii="Times New Roman CYR" w:hAnsi="Times New Roman CYR" w:cs="Times New Roman CYR"/>
          <w:sz w:val="28"/>
          <w:szCs w:val="28"/>
          <w:lang w:val="ru-RU"/>
        </w:rPr>
        <w:t>16/18 + 1</w:t>
      </w:r>
      <w:r>
        <w:rPr>
          <w:rFonts w:ascii="Symbol" w:hAnsi="Symbol" w:cs="Symbol"/>
          <w:sz w:val="28"/>
          <w:szCs w:val="28"/>
          <w:lang w:val="ru-RU"/>
        </w:rPr>
        <w:t>Ч</w:t>
      </w:r>
      <w:r>
        <w:rPr>
          <w:rFonts w:ascii="Times New Roman CYR" w:hAnsi="Times New Roman CYR" w:cs="Times New Roman CYR"/>
          <w:sz w:val="28"/>
          <w:szCs w:val="28"/>
          <w:lang w:val="ru-RU"/>
        </w:rPr>
        <w:t>2/18 = 130/18 = 7,222. Максимальная погрешность аппроксимирующей формулы (6) для Е</w:t>
      </w:r>
      <w:r>
        <w:rPr>
          <w:rFonts w:ascii="Times New Roman CYR" w:hAnsi="Times New Roman CYR" w:cs="Times New Roman CYR"/>
          <w:sz w:val="28"/>
          <w:szCs w:val="28"/>
          <w:vertAlign w:val="subscript"/>
          <w:lang w:val="ru-RU"/>
        </w:rPr>
        <w:t xml:space="preserve">о </w:t>
      </w:r>
      <w:r>
        <w:rPr>
          <w:rFonts w:ascii="Times New Roman CYR" w:hAnsi="Times New Roman CYR" w:cs="Times New Roman CYR"/>
          <w:sz w:val="28"/>
          <w:szCs w:val="28"/>
          <w:lang w:val="ru-RU"/>
        </w:rPr>
        <w:t>&lt; 1 МэВ - 8,4%, для Е</w:t>
      </w:r>
      <w:r>
        <w:rPr>
          <w:rFonts w:ascii="Times New Roman CYR" w:hAnsi="Times New Roman CYR" w:cs="Times New Roman CYR"/>
          <w:sz w:val="28"/>
          <w:szCs w:val="28"/>
          <w:vertAlign w:val="subscript"/>
          <w:lang w:val="ru-RU"/>
        </w:rPr>
        <w:t xml:space="preserve">о </w:t>
      </w:r>
      <w:r>
        <w:rPr>
          <w:rFonts w:ascii="Times New Roman CYR" w:hAnsi="Times New Roman CYR" w:cs="Times New Roman CYR"/>
          <w:sz w:val="28"/>
          <w:szCs w:val="28"/>
          <w:lang w:val="ru-RU"/>
        </w:rPr>
        <w:t xml:space="preserve">&gt; 1 МэВ - 4,5%. На рис. 4 представлена зависимость экстраполированного пробега электронов в воде по формуле (6). Видно, что для тяжелых заряженных частиц с энергией до 50 МэВ/нуклон значение пробега в воде </w:t>
      </w:r>
      <w:r>
        <w:rPr>
          <w:rFonts w:ascii="Times New Roman CYR" w:hAnsi="Times New Roman CYR" w:cs="Times New Roman CYR"/>
          <w:sz w:val="28"/>
          <w:szCs w:val="28"/>
          <w:lang w:val="en-US"/>
        </w:rPr>
        <w:t>д</w:t>
      </w:r>
      <w:r>
        <w:rPr>
          <w:rFonts w:ascii="Times New Roman CYR" w:hAnsi="Times New Roman CYR" w:cs="Times New Roman CYR"/>
          <w:sz w:val="28"/>
          <w:szCs w:val="28"/>
          <w:lang w:val="ru-RU"/>
        </w:rPr>
        <w:t>-электронов с максимальной</w:t>
      </w:r>
      <w:r>
        <w:rPr>
          <w:rFonts w:ascii="Times New Roman CYR" w:hAnsi="Times New Roman CYR" w:cs="Times New Roman CYR"/>
          <w:sz w:val="28"/>
          <w:szCs w:val="28"/>
          <w:lang w:val="ru-RU"/>
        </w:rPr>
        <w:t xml:space="preserve"> энергией (см. рис. 2) не превысит </w:t>
      </w:r>
      <w:r>
        <w:rPr>
          <w:rFonts w:ascii="Symbol" w:hAnsi="Symbol" w:cs="Symbol"/>
          <w:sz w:val="28"/>
          <w:szCs w:val="28"/>
          <w:lang w:val="ru-RU"/>
        </w:rPr>
        <w:t>~</w:t>
      </w:r>
      <w:r>
        <w:rPr>
          <w:rFonts w:ascii="Times New Roman CYR" w:hAnsi="Times New Roman CYR" w:cs="Times New Roman CYR"/>
          <w:sz w:val="28"/>
          <w:szCs w:val="28"/>
          <w:lang w:val="ru-RU"/>
        </w:rPr>
        <w:t xml:space="preserve"> 0,2 мм. С учетом очень малого числа </w:t>
      </w:r>
      <w:r>
        <w:rPr>
          <w:rFonts w:ascii="Times New Roman CYR" w:hAnsi="Times New Roman CYR" w:cs="Times New Roman CYR"/>
          <w:sz w:val="28"/>
          <w:szCs w:val="28"/>
          <w:lang w:val="en-US"/>
        </w:rPr>
        <w:t>д</w:t>
      </w:r>
      <w:r>
        <w:rPr>
          <w:rFonts w:ascii="Times New Roman CYR" w:hAnsi="Times New Roman CYR" w:cs="Times New Roman CYR"/>
          <w:sz w:val="28"/>
          <w:szCs w:val="28"/>
          <w:lang w:val="ru-RU"/>
        </w:rPr>
        <w:t xml:space="preserve">-электронов с большими энергиями из всего спектра и тот факт, что покинуть облучаемый объект могут лишь </w:t>
      </w:r>
      <w:r>
        <w:rPr>
          <w:rFonts w:ascii="Times New Roman CYR" w:hAnsi="Times New Roman CYR" w:cs="Times New Roman CYR"/>
          <w:sz w:val="28"/>
          <w:szCs w:val="28"/>
          <w:lang w:val="en-US"/>
        </w:rPr>
        <w:t>д</w:t>
      </w:r>
      <w:r>
        <w:rPr>
          <w:rFonts w:ascii="Times New Roman CYR" w:hAnsi="Times New Roman CYR" w:cs="Times New Roman CYR"/>
          <w:sz w:val="28"/>
          <w:szCs w:val="28"/>
          <w:lang w:val="ru-RU"/>
        </w:rPr>
        <w:t>-электроны с максимальной энергией, рожденные в последних слоях объекта толщи</w:t>
      </w:r>
      <w:r>
        <w:rPr>
          <w:rFonts w:ascii="Times New Roman CYR" w:hAnsi="Times New Roman CYR" w:cs="Times New Roman CYR"/>
          <w:sz w:val="28"/>
          <w:szCs w:val="28"/>
          <w:lang w:val="ru-RU"/>
        </w:rPr>
        <w:t>ной менее 0,2 мм, можно сделать вывод, что при облучении объектов частицами с энергией до 50 МэВ/нуклон в них с большой точностью соблюдается условие электронного равновесия. Точные расчеты показали, что для биологических образцов, используемых в радиобиол</w:t>
      </w:r>
      <w:r>
        <w:rPr>
          <w:rFonts w:ascii="Times New Roman CYR" w:hAnsi="Times New Roman CYR" w:cs="Times New Roman CYR"/>
          <w:sz w:val="28"/>
          <w:szCs w:val="28"/>
          <w:lang w:val="ru-RU"/>
        </w:rPr>
        <w:t xml:space="preserve">огических экспериментах ЛРБ, погрешность расчетного значения </w:t>
      </w:r>
      <w:r>
        <w:rPr>
          <w:rFonts w:ascii="Times New Roman CYR" w:hAnsi="Times New Roman CYR" w:cs="Times New Roman CYR"/>
          <w:sz w:val="28"/>
          <w:szCs w:val="28"/>
          <w:lang w:val="en-US"/>
        </w:rPr>
        <w:t>D</w:t>
      </w:r>
      <w:r>
        <w:rPr>
          <w:rFonts w:ascii="Times New Roman CYR" w:hAnsi="Times New Roman CYR" w:cs="Times New Roman CYR"/>
          <w:sz w:val="28"/>
          <w:szCs w:val="28"/>
          <w:lang w:val="ru-RU"/>
        </w:rPr>
        <w:t xml:space="preserve"> за счет неточности выполнения условия электронного равновесия при энергии частиц 1 ГэВ/нуклон составляет </w:t>
      </w:r>
      <w:r>
        <w:rPr>
          <w:rFonts w:ascii="Symbol" w:hAnsi="Symbol" w:cs="Symbol"/>
          <w:sz w:val="28"/>
          <w:szCs w:val="28"/>
          <w:lang w:val="en-US"/>
        </w:rPr>
        <w:t>~</w:t>
      </w:r>
      <w:r>
        <w:rPr>
          <w:rFonts w:ascii="Times New Roman CYR" w:hAnsi="Times New Roman CYR" w:cs="Times New Roman CYR"/>
          <w:sz w:val="28"/>
          <w:szCs w:val="28"/>
          <w:lang w:val="ru-RU"/>
        </w:rPr>
        <w:t xml:space="preserve"> 1,4 %, при энергии частиц 0,5 ГэВ/нуклон </w:t>
      </w:r>
      <w:r>
        <w:rPr>
          <w:rFonts w:ascii="Symbol" w:hAnsi="Symbol" w:cs="Symbol"/>
          <w:sz w:val="28"/>
          <w:szCs w:val="28"/>
          <w:lang w:val="en-US"/>
        </w:rPr>
        <w:t>-</w:t>
      </w:r>
      <w:r>
        <w:rPr>
          <w:rFonts w:ascii="Times New Roman CYR" w:hAnsi="Times New Roman CYR" w:cs="Times New Roman CYR"/>
          <w:sz w:val="28"/>
          <w:szCs w:val="28"/>
          <w:lang w:val="ru-RU"/>
        </w:rPr>
        <w:t xml:space="preserve"> 0,33 %, а при энергии 50 МэВ/нуклон пренебр</w:t>
      </w:r>
      <w:r>
        <w:rPr>
          <w:rFonts w:ascii="Times New Roman CYR" w:hAnsi="Times New Roman CYR" w:cs="Times New Roman CYR"/>
          <w:sz w:val="28"/>
          <w:szCs w:val="28"/>
          <w:lang w:val="ru-RU"/>
        </w:rPr>
        <w:t>ежимо мала.</w:t>
      </w:r>
    </w:p>
    <w:p w14:paraId="01343F11"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4C642007"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en-US"/>
        </w:rPr>
      </w:pPr>
      <w:r>
        <w:rPr>
          <w:rFonts w:ascii="Times New Roman CYR" w:hAnsi="Times New Roman CYR" w:cs="Times New Roman CYR"/>
          <w:sz w:val="28"/>
          <w:szCs w:val="28"/>
          <w:lang w:val="ru-RU"/>
        </w:rPr>
        <w:br w:type="page"/>
      </w:r>
    </w:p>
    <w:p w14:paraId="382D96DE"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Рис.2. Зависимость удельных ионизационных потерь от энергии частиц (в единицах отношения их кинетической энергии к энергии покоя)</w:t>
      </w:r>
    </w:p>
    <w:p w14:paraId="48019E49"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012235FB"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187DA166"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Рис. 3. Зависимость экстраполированного пробега </w:t>
      </w:r>
      <w:r>
        <w:rPr>
          <w:rFonts w:ascii="Times New Roman CYR" w:hAnsi="Times New Roman CYR" w:cs="Times New Roman CYR"/>
          <w:color w:val="000000"/>
          <w:sz w:val="28"/>
          <w:szCs w:val="28"/>
          <w:lang w:val="ru-RU"/>
        </w:rPr>
        <w:t>д</w:t>
      </w:r>
      <w:r>
        <w:rPr>
          <w:rFonts w:ascii="Times New Roman CYR" w:hAnsi="Times New Roman CYR" w:cs="Times New Roman CYR"/>
          <w:sz w:val="28"/>
          <w:szCs w:val="28"/>
          <w:lang w:val="ru-RU"/>
        </w:rPr>
        <w:t xml:space="preserve"> -электронов в воде от их энергии</w:t>
      </w:r>
    </w:p>
    <w:p w14:paraId="26A576E9"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br w:type="page"/>
        <w:t>Глава 1. Постановка ради</w:t>
      </w:r>
      <w:r>
        <w:rPr>
          <w:rFonts w:ascii="Times New Roman CYR" w:hAnsi="Times New Roman CYR" w:cs="Times New Roman CYR"/>
          <w:sz w:val="28"/>
          <w:szCs w:val="28"/>
          <w:lang w:val="ru-RU"/>
        </w:rPr>
        <w:t>обиологических экспериментов в ОИЯИ</w:t>
      </w:r>
    </w:p>
    <w:p w14:paraId="34CF981B"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1B0B22A2"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Радиобиологические эксперименты по облучению различных биологических объектов тяжелыми заряженными частицами проводятся на ускорителях ОИЯИ - фазотроне Лаборатории ядерных проблем, ускоряющем протоны до энергии 660 МэВ,</w:t>
      </w:r>
      <w:r>
        <w:rPr>
          <w:rFonts w:ascii="Times New Roman CYR" w:hAnsi="Times New Roman CYR" w:cs="Times New Roman CYR"/>
          <w:sz w:val="28"/>
          <w:szCs w:val="28"/>
          <w:lang w:val="ru-RU"/>
        </w:rPr>
        <w:t xml:space="preserve"> Нуклотроне Лаборатории высоких энергий, ускоряющем протоны до энергии 10 ГэВ и ионы с массой до углерода до энергии 4 ГэВ/нуклон (в настоящее время) и изохронном циклотроне У400М Лаборатории ядерных реакций, ускоряющем тяжелые ядра до энергии 50 МэВ/нукло</w:t>
      </w:r>
      <w:r>
        <w:rPr>
          <w:rFonts w:ascii="Times New Roman CYR" w:hAnsi="Times New Roman CYR" w:cs="Times New Roman CYR"/>
          <w:sz w:val="28"/>
          <w:szCs w:val="28"/>
          <w:lang w:val="ru-RU"/>
        </w:rPr>
        <w:t xml:space="preserve">н. Возможность использования пучков заряженных частиц с большим диапазоном </w:t>
      </w:r>
      <w:r>
        <w:rPr>
          <w:rFonts w:ascii="Times New Roman CYR" w:hAnsi="Times New Roman CYR" w:cs="Times New Roman CYR"/>
          <w:sz w:val="28"/>
          <w:szCs w:val="28"/>
          <w:lang w:val="en-US"/>
        </w:rPr>
        <w:t>Z</w:t>
      </w:r>
      <w:r>
        <w:rPr>
          <w:rFonts w:ascii="Times New Roman CYR" w:hAnsi="Times New Roman CYR" w:cs="Times New Roman CYR"/>
          <w:sz w:val="28"/>
          <w:szCs w:val="28"/>
          <w:lang w:val="ru-RU"/>
        </w:rPr>
        <w:t xml:space="preserve"> различной энергии создает уникальную вариабельность радиобиологических экспериментов по значениям ЛПЭ. </w:t>
      </w:r>
    </w:p>
    <w:p w14:paraId="153C6261"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4896E3F0"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en-US"/>
        </w:rPr>
      </w:pPr>
    </w:p>
    <w:p w14:paraId="5FB35553"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Рис. 4. Диапазон ЛПЭ тяжелых заряженных частиц, пригодных для проведения </w:t>
      </w:r>
      <w:r>
        <w:rPr>
          <w:rFonts w:ascii="Times New Roman CYR" w:hAnsi="Times New Roman CYR" w:cs="Times New Roman CYR"/>
          <w:sz w:val="28"/>
          <w:szCs w:val="28"/>
          <w:lang w:val="ru-RU"/>
        </w:rPr>
        <w:t xml:space="preserve">радиобиологических экспериментов в ОИЯИ. Синий цвет </w:t>
      </w:r>
      <w:r>
        <w:rPr>
          <w:rFonts w:ascii="Symbol" w:hAnsi="Symbol" w:cs="Symbol"/>
          <w:sz w:val="28"/>
          <w:szCs w:val="28"/>
          <w:lang w:val="ru-RU"/>
        </w:rPr>
        <w:t>-</w:t>
      </w:r>
      <w:r>
        <w:rPr>
          <w:rFonts w:ascii="Times New Roman CYR" w:hAnsi="Times New Roman CYR" w:cs="Times New Roman CYR"/>
          <w:sz w:val="28"/>
          <w:szCs w:val="28"/>
          <w:lang w:val="ru-RU"/>
        </w:rPr>
        <w:t xml:space="preserve"> протоны фазотрона ЛЯП, черный цвет </w:t>
      </w:r>
      <w:r>
        <w:rPr>
          <w:rFonts w:ascii="Symbol" w:hAnsi="Symbol" w:cs="Symbol"/>
          <w:sz w:val="28"/>
          <w:szCs w:val="28"/>
          <w:lang w:val="ru-RU"/>
        </w:rPr>
        <w:t>-</w:t>
      </w:r>
      <w:r>
        <w:rPr>
          <w:rFonts w:ascii="Times New Roman CYR" w:hAnsi="Times New Roman CYR" w:cs="Times New Roman CYR"/>
          <w:sz w:val="28"/>
          <w:szCs w:val="28"/>
          <w:lang w:val="ru-RU"/>
        </w:rPr>
        <w:t xml:space="preserve"> ионы Нуклотрона ЛФВЭ, красный цвет </w:t>
      </w:r>
      <w:r>
        <w:rPr>
          <w:rFonts w:ascii="Symbol" w:hAnsi="Symbol" w:cs="Symbol"/>
          <w:sz w:val="28"/>
          <w:szCs w:val="28"/>
          <w:lang w:val="ru-RU"/>
        </w:rPr>
        <w:t>-</w:t>
      </w:r>
      <w:r>
        <w:rPr>
          <w:rFonts w:ascii="Times New Roman CYR" w:hAnsi="Times New Roman CYR" w:cs="Times New Roman CYR"/>
          <w:sz w:val="28"/>
          <w:szCs w:val="28"/>
          <w:lang w:val="ru-RU"/>
        </w:rPr>
        <w:t xml:space="preserve"> ионы циклотрона У400М ЛЯР</w:t>
      </w:r>
    </w:p>
    <w:p w14:paraId="7DDD3F4B"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br w:type="page"/>
        <w:t>В совокупности ускорители ОИЯИ предоставляют возможность проводить эксперименты в ЛПЭ от долей кэВ</w:t>
      </w:r>
      <w:r>
        <w:rPr>
          <w:rFonts w:ascii="Symbol" w:hAnsi="Symbol" w:cs="Symbol"/>
          <w:sz w:val="28"/>
          <w:szCs w:val="28"/>
          <w:lang w:val="en-US"/>
        </w:rPr>
        <w:t>Ч</w:t>
      </w:r>
      <w:r>
        <w:rPr>
          <w:rFonts w:ascii="Times New Roman CYR" w:hAnsi="Times New Roman CYR" w:cs="Times New Roman CYR"/>
          <w:sz w:val="28"/>
          <w:szCs w:val="28"/>
          <w:lang w:val="ru-RU"/>
        </w:rPr>
        <w:t>мк</w:t>
      </w:r>
      <w:r>
        <w:rPr>
          <w:rFonts w:ascii="Times New Roman CYR" w:hAnsi="Times New Roman CYR" w:cs="Times New Roman CYR"/>
          <w:sz w:val="28"/>
          <w:szCs w:val="28"/>
          <w:lang w:val="ru-RU"/>
        </w:rPr>
        <w:t>м</w:t>
      </w:r>
      <w:r>
        <w:rPr>
          <w:rFonts w:ascii="Times New Roman CYR" w:hAnsi="Times New Roman CYR" w:cs="Times New Roman CYR"/>
          <w:sz w:val="28"/>
          <w:szCs w:val="28"/>
          <w:vertAlign w:val="superscript"/>
          <w:lang w:val="ru-RU"/>
        </w:rPr>
        <w:t>-1</w:t>
      </w:r>
      <w:r>
        <w:rPr>
          <w:rFonts w:ascii="Times New Roman CYR" w:hAnsi="Times New Roman CYR" w:cs="Times New Roman CYR"/>
          <w:sz w:val="28"/>
          <w:szCs w:val="28"/>
          <w:lang w:val="ru-RU"/>
        </w:rPr>
        <w:t xml:space="preserve"> (протоны высоких энергий) до нескольких сотен кэВ</w:t>
      </w:r>
      <w:r>
        <w:rPr>
          <w:rFonts w:ascii="Symbol" w:hAnsi="Symbol" w:cs="Symbol"/>
          <w:sz w:val="28"/>
          <w:szCs w:val="28"/>
          <w:lang w:val="en-US"/>
        </w:rPr>
        <w:t>Ч</w:t>
      </w:r>
      <w:r>
        <w:rPr>
          <w:rFonts w:ascii="Times New Roman CYR" w:hAnsi="Times New Roman CYR" w:cs="Times New Roman CYR"/>
          <w:sz w:val="28"/>
          <w:szCs w:val="28"/>
          <w:lang w:val="ru-RU"/>
        </w:rPr>
        <w:t>мкм</w:t>
      </w:r>
      <w:r>
        <w:rPr>
          <w:rFonts w:ascii="Times New Roman CYR" w:hAnsi="Times New Roman CYR" w:cs="Times New Roman CYR"/>
          <w:sz w:val="28"/>
          <w:szCs w:val="28"/>
          <w:vertAlign w:val="superscript"/>
          <w:lang w:val="ru-RU"/>
        </w:rPr>
        <w:t xml:space="preserve">-1 </w:t>
      </w:r>
      <w:r>
        <w:rPr>
          <w:rFonts w:ascii="Times New Roman CYR" w:hAnsi="Times New Roman CYR" w:cs="Times New Roman CYR"/>
          <w:sz w:val="28"/>
          <w:szCs w:val="28"/>
          <w:lang w:val="ru-RU"/>
        </w:rPr>
        <w:t>(тяжелые ионы низких энергий). Рис. 4 демонстрирует возможности пучков тяжелых заряженных частиц с различными ЛПЭ для проведения радиобиологических экспериментов на вышеперечисленных ускорителях</w:t>
      </w:r>
      <w:r>
        <w:rPr>
          <w:rFonts w:ascii="Times New Roman CYR" w:hAnsi="Times New Roman CYR" w:cs="Times New Roman CYR"/>
          <w:sz w:val="28"/>
          <w:szCs w:val="28"/>
          <w:lang w:val="ru-RU"/>
        </w:rPr>
        <w:t>. В настоящее время ионы тяжелее углерода на Нуклотроне ЛФВЭ не ускоряются, поэтому наибольшие значения ЛПЭ достигаются при облучении биологических образцов тяжелыми ионами на изохронном циклотроне У400М.</w:t>
      </w:r>
    </w:p>
    <w:p w14:paraId="2BD220E6"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3744ECC0"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.1 Циклотрон У-400М Лаборатории ядерных реакций</w:t>
      </w:r>
    </w:p>
    <w:p w14:paraId="6A3B4961"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7F7B00F3"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И</w:t>
      </w:r>
      <w:r>
        <w:rPr>
          <w:rFonts w:ascii="Times New Roman CYR" w:hAnsi="Times New Roman CYR" w:cs="Times New Roman CYR"/>
          <w:sz w:val="28"/>
          <w:szCs w:val="28"/>
          <w:lang w:val="ru-RU"/>
        </w:rPr>
        <w:t>зохронный циклотрон У400М с диаметром магнита 400 см был создан в ЛЯР путем радикальной реконструкции в 1989-1991 гг. циклотрона У300. Работа циклотронов, как и других ускорителей, основана на особенностях движения заряженных частиц в электромагнитном поле</w:t>
      </w:r>
      <w:r>
        <w:rPr>
          <w:rFonts w:ascii="Times New Roman CYR" w:hAnsi="Times New Roman CYR" w:cs="Times New Roman CYR"/>
          <w:sz w:val="28"/>
          <w:szCs w:val="28"/>
          <w:lang w:val="ru-RU"/>
        </w:rPr>
        <w:t xml:space="preserve">. В циклотроне однородное магнитное поле создает большой электромагнит, а электрическое поле возникает между двумя полыми электродами </w:t>
      </w:r>
      <w:r>
        <w:rPr>
          <w:rFonts w:ascii="Symbol" w:hAnsi="Symbol" w:cs="Symbol"/>
          <w:sz w:val="28"/>
          <w:szCs w:val="28"/>
          <w:lang w:val="en-US"/>
        </w:rPr>
        <w:t>-</w:t>
      </w:r>
      <w:r>
        <w:rPr>
          <w:rFonts w:ascii="Times New Roman CYR" w:hAnsi="Times New Roman CYR" w:cs="Times New Roman CYR"/>
          <w:sz w:val="28"/>
          <w:szCs w:val="28"/>
          <w:lang w:val="ru-RU"/>
        </w:rPr>
        <w:t xml:space="preserve"> «дуантами». К электродам приложено переменное напряжение, которое меняет полярность всякий раз, когда частица делает пол</w:t>
      </w:r>
      <w:r>
        <w:rPr>
          <w:rFonts w:ascii="Times New Roman CYR" w:hAnsi="Times New Roman CYR" w:cs="Times New Roman CYR"/>
          <w:sz w:val="28"/>
          <w:szCs w:val="28"/>
          <w:lang w:val="ru-RU"/>
        </w:rPr>
        <w:t>-оборота. Благодаря этому электрическое поле ускоряет частицы. Хотя их скорость с ростом энергии растет, период обращения остается постоянным, поскольку диаметр траектории увеличивается в том же отношении. Именно это свойство циклотрона и позволяет использ</w:t>
      </w:r>
      <w:r>
        <w:rPr>
          <w:rFonts w:ascii="Times New Roman CYR" w:hAnsi="Times New Roman CYR" w:cs="Times New Roman CYR"/>
          <w:sz w:val="28"/>
          <w:szCs w:val="28"/>
          <w:lang w:val="ru-RU"/>
        </w:rPr>
        <w:t>овать для ускорения постоянную частоту электрического поля. Циклотрон существенно ограничен нерелятивистскими энергиями частиц, в обычных циклотронах протоны можно ускорять до 20 - 25 МэВ. Для ускорения тяжёлых частиц до существенно больших значений энерги</w:t>
      </w:r>
      <w:r>
        <w:rPr>
          <w:rFonts w:ascii="Times New Roman CYR" w:hAnsi="Times New Roman CYR" w:cs="Times New Roman CYR"/>
          <w:sz w:val="28"/>
          <w:szCs w:val="28"/>
          <w:lang w:val="ru-RU"/>
        </w:rPr>
        <w:t xml:space="preserve">и используют изохронные циклотроны или же синхроциклотроны. </w:t>
      </w:r>
    </w:p>
    <w:p w14:paraId="2CE06E01"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 отличие от синхроциклотрона изохронный циклотрон обеспечивает непрерывность ускоренного пучка частиц. В изохронных циклотронах для сохранения неизменной частоты обращения создаётся неоднородное</w:t>
      </w:r>
      <w:r>
        <w:rPr>
          <w:rFonts w:ascii="Times New Roman CYR" w:hAnsi="Times New Roman CYR" w:cs="Times New Roman CYR"/>
          <w:sz w:val="28"/>
          <w:szCs w:val="28"/>
          <w:lang w:val="ru-RU"/>
        </w:rPr>
        <w:t xml:space="preserve">, нарастающее по радиусу магнитное поле. Постоянство частоты обращения обеспечивается сложным законом изменения магнитного поля магнита по радиусу и азимуту. </w:t>
      </w:r>
      <w:r>
        <w:rPr>
          <w:rFonts w:ascii="Times New Roman CYR" w:hAnsi="Times New Roman CYR" w:cs="Times New Roman CYR"/>
          <w:sz w:val="28"/>
          <w:szCs w:val="28"/>
          <w:lang w:val="en-US"/>
        </w:rPr>
        <w:t>A</w:t>
      </w:r>
      <w:r>
        <w:rPr>
          <w:rFonts w:ascii="Times New Roman CYR" w:hAnsi="Times New Roman CYR" w:cs="Times New Roman CYR"/>
          <w:sz w:val="28"/>
          <w:szCs w:val="28"/>
          <w:lang w:val="ru-RU"/>
        </w:rPr>
        <w:t>зимутальная вариация поля реализуется обычно с помощью секторной структуры магнита. Равновесная о</w:t>
      </w:r>
      <w:r>
        <w:rPr>
          <w:rFonts w:ascii="Times New Roman CYR" w:hAnsi="Times New Roman CYR" w:cs="Times New Roman CYR"/>
          <w:sz w:val="28"/>
          <w:szCs w:val="28"/>
          <w:lang w:val="ru-RU"/>
        </w:rPr>
        <w:t xml:space="preserve">рбита частицы в изохронном циклотроне не является точной окружностью. Недостатком изохронных циклотронов является то, что в них орбиты частиц неустойчивы в вертикальном направлении. Преимуществом </w:t>
      </w:r>
      <w:r>
        <w:rPr>
          <w:rFonts w:ascii="Symbol" w:hAnsi="Symbol" w:cs="Symbol"/>
          <w:sz w:val="28"/>
          <w:szCs w:val="28"/>
          <w:lang w:val="ru-RU"/>
        </w:rPr>
        <w:t>-</w:t>
      </w:r>
      <w:r>
        <w:rPr>
          <w:rFonts w:ascii="Times New Roman CYR" w:hAnsi="Times New Roman CYR" w:cs="Times New Roman CYR"/>
          <w:sz w:val="28"/>
          <w:szCs w:val="28"/>
          <w:lang w:val="ru-RU"/>
        </w:rPr>
        <w:t xml:space="preserve"> сравнительно большие значения тока пучка, характерные для </w:t>
      </w:r>
      <w:r>
        <w:rPr>
          <w:rFonts w:ascii="Times New Roman CYR" w:hAnsi="Times New Roman CYR" w:cs="Times New Roman CYR"/>
          <w:sz w:val="28"/>
          <w:szCs w:val="28"/>
          <w:lang w:val="ru-RU"/>
        </w:rPr>
        <w:t>всех типов циклотронов. На рис. 5 представлена фотография циклотрона У-400М. Циклотрон У-400М позволяет ускорять частицы различных типов с различными отношениями числа стандартных единиц атомной массы к числу элементарных зарядов (</w:t>
      </w:r>
      <w:r>
        <w:rPr>
          <w:rFonts w:ascii="Times New Roman CYR" w:hAnsi="Times New Roman CYR" w:cs="Times New Roman CYR"/>
          <w:sz w:val="28"/>
          <w:szCs w:val="28"/>
          <w:lang w:val="en-US"/>
        </w:rPr>
        <w:t>A</w:t>
      </w:r>
      <w:r>
        <w:rPr>
          <w:rFonts w:ascii="Times New Roman CYR" w:hAnsi="Times New Roman CYR" w:cs="Times New Roman CYR"/>
          <w:sz w:val="28"/>
          <w:szCs w:val="28"/>
          <w:lang w:val="ru-RU"/>
        </w:rPr>
        <w:t>/</w:t>
      </w:r>
      <w:r>
        <w:rPr>
          <w:rFonts w:ascii="Times New Roman CYR" w:hAnsi="Times New Roman CYR" w:cs="Times New Roman CYR"/>
          <w:sz w:val="28"/>
          <w:szCs w:val="28"/>
          <w:lang w:val="en-US"/>
        </w:rPr>
        <w:t>Z</w:t>
      </w:r>
      <w:r>
        <w:rPr>
          <w:rFonts w:ascii="Times New Roman CYR" w:hAnsi="Times New Roman CYR" w:cs="Times New Roman CYR"/>
          <w:sz w:val="28"/>
          <w:szCs w:val="28"/>
          <w:lang w:val="ru-RU"/>
        </w:rPr>
        <w:t xml:space="preserve"> = 2 </w:t>
      </w:r>
      <w:r>
        <w:rPr>
          <w:rFonts w:ascii="Symbol" w:hAnsi="Symbol" w:cs="Symbol"/>
          <w:sz w:val="28"/>
          <w:szCs w:val="28"/>
          <w:lang w:val="ru-RU"/>
        </w:rPr>
        <w:t>ё</w:t>
      </w:r>
      <w:r>
        <w:rPr>
          <w:rFonts w:ascii="Times New Roman CYR" w:hAnsi="Times New Roman CYR" w:cs="Times New Roman CYR"/>
          <w:sz w:val="28"/>
          <w:szCs w:val="28"/>
          <w:lang w:val="ru-RU"/>
        </w:rPr>
        <w:t xml:space="preserve"> 5) до энергии </w:t>
      </w:r>
      <w:r>
        <w:rPr>
          <w:rFonts w:ascii="Symbol" w:hAnsi="Symbol" w:cs="Symbol"/>
          <w:sz w:val="28"/>
          <w:szCs w:val="28"/>
          <w:lang w:val="ru-RU"/>
        </w:rPr>
        <w:t>~</w:t>
      </w:r>
      <w:r>
        <w:rPr>
          <w:rFonts w:ascii="Times New Roman CYR" w:hAnsi="Times New Roman CYR" w:cs="Times New Roman CYR"/>
          <w:sz w:val="28"/>
          <w:szCs w:val="28"/>
          <w:lang w:val="ru-RU"/>
        </w:rPr>
        <w:t xml:space="preserve"> 50 МэВ/нуклон. Список доступных на циклотроне тяжелых ионов и характеристики их пучков приведены в таблице 1 [2].</w:t>
      </w:r>
    </w:p>
    <w:p w14:paraId="38E8DC6D"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585D270D"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08AFF551"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Рис. 5. Внешний вид изохронного циклотрона У400М ЛЯР</w:t>
      </w:r>
    </w:p>
    <w:p w14:paraId="6162E4DD"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29F2D438"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Таблица 1. Список тяжелых ионов, доступных на У400М.</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6"/>
        <w:gridCol w:w="674"/>
        <w:gridCol w:w="546"/>
        <w:gridCol w:w="936"/>
        <w:gridCol w:w="782"/>
        <w:gridCol w:w="935"/>
        <w:gridCol w:w="646"/>
        <w:gridCol w:w="504"/>
        <w:gridCol w:w="935"/>
        <w:gridCol w:w="935"/>
      </w:tblGrid>
      <w:tr w:rsidR="00000000" w14:paraId="08E2D185" w14:textId="77777777">
        <w:tblPrEx>
          <w:tblCellMar>
            <w:top w:w="0" w:type="dxa"/>
            <w:bottom w:w="0" w:type="dxa"/>
          </w:tblCellMar>
        </w:tblPrEx>
        <w:trPr>
          <w:jc w:val="center"/>
        </w:trPr>
        <w:tc>
          <w:tcPr>
            <w:tcW w:w="936" w:type="dxa"/>
            <w:tcBorders>
              <w:top w:val="single" w:sz="6" w:space="0" w:color="auto"/>
              <w:left w:val="single" w:sz="6" w:space="0" w:color="auto"/>
              <w:bottom w:val="single" w:sz="6" w:space="0" w:color="auto"/>
              <w:right w:val="single" w:sz="6" w:space="0" w:color="auto"/>
            </w:tcBorders>
          </w:tcPr>
          <w:p w14:paraId="63C42B54"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Ион</w:t>
            </w:r>
          </w:p>
        </w:tc>
        <w:tc>
          <w:tcPr>
            <w:tcW w:w="674" w:type="dxa"/>
            <w:tcBorders>
              <w:top w:val="single" w:sz="6" w:space="0" w:color="auto"/>
              <w:left w:val="single" w:sz="6" w:space="0" w:color="auto"/>
              <w:bottom w:val="single" w:sz="6" w:space="0" w:color="auto"/>
              <w:right w:val="single" w:sz="6" w:space="0" w:color="auto"/>
            </w:tcBorders>
          </w:tcPr>
          <w:p w14:paraId="77BF1E30"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A/Z</w:t>
            </w:r>
          </w:p>
        </w:tc>
        <w:tc>
          <w:tcPr>
            <w:tcW w:w="546" w:type="dxa"/>
            <w:tcBorders>
              <w:top w:val="single" w:sz="6" w:space="0" w:color="auto"/>
              <w:left w:val="single" w:sz="6" w:space="0" w:color="auto"/>
              <w:bottom w:val="single" w:sz="6" w:space="0" w:color="auto"/>
              <w:right w:val="single" w:sz="6" w:space="0" w:color="auto"/>
            </w:tcBorders>
          </w:tcPr>
          <w:p w14:paraId="79F60E1F"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E  MэВ/A</w:t>
            </w:r>
          </w:p>
        </w:tc>
        <w:tc>
          <w:tcPr>
            <w:tcW w:w="936" w:type="dxa"/>
            <w:tcBorders>
              <w:top w:val="single" w:sz="6" w:space="0" w:color="auto"/>
              <w:left w:val="single" w:sz="6" w:space="0" w:color="auto"/>
              <w:bottom w:val="single" w:sz="6" w:space="0" w:color="auto"/>
              <w:right w:val="single" w:sz="6" w:space="0" w:color="auto"/>
            </w:tcBorders>
          </w:tcPr>
          <w:p w14:paraId="6F88B0AC"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F частота</w:t>
            </w:r>
          </w:p>
        </w:tc>
        <w:tc>
          <w:tcPr>
            <w:tcW w:w="782" w:type="dxa"/>
            <w:tcBorders>
              <w:top w:val="single" w:sz="6" w:space="0" w:color="auto"/>
              <w:left w:val="single" w:sz="6" w:space="0" w:color="auto"/>
              <w:bottom w:val="single" w:sz="6" w:space="0" w:color="auto"/>
              <w:right w:val="single" w:sz="6" w:space="0" w:color="auto"/>
            </w:tcBorders>
          </w:tcPr>
          <w:p w14:paraId="69EEA899"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I мкА</w:t>
            </w:r>
          </w:p>
        </w:tc>
        <w:tc>
          <w:tcPr>
            <w:tcW w:w="935" w:type="dxa"/>
            <w:tcBorders>
              <w:top w:val="single" w:sz="6" w:space="0" w:color="auto"/>
              <w:left w:val="single" w:sz="6" w:space="0" w:color="auto"/>
              <w:bottom w:val="single" w:sz="6" w:space="0" w:color="auto"/>
              <w:right w:val="single" w:sz="6" w:space="0" w:color="auto"/>
            </w:tcBorders>
          </w:tcPr>
          <w:p w14:paraId="03C6E800"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Ион</w:t>
            </w:r>
          </w:p>
        </w:tc>
        <w:tc>
          <w:tcPr>
            <w:tcW w:w="646" w:type="dxa"/>
            <w:tcBorders>
              <w:top w:val="single" w:sz="6" w:space="0" w:color="auto"/>
              <w:left w:val="single" w:sz="6" w:space="0" w:color="auto"/>
              <w:bottom w:val="single" w:sz="6" w:space="0" w:color="auto"/>
              <w:right w:val="single" w:sz="6" w:space="0" w:color="auto"/>
            </w:tcBorders>
          </w:tcPr>
          <w:p w14:paraId="00BF097E"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A/Z</w:t>
            </w:r>
          </w:p>
        </w:tc>
        <w:tc>
          <w:tcPr>
            <w:tcW w:w="504" w:type="dxa"/>
            <w:tcBorders>
              <w:top w:val="single" w:sz="6" w:space="0" w:color="auto"/>
              <w:left w:val="single" w:sz="6" w:space="0" w:color="auto"/>
              <w:bottom w:val="single" w:sz="6" w:space="0" w:color="auto"/>
              <w:right w:val="single" w:sz="6" w:space="0" w:color="auto"/>
            </w:tcBorders>
          </w:tcPr>
          <w:p w14:paraId="3BDBD0CF"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E  MэВ/A</w:t>
            </w:r>
          </w:p>
        </w:tc>
        <w:tc>
          <w:tcPr>
            <w:tcW w:w="935" w:type="dxa"/>
            <w:tcBorders>
              <w:top w:val="single" w:sz="6" w:space="0" w:color="auto"/>
              <w:left w:val="single" w:sz="6" w:space="0" w:color="auto"/>
              <w:bottom w:val="single" w:sz="6" w:space="0" w:color="auto"/>
              <w:right w:val="single" w:sz="6" w:space="0" w:color="auto"/>
            </w:tcBorders>
          </w:tcPr>
          <w:p w14:paraId="7AE66B37"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F частота</w:t>
            </w:r>
          </w:p>
        </w:tc>
        <w:tc>
          <w:tcPr>
            <w:tcW w:w="935" w:type="dxa"/>
            <w:tcBorders>
              <w:top w:val="single" w:sz="6" w:space="0" w:color="auto"/>
              <w:left w:val="single" w:sz="6" w:space="0" w:color="auto"/>
              <w:bottom w:val="single" w:sz="6" w:space="0" w:color="auto"/>
              <w:right w:val="single" w:sz="6" w:space="0" w:color="auto"/>
            </w:tcBorders>
          </w:tcPr>
          <w:p w14:paraId="74AC165D"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I мкА</w:t>
            </w:r>
          </w:p>
        </w:tc>
      </w:tr>
      <w:tr w:rsidR="00000000" w14:paraId="0BA6A3FC" w14:textId="77777777">
        <w:tblPrEx>
          <w:tblCellMar>
            <w:top w:w="0" w:type="dxa"/>
            <w:bottom w:w="0" w:type="dxa"/>
          </w:tblCellMar>
        </w:tblPrEx>
        <w:trPr>
          <w:jc w:val="center"/>
        </w:trPr>
        <w:tc>
          <w:tcPr>
            <w:tcW w:w="936" w:type="dxa"/>
            <w:tcBorders>
              <w:top w:val="single" w:sz="6" w:space="0" w:color="auto"/>
              <w:left w:val="single" w:sz="6" w:space="0" w:color="auto"/>
              <w:bottom w:val="single" w:sz="6" w:space="0" w:color="auto"/>
              <w:right w:val="single" w:sz="6" w:space="0" w:color="auto"/>
            </w:tcBorders>
          </w:tcPr>
          <w:p w14:paraId="008C85CE"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vertAlign w:val="superscript"/>
                <w:lang w:val="ru-RU"/>
              </w:rPr>
              <w:t>7</w:t>
            </w:r>
            <w:r>
              <w:rPr>
                <w:rFonts w:ascii="Times New Roman CYR" w:hAnsi="Times New Roman CYR" w:cs="Times New Roman CYR"/>
                <w:sz w:val="20"/>
                <w:szCs w:val="20"/>
                <w:lang w:val="ru-RU"/>
              </w:rPr>
              <w:t>Li</w:t>
            </w:r>
            <w:r>
              <w:rPr>
                <w:rFonts w:ascii="Times New Roman CYR" w:hAnsi="Times New Roman CYR" w:cs="Times New Roman CYR"/>
                <w:sz w:val="20"/>
                <w:szCs w:val="20"/>
                <w:vertAlign w:val="superscript"/>
                <w:lang w:val="ru-RU"/>
              </w:rPr>
              <w:t>2+</w:t>
            </w:r>
          </w:p>
        </w:tc>
        <w:tc>
          <w:tcPr>
            <w:tcW w:w="674" w:type="dxa"/>
            <w:tcBorders>
              <w:top w:val="single" w:sz="6" w:space="0" w:color="auto"/>
              <w:left w:val="single" w:sz="6" w:space="0" w:color="auto"/>
              <w:bottom w:val="single" w:sz="6" w:space="0" w:color="auto"/>
              <w:right w:val="single" w:sz="6" w:space="0" w:color="auto"/>
            </w:tcBorders>
          </w:tcPr>
          <w:p w14:paraId="29F5E2F0"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3.5</w:t>
            </w:r>
          </w:p>
        </w:tc>
        <w:tc>
          <w:tcPr>
            <w:tcW w:w="546" w:type="dxa"/>
            <w:tcBorders>
              <w:top w:val="single" w:sz="6" w:space="0" w:color="auto"/>
              <w:left w:val="single" w:sz="6" w:space="0" w:color="auto"/>
              <w:bottom w:val="single" w:sz="6" w:space="0" w:color="auto"/>
              <w:right w:val="single" w:sz="6" w:space="0" w:color="auto"/>
            </w:tcBorders>
          </w:tcPr>
          <w:p w14:paraId="590FE662"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34</w:t>
            </w:r>
          </w:p>
        </w:tc>
        <w:tc>
          <w:tcPr>
            <w:tcW w:w="936" w:type="dxa"/>
            <w:tcBorders>
              <w:top w:val="single" w:sz="6" w:space="0" w:color="auto"/>
              <w:left w:val="single" w:sz="6" w:space="0" w:color="auto"/>
              <w:bottom w:val="single" w:sz="6" w:space="0" w:color="auto"/>
              <w:right w:val="single" w:sz="6" w:space="0" w:color="auto"/>
            </w:tcBorders>
          </w:tcPr>
          <w:p w14:paraId="520610BC"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15 550</w:t>
            </w:r>
          </w:p>
        </w:tc>
        <w:tc>
          <w:tcPr>
            <w:tcW w:w="782" w:type="dxa"/>
            <w:tcBorders>
              <w:top w:val="single" w:sz="6" w:space="0" w:color="auto"/>
              <w:left w:val="single" w:sz="6" w:space="0" w:color="auto"/>
              <w:bottom w:val="single" w:sz="6" w:space="0" w:color="auto"/>
              <w:right w:val="single" w:sz="6" w:space="0" w:color="auto"/>
            </w:tcBorders>
          </w:tcPr>
          <w:p w14:paraId="4DBCD742"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1.4</w:t>
            </w:r>
          </w:p>
        </w:tc>
        <w:tc>
          <w:tcPr>
            <w:tcW w:w="935" w:type="dxa"/>
            <w:tcBorders>
              <w:top w:val="single" w:sz="6" w:space="0" w:color="auto"/>
              <w:left w:val="single" w:sz="6" w:space="0" w:color="auto"/>
              <w:bottom w:val="single" w:sz="6" w:space="0" w:color="auto"/>
              <w:right w:val="single" w:sz="6" w:space="0" w:color="auto"/>
            </w:tcBorders>
          </w:tcPr>
          <w:p w14:paraId="609AEC72"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vertAlign w:val="superscript"/>
                <w:lang w:val="ru-RU"/>
              </w:rPr>
              <w:t>20</w:t>
            </w:r>
            <w:r>
              <w:rPr>
                <w:rFonts w:ascii="Times New Roman CYR" w:hAnsi="Times New Roman CYR" w:cs="Times New Roman CYR"/>
                <w:sz w:val="20"/>
                <w:szCs w:val="20"/>
                <w:lang w:val="ru-RU"/>
              </w:rPr>
              <w:t>Ne</w:t>
            </w:r>
            <w:r>
              <w:rPr>
                <w:rFonts w:ascii="Times New Roman CYR" w:hAnsi="Times New Roman CYR" w:cs="Times New Roman CYR"/>
                <w:sz w:val="20"/>
                <w:szCs w:val="20"/>
                <w:vertAlign w:val="superscript"/>
                <w:lang w:val="ru-RU"/>
              </w:rPr>
              <w:t>6+</w:t>
            </w:r>
          </w:p>
        </w:tc>
        <w:tc>
          <w:tcPr>
            <w:tcW w:w="646" w:type="dxa"/>
            <w:tcBorders>
              <w:top w:val="single" w:sz="6" w:space="0" w:color="auto"/>
              <w:left w:val="single" w:sz="6" w:space="0" w:color="auto"/>
              <w:bottom w:val="single" w:sz="6" w:space="0" w:color="auto"/>
              <w:right w:val="single" w:sz="6" w:space="0" w:color="auto"/>
            </w:tcBorders>
          </w:tcPr>
          <w:p w14:paraId="326DB9B7"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3.33</w:t>
            </w:r>
          </w:p>
        </w:tc>
        <w:tc>
          <w:tcPr>
            <w:tcW w:w="504" w:type="dxa"/>
            <w:tcBorders>
              <w:top w:val="single" w:sz="6" w:space="0" w:color="auto"/>
              <w:left w:val="single" w:sz="6" w:space="0" w:color="auto"/>
              <w:bottom w:val="single" w:sz="6" w:space="0" w:color="auto"/>
              <w:right w:val="single" w:sz="6" w:space="0" w:color="auto"/>
            </w:tcBorders>
          </w:tcPr>
          <w:p w14:paraId="367A7553"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46</w:t>
            </w:r>
          </w:p>
        </w:tc>
        <w:tc>
          <w:tcPr>
            <w:tcW w:w="935" w:type="dxa"/>
            <w:tcBorders>
              <w:top w:val="single" w:sz="6" w:space="0" w:color="auto"/>
              <w:left w:val="single" w:sz="6" w:space="0" w:color="auto"/>
              <w:bottom w:val="single" w:sz="6" w:space="0" w:color="auto"/>
              <w:right w:val="single" w:sz="6" w:space="0" w:color="auto"/>
            </w:tcBorders>
          </w:tcPr>
          <w:p w14:paraId="12F3D4CF"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16 080</w:t>
            </w:r>
          </w:p>
        </w:tc>
        <w:tc>
          <w:tcPr>
            <w:tcW w:w="935" w:type="dxa"/>
            <w:tcBorders>
              <w:top w:val="single" w:sz="6" w:space="0" w:color="auto"/>
              <w:left w:val="single" w:sz="6" w:space="0" w:color="auto"/>
              <w:bottom w:val="single" w:sz="6" w:space="0" w:color="auto"/>
              <w:right w:val="single" w:sz="6" w:space="0" w:color="auto"/>
            </w:tcBorders>
          </w:tcPr>
          <w:p w14:paraId="2F37D301"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p>
        </w:tc>
      </w:tr>
      <w:tr w:rsidR="00000000" w14:paraId="4BDD7434" w14:textId="77777777">
        <w:tblPrEx>
          <w:tblCellMar>
            <w:top w:w="0" w:type="dxa"/>
            <w:bottom w:w="0" w:type="dxa"/>
          </w:tblCellMar>
        </w:tblPrEx>
        <w:trPr>
          <w:jc w:val="center"/>
        </w:trPr>
        <w:tc>
          <w:tcPr>
            <w:tcW w:w="936" w:type="dxa"/>
            <w:tcBorders>
              <w:top w:val="single" w:sz="6" w:space="0" w:color="auto"/>
              <w:left w:val="single" w:sz="6" w:space="0" w:color="auto"/>
              <w:bottom w:val="single" w:sz="6" w:space="0" w:color="auto"/>
              <w:right w:val="single" w:sz="6" w:space="0" w:color="auto"/>
            </w:tcBorders>
          </w:tcPr>
          <w:p w14:paraId="12EDAD20"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vertAlign w:val="superscript"/>
                <w:lang w:val="ru-RU"/>
              </w:rPr>
              <w:t>6</w:t>
            </w:r>
            <w:r>
              <w:rPr>
                <w:rFonts w:ascii="Times New Roman CYR" w:hAnsi="Times New Roman CYR" w:cs="Times New Roman CYR"/>
                <w:sz w:val="20"/>
                <w:szCs w:val="20"/>
                <w:lang w:val="ru-RU"/>
              </w:rPr>
              <w:t>Li</w:t>
            </w:r>
            <w:r>
              <w:rPr>
                <w:rFonts w:ascii="Times New Roman CYR" w:hAnsi="Times New Roman CYR" w:cs="Times New Roman CYR"/>
                <w:sz w:val="20"/>
                <w:szCs w:val="20"/>
                <w:vertAlign w:val="superscript"/>
                <w:lang w:val="ru-RU"/>
              </w:rPr>
              <w:t>2+</w:t>
            </w:r>
          </w:p>
        </w:tc>
        <w:tc>
          <w:tcPr>
            <w:tcW w:w="674" w:type="dxa"/>
            <w:tcBorders>
              <w:top w:val="single" w:sz="6" w:space="0" w:color="auto"/>
              <w:left w:val="single" w:sz="6" w:space="0" w:color="auto"/>
              <w:bottom w:val="single" w:sz="6" w:space="0" w:color="auto"/>
              <w:right w:val="single" w:sz="6" w:space="0" w:color="auto"/>
            </w:tcBorders>
          </w:tcPr>
          <w:p w14:paraId="43176F67"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3.0</w:t>
            </w:r>
          </w:p>
        </w:tc>
        <w:tc>
          <w:tcPr>
            <w:tcW w:w="546" w:type="dxa"/>
            <w:tcBorders>
              <w:top w:val="single" w:sz="6" w:space="0" w:color="auto"/>
              <w:left w:val="single" w:sz="6" w:space="0" w:color="auto"/>
              <w:bottom w:val="single" w:sz="6" w:space="0" w:color="auto"/>
              <w:right w:val="single" w:sz="6" w:space="0" w:color="auto"/>
            </w:tcBorders>
          </w:tcPr>
          <w:p w14:paraId="7519A6E5"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50</w:t>
            </w:r>
          </w:p>
        </w:tc>
        <w:tc>
          <w:tcPr>
            <w:tcW w:w="936" w:type="dxa"/>
            <w:tcBorders>
              <w:top w:val="single" w:sz="6" w:space="0" w:color="auto"/>
              <w:left w:val="single" w:sz="6" w:space="0" w:color="auto"/>
              <w:bottom w:val="single" w:sz="6" w:space="0" w:color="auto"/>
              <w:right w:val="single" w:sz="6" w:space="0" w:color="auto"/>
            </w:tcBorders>
          </w:tcPr>
          <w:p w14:paraId="74248F48"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17 500</w:t>
            </w:r>
          </w:p>
        </w:tc>
        <w:tc>
          <w:tcPr>
            <w:tcW w:w="782" w:type="dxa"/>
            <w:tcBorders>
              <w:top w:val="single" w:sz="6" w:space="0" w:color="auto"/>
              <w:left w:val="single" w:sz="6" w:space="0" w:color="auto"/>
              <w:bottom w:val="single" w:sz="6" w:space="0" w:color="auto"/>
              <w:right w:val="single" w:sz="6" w:space="0" w:color="auto"/>
            </w:tcBorders>
          </w:tcPr>
          <w:p w14:paraId="3999B32B"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35" w:type="dxa"/>
            <w:tcBorders>
              <w:top w:val="single" w:sz="6" w:space="0" w:color="auto"/>
              <w:left w:val="single" w:sz="6" w:space="0" w:color="auto"/>
              <w:bottom w:val="single" w:sz="6" w:space="0" w:color="auto"/>
              <w:right w:val="single" w:sz="6" w:space="0" w:color="auto"/>
            </w:tcBorders>
          </w:tcPr>
          <w:p w14:paraId="587B55C1"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vertAlign w:val="superscript"/>
                <w:lang w:val="ru-RU"/>
              </w:rPr>
              <w:t>22</w:t>
            </w:r>
            <w:r>
              <w:rPr>
                <w:rFonts w:ascii="Times New Roman CYR" w:hAnsi="Times New Roman CYR" w:cs="Times New Roman CYR"/>
                <w:sz w:val="20"/>
                <w:szCs w:val="20"/>
                <w:lang w:val="ru-RU"/>
              </w:rPr>
              <w:t>Ne</w:t>
            </w:r>
            <w:r>
              <w:rPr>
                <w:rFonts w:ascii="Times New Roman CYR" w:hAnsi="Times New Roman CYR" w:cs="Times New Roman CYR"/>
                <w:sz w:val="20"/>
                <w:szCs w:val="20"/>
                <w:vertAlign w:val="superscript"/>
                <w:lang w:val="ru-RU"/>
              </w:rPr>
              <w:t>6+</w:t>
            </w:r>
          </w:p>
        </w:tc>
        <w:tc>
          <w:tcPr>
            <w:tcW w:w="646" w:type="dxa"/>
            <w:tcBorders>
              <w:top w:val="single" w:sz="6" w:space="0" w:color="auto"/>
              <w:left w:val="single" w:sz="6" w:space="0" w:color="auto"/>
              <w:bottom w:val="single" w:sz="6" w:space="0" w:color="auto"/>
              <w:right w:val="single" w:sz="6" w:space="0" w:color="auto"/>
            </w:tcBorders>
          </w:tcPr>
          <w:p w14:paraId="0E95C4DA"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3.66</w:t>
            </w:r>
          </w:p>
        </w:tc>
        <w:tc>
          <w:tcPr>
            <w:tcW w:w="504" w:type="dxa"/>
            <w:tcBorders>
              <w:top w:val="single" w:sz="6" w:space="0" w:color="auto"/>
              <w:left w:val="single" w:sz="6" w:space="0" w:color="auto"/>
              <w:bottom w:val="single" w:sz="6" w:space="0" w:color="auto"/>
              <w:right w:val="single" w:sz="6" w:space="0" w:color="auto"/>
            </w:tcBorders>
          </w:tcPr>
          <w:p w14:paraId="22AD9CB7"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35" w:type="dxa"/>
            <w:tcBorders>
              <w:top w:val="single" w:sz="6" w:space="0" w:color="auto"/>
              <w:left w:val="single" w:sz="6" w:space="0" w:color="auto"/>
              <w:bottom w:val="single" w:sz="6" w:space="0" w:color="auto"/>
              <w:right w:val="single" w:sz="6" w:space="0" w:color="auto"/>
            </w:tcBorders>
          </w:tcPr>
          <w:p w14:paraId="7961D0D3"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15 012</w:t>
            </w:r>
          </w:p>
        </w:tc>
        <w:tc>
          <w:tcPr>
            <w:tcW w:w="935" w:type="dxa"/>
            <w:tcBorders>
              <w:top w:val="single" w:sz="6" w:space="0" w:color="auto"/>
              <w:left w:val="single" w:sz="6" w:space="0" w:color="auto"/>
              <w:bottom w:val="single" w:sz="6" w:space="0" w:color="auto"/>
              <w:right w:val="single" w:sz="6" w:space="0" w:color="auto"/>
            </w:tcBorders>
          </w:tcPr>
          <w:p w14:paraId="38951F45"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p>
        </w:tc>
      </w:tr>
      <w:tr w:rsidR="00000000" w14:paraId="1A6B16F7" w14:textId="77777777">
        <w:tblPrEx>
          <w:tblCellMar>
            <w:top w:w="0" w:type="dxa"/>
            <w:bottom w:w="0" w:type="dxa"/>
          </w:tblCellMar>
        </w:tblPrEx>
        <w:trPr>
          <w:jc w:val="center"/>
        </w:trPr>
        <w:tc>
          <w:tcPr>
            <w:tcW w:w="936" w:type="dxa"/>
            <w:tcBorders>
              <w:top w:val="single" w:sz="6" w:space="0" w:color="auto"/>
              <w:left w:val="single" w:sz="6" w:space="0" w:color="auto"/>
              <w:bottom w:val="single" w:sz="6" w:space="0" w:color="auto"/>
              <w:right w:val="single" w:sz="6" w:space="0" w:color="auto"/>
            </w:tcBorders>
          </w:tcPr>
          <w:p w14:paraId="09BFDC70"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vertAlign w:val="superscript"/>
                <w:lang w:val="ru-RU"/>
              </w:rPr>
              <w:t>40</w:t>
            </w:r>
            <w:r>
              <w:rPr>
                <w:rFonts w:ascii="Times New Roman CYR" w:hAnsi="Times New Roman CYR" w:cs="Times New Roman CYR"/>
                <w:sz w:val="20"/>
                <w:szCs w:val="20"/>
                <w:lang w:val="ru-RU"/>
              </w:rPr>
              <w:t>Ar</w:t>
            </w:r>
            <w:r>
              <w:rPr>
                <w:rFonts w:ascii="Times New Roman CYR" w:hAnsi="Times New Roman CYR" w:cs="Times New Roman CYR"/>
                <w:sz w:val="20"/>
                <w:szCs w:val="20"/>
                <w:vertAlign w:val="superscript"/>
                <w:lang w:val="ru-RU"/>
              </w:rPr>
              <w:t>10+</w:t>
            </w:r>
          </w:p>
        </w:tc>
        <w:tc>
          <w:tcPr>
            <w:tcW w:w="674" w:type="dxa"/>
            <w:tcBorders>
              <w:top w:val="single" w:sz="6" w:space="0" w:color="auto"/>
              <w:left w:val="single" w:sz="6" w:space="0" w:color="auto"/>
              <w:bottom w:val="single" w:sz="6" w:space="0" w:color="auto"/>
              <w:right w:val="single" w:sz="6" w:space="0" w:color="auto"/>
            </w:tcBorders>
          </w:tcPr>
          <w:p w14:paraId="20787D98"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4.0</w:t>
            </w:r>
          </w:p>
        </w:tc>
        <w:tc>
          <w:tcPr>
            <w:tcW w:w="546" w:type="dxa"/>
            <w:tcBorders>
              <w:top w:val="single" w:sz="6" w:space="0" w:color="auto"/>
              <w:left w:val="single" w:sz="6" w:space="0" w:color="auto"/>
              <w:bottom w:val="single" w:sz="6" w:space="0" w:color="auto"/>
              <w:right w:val="single" w:sz="6" w:space="0" w:color="auto"/>
            </w:tcBorders>
          </w:tcPr>
          <w:p w14:paraId="4976FFF1"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36" w:type="dxa"/>
            <w:tcBorders>
              <w:top w:val="single" w:sz="6" w:space="0" w:color="auto"/>
              <w:left w:val="single" w:sz="6" w:space="0" w:color="auto"/>
              <w:bottom w:val="single" w:sz="6" w:space="0" w:color="auto"/>
              <w:right w:val="single" w:sz="6" w:space="0" w:color="auto"/>
            </w:tcBorders>
          </w:tcPr>
          <w:p w14:paraId="7545A494"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13 840</w:t>
            </w:r>
          </w:p>
        </w:tc>
        <w:tc>
          <w:tcPr>
            <w:tcW w:w="782" w:type="dxa"/>
            <w:tcBorders>
              <w:top w:val="single" w:sz="6" w:space="0" w:color="auto"/>
              <w:left w:val="single" w:sz="6" w:space="0" w:color="auto"/>
              <w:bottom w:val="single" w:sz="6" w:space="0" w:color="auto"/>
              <w:right w:val="single" w:sz="6" w:space="0" w:color="auto"/>
            </w:tcBorders>
          </w:tcPr>
          <w:p w14:paraId="0BC7AE6A"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35" w:type="dxa"/>
            <w:tcBorders>
              <w:top w:val="single" w:sz="6" w:space="0" w:color="auto"/>
              <w:left w:val="single" w:sz="6" w:space="0" w:color="auto"/>
              <w:bottom w:val="single" w:sz="6" w:space="0" w:color="auto"/>
              <w:right w:val="single" w:sz="6" w:space="0" w:color="auto"/>
            </w:tcBorders>
          </w:tcPr>
          <w:p w14:paraId="067ADAAC"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vertAlign w:val="superscript"/>
                <w:lang w:val="ru-RU"/>
              </w:rPr>
              <w:t>22</w:t>
            </w:r>
            <w:r>
              <w:rPr>
                <w:rFonts w:ascii="Times New Roman CYR" w:hAnsi="Times New Roman CYR" w:cs="Times New Roman CYR"/>
                <w:sz w:val="20"/>
                <w:szCs w:val="20"/>
                <w:lang w:val="ru-RU"/>
              </w:rPr>
              <w:t>Ne</w:t>
            </w:r>
            <w:r>
              <w:rPr>
                <w:rFonts w:ascii="Times New Roman CYR" w:hAnsi="Times New Roman CYR" w:cs="Times New Roman CYR"/>
                <w:sz w:val="20"/>
                <w:szCs w:val="20"/>
                <w:vertAlign w:val="superscript"/>
                <w:lang w:val="ru-RU"/>
              </w:rPr>
              <w:t>7+</w:t>
            </w:r>
          </w:p>
        </w:tc>
        <w:tc>
          <w:tcPr>
            <w:tcW w:w="646" w:type="dxa"/>
            <w:tcBorders>
              <w:top w:val="single" w:sz="6" w:space="0" w:color="auto"/>
              <w:left w:val="single" w:sz="6" w:space="0" w:color="auto"/>
              <w:bottom w:val="single" w:sz="6" w:space="0" w:color="auto"/>
              <w:right w:val="single" w:sz="6" w:space="0" w:color="auto"/>
            </w:tcBorders>
          </w:tcPr>
          <w:p w14:paraId="3223BADF"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3.14</w:t>
            </w:r>
          </w:p>
        </w:tc>
        <w:tc>
          <w:tcPr>
            <w:tcW w:w="504" w:type="dxa"/>
            <w:tcBorders>
              <w:top w:val="single" w:sz="6" w:space="0" w:color="auto"/>
              <w:left w:val="single" w:sz="6" w:space="0" w:color="auto"/>
              <w:bottom w:val="single" w:sz="6" w:space="0" w:color="auto"/>
              <w:right w:val="single" w:sz="6" w:space="0" w:color="auto"/>
            </w:tcBorders>
          </w:tcPr>
          <w:p w14:paraId="1FC4D44E"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35" w:type="dxa"/>
            <w:tcBorders>
              <w:top w:val="single" w:sz="6" w:space="0" w:color="auto"/>
              <w:left w:val="single" w:sz="6" w:space="0" w:color="auto"/>
              <w:bottom w:val="single" w:sz="6" w:space="0" w:color="auto"/>
              <w:right w:val="single" w:sz="6" w:space="0" w:color="auto"/>
            </w:tcBorders>
          </w:tcPr>
          <w:p w14:paraId="5D117F43"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16 930</w:t>
            </w:r>
          </w:p>
        </w:tc>
        <w:tc>
          <w:tcPr>
            <w:tcW w:w="935" w:type="dxa"/>
            <w:tcBorders>
              <w:top w:val="single" w:sz="6" w:space="0" w:color="auto"/>
              <w:left w:val="single" w:sz="6" w:space="0" w:color="auto"/>
              <w:bottom w:val="single" w:sz="6" w:space="0" w:color="auto"/>
              <w:right w:val="single" w:sz="6" w:space="0" w:color="auto"/>
            </w:tcBorders>
          </w:tcPr>
          <w:p w14:paraId="034C1FC2"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0.7</w:t>
            </w:r>
          </w:p>
        </w:tc>
      </w:tr>
      <w:tr w:rsidR="00000000" w14:paraId="5A2556E5" w14:textId="77777777">
        <w:tblPrEx>
          <w:tblCellMar>
            <w:top w:w="0" w:type="dxa"/>
            <w:bottom w:w="0" w:type="dxa"/>
          </w:tblCellMar>
        </w:tblPrEx>
        <w:trPr>
          <w:jc w:val="center"/>
        </w:trPr>
        <w:tc>
          <w:tcPr>
            <w:tcW w:w="936" w:type="dxa"/>
            <w:tcBorders>
              <w:top w:val="single" w:sz="6" w:space="0" w:color="auto"/>
              <w:left w:val="single" w:sz="6" w:space="0" w:color="auto"/>
              <w:bottom w:val="single" w:sz="6" w:space="0" w:color="auto"/>
              <w:right w:val="single" w:sz="6" w:space="0" w:color="auto"/>
            </w:tcBorders>
          </w:tcPr>
          <w:p w14:paraId="195CD222"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vertAlign w:val="superscript"/>
                <w:lang w:val="ru-RU"/>
              </w:rPr>
              <w:t>40</w:t>
            </w:r>
            <w:r>
              <w:rPr>
                <w:rFonts w:ascii="Times New Roman CYR" w:hAnsi="Times New Roman CYR" w:cs="Times New Roman CYR"/>
                <w:sz w:val="20"/>
                <w:szCs w:val="20"/>
                <w:lang w:val="ru-RU"/>
              </w:rPr>
              <w:t>Ar</w:t>
            </w:r>
            <w:r>
              <w:rPr>
                <w:rFonts w:ascii="Times New Roman CYR" w:hAnsi="Times New Roman CYR" w:cs="Times New Roman CYR"/>
                <w:sz w:val="20"/>
                <w:szCs w:val="20"/>
                <w:vertAlign w:val="superscript"/>
                <w:lang w:val="ru-RU"/>
              </w:rPr>
              <w:t>11+</w:t>
            </w:r>
          </w:p>
        </w:tc>
        <w:tc>
          <w:tcPr>
            <w:tcW w:w="674" w:type="dxa"/>
            <w:tcBorders>
              <w:top w:val="single" w:sz="6" w:space="0" w:color="auto"/>
              <w:left w:val="single" w:sz="6" w:space="0" w:color="auto"/>
              <w:bottom w:val="single" w:sz="6" w:space="0" w:color="auto"/>
              <w:right w:val="single" w:sz="6" w:space="0" w:color="auto"/>
            </w:tcBorders>
          </w:tcPr>
          <w:p w14:paraId="18F62903"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3.63</w:t>
            </w:r>
          </w:p>
        </w:tc>
        <w:tc>
          <w:tcPr>
            <w:tcW w:w="546" w:type="dxa"/>
            <w:tcBorders>
              <w:top w:val="single" w:sz="6" w:space="0" w:color="auto"/>
              <w:left w:val="single" w:sz="6" w:space="0" w:color="auto"/>
              <w:bottom w:val="single" w:sz="6" w:space="0" w:color="auto"/>
              <w:right w:val="single" w:sz="6" w:space="0" w:color="auto"/>
            </w:tcBorders>
          </w:tcPr>
          <w:p w14:paraId="36901695"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38</w:t>
            </w:r>
          </w:p>
        </w:tc>
        <w:tc>
          <w:tcPr>
            <w:tcW w:w="936" w:type="dxa"/>
            <w:tcBorders>
              <w:top w:val="single" w:sz="6" w:space="0" w:color="auto"/>
              <w:left w:val="single" w:sz="6" w:space="0" w:color="auto"/>
              <w:bottom w:val="single" w:sz="6" w:space="0" w:color="auto"/>
              <w:right w:val="single" w:sz="6" w:space="0" w:color="auto"/>
            </w:tcBorders>
          </w:tcPr>
          <w:p w14:paraId="50BF1856"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15 100</w:t>
            </w:r>
          </w:p>
        </w:tc>
        <w:tc>
          <w:tcPr>
            <w:tcW w:w="782" w:type="dxa"/>
            <w:tcBorders>
              <w:top w:val="single" w:sz="6" w:space="0" w:color="auto"/>
              <w:left w:val="single" w:sz="6" w:space="0" w:color="auto"/>
              <w:bottom w:val="single" w:sz="6" w:space="0" w:color="auto"/>
              <w:right w:val="single" w:sz="6" w:space="0" w:color="auto"/>
            </w:tcBorders>
          </w:tcPr>
          <w:p w14:paraId="4E157CA6"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2.4</w:t>
            </w:r>
          </w:p>
        </w:tc>
        <w:tc>
          <w:tcPr>
            <w:tcW w:w="935" w:type="dxa"/>
            <w:tcBorders>
              <w:top w:val="single" w:sz="6" w:space="0" w:color="auto"/>
              <w:left w:val="single" w:sz="6" w:space="0" w:color="auto"/>
              <w:bottom w:val="single" w:sz="6" w:space="0" w:color="auto"/>
              <w:right w:val="single" w:sz="6" w:space="0" w:color="auto"/>
            </w:tcBorders>
          </w:tcPr>
          <w:p w14:paraId="295BCB3E"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vertAlign w:val="superscript"/>
                <w:lang w:val="ru-RU"/>
              </w:rPr>
              <w:t>12</w:t>
            </w:r>
            <w:r>
              <w:rPr>
                <w:rFonts w:ascii="Times New Roman CYR" w:hAnsi="Times New Roman CYR" w:cs="Times New Roman CYR"/>
                <w:sz w:val="20"/>
                <w:szCs w:val="20"/>
                <w:lang w:val="ru-RU"/>
              </w:rPr>
              <w:t>C</w:t>
            </w:r>
            <w:r>
              <w:rPr>
                <w:rFonts w:ascii="Times New Roman CYR" w:hAnsi="Times New Roman CYR" w:cs="Times New Roman CYR"/>
                <w:sz w:val="20"/>
                <w:szCs w:val="20"/>
                <w:vertAlign w:val="superscript"/>
                <w:lang w:val="ru-RU"/>
              </w:rPr>
              <w:t>2+</w:t>
            </w:r>
          </w:p>
        </w:tc>
        <w:tc>
          <w:tcPr>
            <w:tcW w:w="646" w:type="dxa"/>
            <w:tcBorders>
              <w:top w:val="single" w:sz="6" w:space="0" w:color="auto"/>
              <w:left w:val="single" w:sz="6" w:space="0" w:color="auto"/>
              <w:bottom w:val="single" w:sz="6" w:space="0" w:color="auto"/>
              <w:right w:val="single" w:sz="6" w:space="0" w:color="auto"/>
            </w:tcBorders>
          </w:tcPr>
          <w:p w14:paraId="4190C252"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6.0</w:t>
            </w:r>
          </w:p>
        </w:tc>
        <w:tc>
          <w:tcPr>
            <w:tcW w:w="504" w:type="dxa"/>
            <w:tcBorders>
              <w:top w:val="single" w:sz="6" w:space="0" w:color="auto"/>
              <w:left w:val="single" w:sz="6" w:space="0" w:color="auto"/>
              <w:bottom w:val="single" w:sz="6" w:space="0" w:color="auto"/>
              <w:right w:val="single" w:sz="6" w:space="0" w:color="auto"/>
            </w:tcBorders>
          </w:tcPr>
          <w:p w14:paraId="697B917D"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35" w:type="dxa"/>
            <w:tcBorders>
              <w:top w:val="single" w:sz="6" w:space="0" w:color="auto"/>
              <w:left w:val="single" w:sz="6" w:space="0" w:color="auto"/>
              <w:bottom w:val="single" w:sz="6" w:space="0" w:color="auto"/>
              <w:right w:val="single" w:sz="6" w:space="0" w:color="auto"/>
            </w:tcBorders>
          </w:tcPr>
          <w:p w14:paraId="4489501C"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14 500</w:t>
            </w:r>
          </w:p>
        </w:tc>
        <w:tc>
          <w:tcPr>
            <w:tcW w:w="935" w:type="dxa"/>
            <w:tcBorders>
              <w:top w:val="single" w:sz="6" w:space="0" w:color="auto"/>
              <w:left w:val="single" w:sz="6" w:space="0" w:color="auto"/>
              <w:bottom w:val="single" w:sz="6" w:space="0" w:color="auto"/>
              <w:right w:val="single" w:sz="6" w:space="0" w:color="auto"/>
            </w:tcBorders>
          </w:tcPr>
          <w:p w14:paraId="62D32AFF"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p>
        </w:tc>
      </w:tr>
      <w:tr w:rsidR="00000000" w14:paraId="224BC85C" w14:textId="77777777">
        <w:tblPrEx>
          <w:tblCellMar>
            <w:top w:w="0" w:type="dxa"/>
            <w:bottom w:w="0" w:type="dxa"/>
          </w:tblCellMar>
        </w:tblPrEx>
        <w:trPr>
          <w:jc w:val="center"/>
        </w:trPr>
        <w:tc>
          <w:tcPr>
            <w:tcW w:w="936" w:type="dxa"/>
            <w:tcBorders>
              <w:top w:val="single" w:sz="6" w:space="0" w:color="auto"/>
              <w:left w:val="single" w:sz="6" w:space="0" w:color="auto"/>
              <w:bottom w:val="single" w:sz="6" w:space="0" w:color="auto"/>
              <w:right w:val="single" w:sz="6" w:space="0" w:color="auto"/>
            </w:tcBorders>
          </w:tcPr>
          <w:p w14:paraId="65837C5C"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vertAlign w:val="superscript"/>
                <w:lang w:val="ru-RU"/>
              </w:rPr>
              <w:t>40</w:t>
            </w:r>
            <w:r>
              <w:rPr>
                <w:rFonts w:ascii="Times New Roman CYR" w:hAnsi="Times New Roman CYR" w:cs="Times New Roman CYR"/>
                <w:sz w:val="20"/>
                <w:szCs w:val="20"/>
                <w:lang w:val="ru-RU"/>
              </w:rPr>
              <w:t>Ar</w:t>
            </w:r>
            <w:r>
              <w:rPr>
                <w:rFonts w:ascii="Times New Roman CYR" w:hAnsi="Times New Roman CYR" w:cs="Times New Roman CYR"/>
                <w:sz w:val="20"/>
                <w:szCs w:val="20"/>
                <w:vertAlign w:val="superscript"/>
                <w:lang w:val="ru-RU"/>
              </w:rPr>
              <w:t>12+</w:t>
            </w:r>
          </w:p>
        </w:tc>
        <w:tc>
          <w:tcPr>
            <w:tcW w:w="674" w:type="dxa"/>
            <w:tcBorders>
              <w:top w:val="single" w:sz="6" w:space="0" w:color="auto"/>
              <w:left w:val="single" w:sz="6" w:space="0" w:color="auto"/>
              <w:bottom w:val="single" w:sz="6" w:space="0" w:color="auto"/>
              <w:right w:val="single" w:sz="6" w:space="0" w:color="auto"/>
            </w:tcBorders>
          </w:tcPr>
          <w:p w14:paraId="0046C837"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3.33</w:t>
            </w:r>
          </w:p>
        </w:tc>
        <w:tc>
          <w:tcPr>
            <w:tcW w:w="546" w:type="dxa"/>
            <w:tcBorders>
              <w:top w:val="single" w:sz="6" w:space="0" w:color="auto"/>
              <w:left w:val="single" w:sz="6" w:space="0" w:color="auto"/>
              <w:bottom w:val="single" w:sz="6" w:space="0" w:color="auto"/>
              <w:right w:val="single" w:sz="6" w:space="0" w:color="auto"/>
            </w:tcBorders>
          </w:tcPr>
          <w:p w14:paraId="367BA3F2"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37</w:t>
            </w:r>
          </w:p>
        </w:tc>
        <w:tc>
          <w:tcPr>
            <w:tcW w:w="936" w:type="dxa"/>
            <w:tcBorders>
              <w:top w:val="single" w:sz="6" w:space="0" w:color="auto"/>
              <w:left w:val="single" w:sz="6" w:space="0" w:color="auto"/>
              <w:bottom w:val="single" w:sz="6" w:space="0" w:color="auto"/>
              <w:right w:val="single" w:sz="6" w:space="0" w:color="auto"/>
            </w:tcBorders>
          </w:tcPr>
          <w:p w14:paraId="404D5D12"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16 080</w:t>
            </w:r>
          </w:p>
        </w:tc>
        <w:tc>
          <w:tcPr>
            <w:tcW w:w="782" w:type="dxa"/>
            <w:tcBorders>
              <w:top w:val="single" w:sz="6" w:space="0" w:color="auto"/>
              <w:left w:val="single" w:sz="6" w:space="0" w:color="auto"/>
              <w:bottom w:val="single" w:sz="6" w:space="0" w:color="auto"/>
              <w:right w:val="single" w:sz="6" w:space="0" w:color="auto"/>
            </w:tcBorders>
          </w:tcPr>
          <w:p w14:paraId="72F861D0"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0.4</w:t>
            </w:r>
          </w:p>
        </w:tc>
        <w:tc>
          <w:tcPr>
            <w:tcW w:w="935" w:type="dxa"/>
            <w:tcBorders>
              <w:top w:val="single" w:sz="6" w:space="0" w:color="auto"/>
              <w:left w:val="single" w:sz="6" w:space="0" w:color="auto"/>
              <w:bottom w:val="single" w:sz="6" w:space="0" w:color="auto"/>
              <w:right w:val="single" w:sz="6" w:space="0" w:color="auto"/>
            </w:tcBorders>
          </w:tcPr>
          <w:p w14:paraId="3DCD6671"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vertAlign w:val="superscript"/>
                <w:lang w:val="ru-RU"/>
              </w:rPr>
              <w:t>12</w:t>
            </w:r>
            <w:r>
              <w:rPr>
                <w:rFonts w:ascii="Times New Roman CYR" w:hAnsi="Times New Roman CYR" w:cs="Times New Roman CYR"/>
                <w:sz w:val="20"/>
                <w:szCs w:val="20"/>
                <w:lang w:val="ru-RU"/>
              </w:rPr>
              <w:t>C</w:t>
            </w:r>
            <w:r>
              <w:rPr>
                <w:rFonts w:ascii="Times New Roman CYR" w:hAnsi="Times New Roman CYR" w:cs="Times New Roman CYR"/>
                <w:sz w:val="20"/>
                <w:szCs w:val="20"/>
                <w:vertAlign w:val="superscript"/>
                <w:lang w:val="ru-RU"/>
              </w:rPr>
              <w:t>4+</w:t>
            </w:r>
          </w:p>
        </w:tc>
        <w:tc>
          <w:tcPr>
            <w:tcW w:w="646" w:type="dxa"/>
            <w:tcBorders>
              <w:top w:val="single" w:sz="6" w:space="0" w:color="auto"/>
              <w:left w:val="single" w:sz="6" w:space="0" w:color="auto"/>
              <w:bottom w:val="single" w:sz="6" w:space="0" w:color="auto"/>
              <w:right w:val="single" w:sz="6" w:space="0" w:color="auto"/>
            </w:tcBorders>
          </w:tcPr>
          <w:p w14:paraId="0BDFDCE3"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3.0</w:t>
            </w:r>
          </w:p>
        </w:tc>
        <w:tc>
          <w:tcPr>
            <w:tcW w:w="504" w:type="dxa"/>
            <w:tcBorders>
              <w:top w:val="single" w:sz="6" w:space="0" w:color="auto"/>
              <w:left w:val="single" w:sz="6" w:space="0" w:color="auto"/>
              <w:bottom w:val="single" w:sz="6" w:space="0" w:color="auto"/>
              <w:right w:val="single" w:sz="6" w:space="0" w:color="auto"/>
            </w:tcBorders>
          </w:tcPr>
          <w:p w14:paraId="2629B028"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35" w:type="dxa"/>
            <w:tcBorders>
              <w:top w:val="single" w:sz="6" w:space="0" w:color="auto"/>
              <w:left w:val="single" w:sz="6" w:space="0" w:color="auto"/>
              <w:bottom w:val="single" w:sz="6" w:space="0" w:color="auto"/>
              <w:right w:val="single" w:sz="6" w:space="0" w:color="auto"/>
            </w:tcBorders>
          </w:tcPr>
          <w:p w14:paraId="2857B125"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17 500</w:t>
            </w:r>
          </w:p>
        </w:tc>
        <w:tc>
          <w:tcPr>
            <w:tcW w:w="935" w:type="dxa"/>
            <w:tcBorders>
              <w:top w:val="single" w:sz="6" w:space="0" w:color="auto"/>
              <w:left w:val="single" w:sz="6" w:space="0" w:color="auto"/>
              <w:bottom w:val="single" w:sz="6" w:space="0" w:color="auto"/>
              <w:right w:val="single" w:sz="6" w:space="0" w:color="auto"/>
            </w:tcBorders>
          </w:tcPr>
          <w:p w14:paraId="47339E46"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0.5</w:t>
            </w:r>
          </w:p>
        </w:tc>
      </w:tr>
      <w:tr w:rsidR="00000000" w14:paraId="1FB70048" w14:textId="77777777">
        <w:tblPrEx>
          <w:tblCellMar>
            <w:top w:w="0" w:type="dxa"/>
            <w:bottom w:w="0" w:type="dxa"/>
          </w:tblCellMar>
        </w:tblPrEx>
        <w:trPr>
          <w:jc w:val="center"/>
        </w:trPr>
        <w:tc>
          <w:tcPr>
            <w:tcW w:w="936" w:type="dxa"/>
            <w:tcBorders>
              <w:top w:val="single" w:sz="6" w:space="0" w:color="auto"/>
              <w:left w:val="single" w:sz="6" w:space="0" w:color="auto"/>
              <w:bottom w:val="single" w:sz="6" w:space="0" w:color="auto"/>
              <w:right w:val="single" w:sz="6" w:space="0" w:color="auto"/>
            </w:tcBorders>
          </w:tcPr>
          <w:p w14:paraId="50523E99"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vertAlign w:val="superscript"/>
                <w:lang w:val="ru-RU"/>
              </w:rPr>
              <w:t>40</w:t>
            </w:r>
            <w:r>
              <w:rPr>
                <w:rFonts w:ascii="Times New Roman CYR" w:hAnsi="Times New Roman CYR" w:cs="Times New Roman CYR"/>
                <w:sz w:val="20"/>
                <w:szCs w:val="20"/>
                <w:lang w:val="ru-RU"/>
              </w:rPr>
              <w:t>Ar</w:t>
            </w:r>
            <w:r>
              <w:rPr>
                <w:rFonts w:ascii="Times New Roman CYR" w:hAnsi="Times New Roman CYR" w:cs="Times New Roman CYR"/>
                <w:sz w:val="20"/>
                <w:szCs w:val="20"/>
                <w:vertAlign w:val="superscript"/>
                <w:lang w:val="ru-RU"/>
              </w:rPr>
              <w:t>6+</w:t>
            </w:r>
          </w:p>
        </w:tc>
        <w:tc>
          <w:tcPr>
            <w:tcW w:w="674" w:type="dxa"/>
            <w:tcBorders>
              <w:top w:val="single" w:sz="6" w:space="0" w:color="auto"/>
              <w:left w:val="single" w:sz="6" w:space="0" w:color="auto"/>
              <w:bottom w:val="single" w:sz="6" w:space="0" w:color="auto"/>
              <w:right w:val="single" w:sz="6" w:space="0" w:color="auto"/>
            </w:tcBorders>
          </w:tcPr>
          <w:p w14:paraId="7E3850DD"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6.66</w:t>
            </w:r>
          </w:p>
        </w:tc>
        <w:tc>
          <w:tcPr>
            <w:tcW w:w="546" w:type="dxa"/>
            <w:tcBorders>
              <w:top w:val="single" w:sz="6" w:space="0" w:color="auto"/>
              <w:left w:val="single" w:sz="6" w:space="0" w:color="auto"/>
              <w:bottom w:val="single" w:sz="6" w:space="0" w:color="auto"/>
              <w:right w:val="single" w:sz="6" w:space="0" w:color="auto"/>
            </w:tcBorders>
          </w:tcPr>
          <w:p w14:paraId="518333F5"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36" w:type="dxa"/>
            <w:tcBorders>
              <w:top w:val="single" w:sz="6" w:space="0" w:color="auto"/>
              <w:left w:val="single" w:sz="6" w:space="0" w:color="auto"/>
              <w:bottom w:val="single" w:sz="6" w:space="0" w:color="auto"/>
              <w:right w:val="single" w:sz="6" w:space="0" w:color="auto"/>
            </w:tcBorders>
          </w:tcPr>
          <w:p w14:paraId="316D19A4"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14 900</w:t>
            </w:r>
          </w:p>
        </w:tc>
        <w:tc>
          <w:tcPr>
            <w:tcW w:w="782" w:type="dxa"/>
            <w:tcBorders>
              <w:top w:val="single" w:sz="6" w:space="0" w:color="auto"/>
              <w:left w:val="single" w:sz="6" w:space="0" w:color="auto"/>
              <w:bottom w:val="single" w:sz="6" w:space="0" w:color="auto"/>
              <w:right w:val="single" w:sz="6" w:space="0" w:color="auto"/>
            </w:tcBorders>
          </w:tcPr>
          <w:p w14:paraId="417D8809"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35" w:type="dxa"/>
            <w:tcBorders>
              <w:top w:val="single" w:sz="6" w:space="0" w:color="auto"/>
              <w:left w:val="single" w:sz="6" w:space="0" w:color="auto"/>
              <w:bottom w:val="single" w:sz="6" w:space="0" w:color="auto"/>
              <w:right w:val="single" w:sz="6" w:space="0" w:color="auto"/>
            </w:tcBorders>
          </w:tcPr>
          <w:p w14:paraId="07D8AAD9"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vertAlign w:val="superscript"/>
                <w:lang w:val="ru-RU"/>
              </w:rPr>
              <w:t>32</w:t>
            </w:r>
            <w:r>
              <w:rPr>
                <w:rFonts w:ascii="Times New Roman CYR" w:hAnsi="Times New Roman CYR" w:cs="Times New Roman CYR"/>
                <w:sz w:val="20"/>
                <w:szCs w:val="20"/>
                <w:lang w:val="ru-RU"/>
              </w:rPr>
              <w:t>S</w:t>
            </w:r>
            <w:r>
              <w:rPr>
                <w:rFonts w:ascii="Times New Roman CYR" w:hAnsi="Times New Roman CYR" w:cs="Times New Roman CYR"/>
                <w:sz w:val="20"/>
                <w:szCs w:val="20"/>
                <w:vertAlign w:val="superscript"/>
                <w:lang w:val="ru-RU"/>
              </w:rPr>
              <w:t>16+</w:t>
            </w:r>
          </w:p>
        </w:tc>
        <w:tc>
          <w:tcPr>
            <w:tcW w:w="646" w:type="dxa"/>
            <w:tcBorders>
              <w:top w:val="single" w:sz="6" w:space="0" w:color="auto"/>
              <w:left w:val="single" w:sz="6" w:space="0" w:color="auto"/>
              <w:bottom w:val="single" w:sz="6" w:space="0" w:color="auto"/>
              <w:right w:val="single" w:sz="6" w:space="0" w:color="auto"/>
            </w:tcBorders>
          </w:tcPr>
          <w:p w14:paraId="1E1EF7B0"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2.0</w:t>
            </w:r>
          </w:p>
        </w:tc>
        <w:tc>
          <w:tcPr>
            <w:tcW w:w="504" w:type="dxa"/>
            <w:tcBorders>
              <w:top w:val="single" w:sz="6" w:space="0" w:color="auto"/>
              <w:left w:val="single" w:sz="6" w:space="0" w:color="auto"/>
              <w:bottom w:val="single" w:sz="6" w:space="0" w:color="auto"/>
              <w:right w:val="single" w:sz="6" w:space="0" w:color="auto"/>
            </w:tcBorders>
          </w:tcPr>
          <w:p w14:paraId="2510DEE6"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35" w:type="dxa"/>
            <w:tcBorders>
              <w:top w:val="single" w:sz="6" w:space="0" w:color="auto"/>
              <w:left w:val="single" w:sz="6" w:space="0" w:color="auto"/>
              <w:bottom w:val="single" w:sz="6" w:space="0" w:color="auto"/>
              <w:right w:val="single" w:sz="6" w:space="0" w:color="auto"/>
            </w:tcBorders>
          </w:tcPr>
          <w:p w14:paraId="1343EDBB"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16 710</w:t>
            </w:r>
          </w:p>
        </w:tc>
        <w:tc>
          <w:tcPr>
            <w:tcW w:w="935" w:type="dxa"/>
            <w:tcBorders>
              <w:top w:val="single" w:sz="6" w:space="0" w:color="auto"/>
              <w:left w:val="single" w:sz="6" w:space="0" w:color="auto"/>
              <w:bottom w:val="single" w:sz="6" w:space="0" w:color="auto"/>
              <w:right w:val="single" w:sz="6" w:space="0" w:color="auto"/>
            </w:tcBorders>
          </w:tcPr>
          <w:p w14:paraId="3003E00C"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p>
        </w:tc>
      </w:tr>
      <w:tr w:rsidR="00000000" w14:paraId="55C8BA84" w14:textId="77777777">
        <w:tblPrEx>
          <w:tblCellMar>
            <w:top w:w="0" w:type="dxa"/>
            <w:bottom w:w="0" w:type="dxa"/>
          </w:tblCellMar>
        </w:tblPrEx>
        <w:trPr>
          <w:jc w:val="center"/>
        </w:trPr>
        <w:tc>
          <w:tcPr>
            <w:tcW w:w="936" w:type="dxa"/>
            <w:tcBorders>
              <w:top w:val="single" w:sz="6" w:space="0" w:color="auto"/>
              <w:left w:val="single" w:sz="6" w:space="0" w:color="auto"/>
              <w:bottom w:val="single" w:sz="6" w:space="0" w:color="auto"/>
              <w:right w:val="single" w:sz="6" w:space="0" w:color="auto"/>
            </w:tcBorders>
          </w:tcPr>
          <w:p w14:paraId="4A928E6A"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vertAlign w:val="superscript"/>
                <w:lang w:val="ru-RU"/>
              </w:rPr>
              <w:t>14</w:t>
            </w:r>
            <w:r>
              <w:rPr>
                <w:rFonts w:ascii="Times New Roman CYR" w:hAnsi="Times New Roman CYR" w:cs="Times New Roman CYR"/>
                <w:sz w:val="20"/>
                <w:szCs w:val="20"/>
                <w:lang w:val="ru-RU"/>
              </w:rPr>
              <w:t>N</w:t>
            </w:r>
            <w:r>
              <w:rPr>
                <w:rFonts w:ascii="Times New Roman CYR" w:hAnsi="Times New Roman CYR" w:cs="Times New Roman CYR"/>
                <w:sz w:val="20"/>
                <w:szCs w:val="20"/>
                <w:vertAlign w:val="superscript"/>
                <w:lang w:val="ru-RU"/>
              </w:rPr>
              <w:t>5+</w:t>
            </w:r>
          </w:p>
        </w:tc>
        <w:tc>
          <w:tcPr>
            <w:tcW w:w="674" w:type="dxa"/>
            <w:tcBorders>
              <w:top w:val="single" w:sz="6" w:space="0" w:color="auto"/>
              <w:left w:val="single" w:sz="6" w:space="0" w:color="auto"/>
              <w:bottom w:val="single" w:sz="6" w:space="0" w:color="auto"/>
              <w:right w:val="single" w:sz="6" w:space="0" w:color="auto"/>
            </w:tcBorders>
          </w:tcPr>
          <w:p w14:paraId="736E648D"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2.8</w:t>
            </w:r>
          </w:p>
        </w:tc>
        <w:tc>
          <w:tcPr>
            <w:tcW w:w="546" w:type="dxa"/>
            <w:tcBorders>
              <w:top w:val="single" w:sz="6" w:space="0" w:color="auto"/>
              <w:left w:val="single" w:sz="6" w:space="0" w:color="auto"/>
              <w:bottom w:val="single" w:sz="6" w:space="0" w:color="auto"/>
              <w:right w:val="single" w:sz="6" w:space="0" w:color="auto"/>
            </w:tcBorders>
          </w:tcPr>
          <w:p w14:paraId="6D147293"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36" w:type="dxa"/>
            <w:tcBorders>
              <w:top w:val="single" w:sz="6" w:space="0" w:color="auto"/>
              <w:left w:val="single" w:sz="6" w:space="0" w:color="auto"/>
              <w:bottom w:val="single" w:sz="6" w:space="0" w:color="auto"/>
              <w:right w:val="single" w:sz="6" w:space="0" w:color="auto"/>
            </w:tcBorders>
          </w:tcPr>
          <w:p w14:paraId="447C6D42"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18 230</w:t>
            </w:r>
          </w:p>
        </w:tc>
        <w:tc>
          <w:tcPr>
            <w:tcW w:w="782" w:type="dxa"/>
            <w:tcBorders>
              <w:top w:val="single" w:sz="6" w:space="0" w:color="auto"/>
              <w:left w:val="single" w:sz="6" w:space="0" w:color="auto"/>
              <w:bottom w:val="single" w:sz="6" w:space="0" w:color="auto"/>
              <w:right w:val="single" w:sz="6" w:space="0" w:color="auto"/>
            </w:tcBorders>
          </w:tcPr>
          <w:p w14:paraId="7478608E"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0.3</w:t>
            </w:r>
          </w:p>
        </w:tc>
        <w:tc>
          <w:tcPr>
            <w:tcW w:w="935" w:type="dxa"/>
            <w:tcBorders>
              <w:top w:val="single" w:sz="6" w:space="0" w:color="auto"/>
              <w:left w:val="single" w:sz="6" w:space="0" w:color="auto"/>
              <w:bottom w:val="single" w:sz="6" w:space="0" w:color="auto"/>
              <w:right w:val="single" w:sz="6" w:space="0" w:color="auto"/>
            </w:tcBorders>
          </w:tcPr>
          <w:p w14:paraId="491D10C9"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vertAlign w:val="superscript"/>
                <w:lang w:val="ru-RU"/>
              </w:rPr>
              <w:t>11</w:t>
            </w:r>
            <w:r>
              <w:rPr>
                <w:rFonts w:ascii="Times New Roman CYR" w:hAnsi="Times New Roman CYR" w:cs="Times New Roman CYR"/>
                <w:sz w:val="20"/>
                <w:szCs w:val="20"/>
                <w:lang w:val="ru-RU"/>
              </w:rPr>
              <w:t>B</w:t>
            </w:r>
            <w:r>
              <w:rPr>
                <w:rFonts w:ascii="Times New Roman CYR" w:hAnsi="Times New Roman CYR" w:cs="Times New Roman CYR"/>
                <w:sz w:val="20"/>
                <w:szCs w:val="20"/>
                <w:vertAlign w:val="superscript"/>
                <w:lang w:val="ru-RU"/>
              </w:rPr>
              <w:t>3+</w:t>
            </w:r>
          </w:p>
        </w:tc>
        <w:tc>
          <w:tcPr>
            <w:tcW w:w="646" w:type="dxa"/>
            <w:tcBorders>
              <w:top w:val="single" w:sz="6" w:space="0" w:color="auto"/>
              <w:left w:val="single" w:sz="6" w:space="0" w:color="auto"/>
              <w:bottom w:val="single" w:sz="6" w:space="0" w:color="auto"/>
              <w:right w:val="single" w:sz="6" w:space="0" w:color="auto"/>
            </w:tcBorders>
          </w:tcPr>
          <w:p w14:paraId="7B19C9C1"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3.66</w:t>
            </w:r>
          </w:p>
        </w:tc>
        <w:tc>
          <w:tcPr>
            <w:tcW w:w="504" w:type="dxa"/>
            <w:tcBorders>
              <w:top w:val="single" w:sz="6" w:space="0" w:color="auto"/>
              <w:left w:val="single" w:sz="6" w:space="0" w:color="auto"/>
              <w:bottom w:val="single" w:sz="6" w:space="0" w:color="auto"/>
              <w:right w:val="single" w:sz="6" w:space="0" w:color="auto"/>
            </w:tcBorders>
          </w:tcPr>
          <w:p w14:paraId="275DF00B"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34</w:t>
            </w:r>
          </w:p>
        </w:tc>
        <w:tc>
          <w:tcPr>
            <w:tcW w:w="935" w:type="dxa"/>
            <w:tcBorders>
              <w:top w:val="single" w:sz="6" w:space="0" w:color="auto"/>
              <w:left w:val="single" w:sz="6" w:space="0" w:color="auto"/>
              <w:bottom w:val="single" w:sz="6" w:space="0" w:color="auto"/>
              <w:right w:val="single" w:sz="6" w:space="0" w:color="auto"/>
            </w:tcBorders>
          </w:tcPr>
          <w:p w14:paraId="59CEA472"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15 012</w:t>
            </w:r>
          </w:p>
        </w:tc>
        <w:tc>
          <w:tcPr>
            <w:tcW w:w="935" w:type="dxa"/>
            <w:tcBorders>
              <w:top w:val="single" w:sz="6" w:space="0" w:color="auto"/>
              <w:left w:val="single" w:sz="6" w:space="0" w:color="auto"/>
              <w:bottom w:val="single" w:sz="6" w:space="0" w:color="auto"/>
              <w:right w:val="single" w:sz="6" w:space="0" w:color="auto"/>
            </w:tcBorders>
          </w:tcPr>
          <w:p w14:paraId="67878A12"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21.0</w:t>
            </w:r>
          </w:p>
        </w:tc>
      </w:tr>
      <w:tr w:rsidR="00000000" w14:paraId="692F1FC4" w14:textId="77777777">
        <w:tblPrEx>
          <w:tblCellMar>
            <w:top w:w="0" w:type="dxa"/>
            <w:bottom w:w="0" w:type="dxa"/>
          </w:tblCellMar>
        </w:tblPrEx>
        <w:trPr>
          <w:jc w:val="center"/>
        </w:trPr>
        <w:tc>
          <w:tcPr>
            <w:tcW w:w="936" w:type="dxa"/>
            <w:tcBorders>
              <w:top w:val="single" w:sz="6" w:space="0" w:color="auto"/>
              <w:left w:val="single" w:sz="6" w:space="0" w:color="auto"/>
              <w:bottom w:val="single" w:sz="6" w:space="0" w:color="auto"/>
              <w:right w:val="single" w:sz="6" w:space="0" w:color="auto"/>
            </w:tcBorders>
          </w:tcPr>
          <w:p w14:paraId="10A83BF6"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vertAlign w:val="superscript"/>
                <w:lang w:val="ru-RU"/>
              </w:rPr>
              <w:t>14</w:t>
            </w:r>
            <w:r>
              <w:rPr>
                <w:rFonts w:ascii="Times New Roman CYR" w:hAnsi="Times New Roman CYR" w:cs="Times New Roman CYR"/>
                <w:sz w:val="20"/>
                <w:szCs w:val="20"/>
                <w:lang w:val="ru-RU"/>
              </w:rPr>
              <w:t>N</w:t>
            </w:r>
            <w:r>
              <w:rPr>
                <w:rFonts w:ascii="Times New Roman CYR" w:hAnsi="Times New Roman CYR" w:cs="Times New Roman CYR"/>
                <w:sz w:val="20"/>
                <w:szCs w:val="20"/>
                <w:vertAlign w:val="superscript"/>
                <w:lang w:val="ru-RU"/>
              </w:rPr>
              <w:t>4+</w:t>
            </w:r>
          </w:p>
        </w:tc>
        <w:tc>
          <w:tcPr>
            <w:tcW w:w="674" w:type="dxa"/>
            <w:tcBorders>
              <w:top w:val="single" w:sz="6" w:space="0" w:color="auto"/>
              <w:left w:val="single" w:sz="6" w:space="0" w:color="auto"/>
              <w:bottom w:val="single" w:sz="6" w:space="0" w:color="auto"/>
              <w:right w:val="single" w:sz="6" w:space="0" w:color="auto"/>
            </w:tcBorders>
          </w:tcPr>
          <w:p w14:paraId="21111653"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3.5</w:t>
            </w:r>
          </w:p>
        </w:tc>
        <w:tc>
          <w:tcPr>
            <w:tcW w:w="546" w:type="dxa"/>
            <w:tcBorders>
              <w:top w:val="single" w:sz="6" w:space="0" w:color="auto"/>
              <w:left w:val="single" w:sz="6" w:space="0" w:color="auto"/>
              <w:bottom w:val="single" w:sz="6" w:space="0" w:color="auto"/>
              <w:right w:val="single" w:sz="6" w:space="0" w:color="auto"/>
            </w:tcBorders>
          </w:tcPr>
          <w:p w14:paraId="27922C58"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34</w:t>
            </w:r>
          </w:p>
        </w:tc>
        <w:tc>
          <w:tcPr>
            <w:tcW w:w="936" w:type="dxa"/>
            <w:tcBorders>
              <w:top w:val="single" w:sz="6" w:space="0" w:color="auto"/>
              <w:left w:val="single" w:sz="6" w:space="0" w:color="auto"/>
              <w:bottom w:val="single" w:sz="6" w:space="0" w:color="auto"/>
              <w:right w:val="single" w:sz="6" w:space="0" w:color="auto"/>
            </w:tcBorders>
          </w:tcPr>
          <w:p w14:paraId="2DBBFCAB"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15 550</w:t>
            </w:r>
          </w:p>
        </w:tc>
        <w:tc>
          <w:tcPr>
            <w:tcW w:w="782" w:type="dxa"/>
            <w:tcBorders>
              <w:top w:val="single" w:sz="6" w:space="0" w:color="auto"/>
              <w:left w:val="single" w:sz="6" w:space="0" w:color="auto"/>
              <w:bottom w:val="single" w:sz="6" w:space="0" w:color="auto"/>
              <w:right w:val="single" w:sz="6" w:space="0" w:color="auto"/>
            </w:tcBorders>
          </w:tcPr>
          <w:p w14:paraId="1FD8F7A7"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0.5</w:t>
            </w:r>
          </w:p>
        </w:tc>
        <w:tc>
          <w:tcPr>
            <w:tcW w:w="935" w:type="dxa"/>
            <w:tcBorders>
              <w:top w:val="single" w:sz="6" w:space="0" w:color="auto"/>
              <w:left w:val="single" w:sz="6" w:space="0" w:color="auto"/>
              <w:bottom w:val="single" w:sz="6" w:space="0" w:color="auto"/>
              <w:right w:val="single" w:sz="6" w:space="0" w:color="auto"/>
            </w:tcBorders>
          </w:tcPr>
          <w:p w14:paraId="61A178BD"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DT</w:t>
            </w:r>
            <w:r>
              <w:rPr>
                <w:rFonts w:ascii="Times New Roman CYR" w:hAnsi="Times New Roman CYR" w:cs="Times New Roman CYR"/>
                <w:sz w:val="20"/>
                <w:szCs w:val="20"/>
                <w:vertAlign w:val="superscript"/>
                <w:lang w:val="ru-RU"/>
              </w:rPr>
              <w:t>1+</w:t>
            </w:r>
          </w:p>
        </w:tc>
        <w:tc>
          <w:tcPr>
            <w:tcW w:w="646" w:type="dxa"/>
            <w:tcBorders>
              <w:top w:val="single" w:sz="6" w:space="0" w:color="auto"/>
              <w:left w:val="single" w:sz="6" w:space="0" w:color="auto"/>
              <w:bottom w:val="single" w:sz="6" w:space="0" w:color="auto"/>
              <w:right w:val="single" w:sz="6" w:space="0" w:color="auto"/>
            </w:tcBorders>
          </w:tcPr>
          <w:p w14:paraId="0AA1D7E9"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504" w:type="dxa"/>
            <w:tcBorders>
              <w:top w:val="single" w:sz="6" w:space="0" w:color="auto"/>
              <w:left w:val="single" w:sz="6" w:space="0" w:color="auto"/>
              <w:bottom w:val="single" w:sz="6" w:space="0" w:color="auto"/>
              <w:right w:val="single" w:sz="6" w:space="0" w:color="auto"/>
            </w:tcBorders>
          </w:tcPr>
          <w:p w14:paraId="7DE4B2AC"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35" w:type="dxa"/>
            <w:tcBorders>
              <w:top w:val="single" w:sz="6" w:space="0" w:color="auto"/>
              <w:left w:val="single" w:sz="6" w:space="0" w:color="auto"/>
              <w:bottom w:val="single" w:sz="6" w:space="0" w:color="auto"/>
              <w:right w:val="single" w:sz="6" w:space="0" w:color="auto"/>
            </w:tcBorders>
          </w:tcPr>
          <w:p w14:paraId="49A7770E"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35" w:type="dxa"/>
            <w:tcBorders>
              <w:top w:val="single" w:sz="6" w:space="0" w:color="auto"/>
              <w:left w:val="single" w:sz="6" w:space="0" w:color="auto"/>
              <w:bottom w:val="single" w:sz="6" w:space="0" w:color="auto"/>
              <w:right w:val="single" w:sz="6" w:space="0" w:color="auto"/>
            </w:tcBorders>
          </w:tcPr>
          <w:p w14:paraId="388F369E"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0.2</w:t>
            </w:r>
          </w:p>
        </w:tc>
      </w:tr>
      <w:tr w:rsidR="00000000" w14:paraId="7B68F460" w14:textId="77777777">
        <w:tblPrEx>
          <w:tblCellMar>
            <w:top w:w="0" w:type="dxa"/>
            <w:bottom w:w="0" w:type="dxa"/>
          </w:tblCellMar>
        </w:tblPrEx>
        <w:trPr>
          <w:jc w:val="center"/>
        </w:trPr>
        <w:tc>
          <w:tcPr>
            <w:tcW w:w="936" w:type="dxa"/>
            <w:tcBorders>
              <w:top w:val="single" w:sz="6" w:space="0" w:color="auto"/>
              <w:left w:val="single" w:sz="6" w:space="0" w:color="auto"/>
              <w:bottom w:val="single" w:sz="6" w:space="0" w:color="auto"/>
              <w:right w:val="single" w:sz="6" w:space="0" w:color="auto"/>
            </w:tcBorders>
          </w:tcPr>
          <w:p w14:paraId="4FE29046"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vertAlign w:val="superscript"/>
                <w:lang w:val="ru-RU"/>
              </w:rPr>
              <w:t>15</w:t>
            </w:r>
            <w:r>
              <w:rPr>
                <w:rFonts w:ascii="Times New Roman CYR" w:hAnsi="Times New Roman CYR" w:cs="Times New Roman CYR"/>
                <w:sz w:val="20"/>
                <w:szCs w:val="20"/>
                <w:lang w:val="ru-RU"/>
              </w:rPr>
              <w:t xml:space="preserve">N </w:t>
            </w:r>
            <w:r>
              <w:rPr>
                <w:rFonts w:ascii="Times New Roman CYR" w:hAnsi="Times New Roman CYR" w:cs="Times New Roman CYR"/>
                <w:sz w:val="20"/>
                <w:szCs w:val="20"/>
                <w:vertAlign w:val="superscript"/>
                <w:lang w:val="ru-RU"/>
              </w:rPr>
              <w:t>5+</w:t>
            </w:r>
          </w:p>
        </w:tc>
        <w:tc>
          <w:tcPr>
            <w:tcW w:w="674" w:type="dxa"/>
            <w:tcBorders>
              <w:top w:val="single" w:sz="6" w:space="0" w:color="auto"/>
              <w:left w:val="single" w:sz="6" w:space="0" w:color="auto"/>
              <w:bottom w:val="single" w:sz="6" w:space="0" w:color="auto"/>
              <w:right w:val="single" w:sz="6" w:space="0" w:color="auto"/>
            </w:tcBorders>
          </w:tcPr>
          <w:p w14:paraId="41C5A0C0"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3.0</w:t>
            </w:r>
          </w:p>
        </w:tc>
        <w:tc>
          <w:tcPr>
            <w:tcW w:w="546" w:type="dxa"/>
            <w:tcBorders>
              <w:top w:val="single" w:sz="6" w:space="0" w:color="auto"/>
              <w:left w:val="single" w:sz="6" w:space="0" w:color="auto"/>
              <w:bottom w:val="single" w:sz="6" w:space="0" w:color="auto"/>
              <w:right w:val="single" w:sz="6" w:space="0" w:color="auto"/>
            </w:tcBorders>
          </w:tcPr>
          <w:p w14:paraId="55B4BEFD"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36" w:type="dxa"/>
            <w:tcBorders>
              <w:top w:val="single" w:sz="6" w:space="0" w:color="auto"/>
              <w:left w:val="single" w:sz="6" w:space="0" w:color="auto"/>
              <w:bottom w:val="single" w:sz="6" w:space="0" w:color="auto"/>
              <w:right w:val="single" w:sz="6" w:space="0" w:color="auto"/>
            </w:tcBorders>
          </w:tcPr>
          <w:p w14:paraId="120FD691"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17 500</w:t>
            </w:r>
          </w:p>
        </w:tc>
        <w:tc>
          <w:tcPr>
            <w:tcW w:w="782" w:type="dxa"/>
            <w:tcBorders>
              <w:top w:val="single" w:sz="6" w:space="0" w:color="auto"/>
              <w:left w:val="single" w:sz="6" w:space="0" w:color="auto"/>
              <w:bottom w:val="single" w:sz="6" w:space="0" w:color="auto"/>
              <w:right w:val="single" w:sz="6" w:space="0" w:color="auto"/>
            </w:tcBorders>
          </w:tcPr>
          <w:p w14:paraId="04A72650"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0.5</w:t>
            </w:r>
          </w:p>
        </w:tc>
        <w:tc>
          <w:tcPr>
            <w:tcW w:w="935" w:type="dxa"/>
            <w:tcBorders>
              <w:top w:val="single" w:sz="6" w:space="0" w:color="auto"/>
              <w:left w:val="single" w:sz="6" w:space="0" w:color="auto"/>
              <w:bottom w:val="single" w:sz="6" w:space="0" w:color="auto"/>
              <w:right w:val="single" w:sz="6" w:space="0" w:color="auto"/>
            </w:tcBorders>
          </w:tcPr>
          <w:p w14:paraId="1B756FEE"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vertAlign w:val="superscript"/>
                <w:lang w:val="ru-RU"/>
              </w:rPr>
              <w:t>32</w:t>
            </w:r>
            <w:r>
              <w:rPr>
                <w:rFonts w:ascii="Times New Roman CYR" w:hAnsi="Times New Roman CYR" w:cs="Times New Roman CYR"/>
                <w:sz w:val="20"/>
                <w:szCs w:val="20"/>
                <w:lang w:val="ru-RU"/>
              </w:rPr>
              <w:t>S</w:t>
            </w:r>
            <w:r>
              <w:rPr>
                <w:rFonts w:ascii="Times New Roman CYR" w:hAnsi="Times New Roman CYR" w:cs="Times New Roman CYR"/>
                <w:sz w:val="20"/>
                <w:szCs w:val="20"/>
                <w:vertAlign w:val="superscript"/>
                <w:lang w:val="ru-RU"/>
              </w:rPr>
              <w:t>10+</w:t>
            </w:r>
          </w:p>
        </w:tc>
        <w:tc>
          <w:tcPr>
            <w:tcW w:w="646" w:type="dxa"/>
            <w:tcBorders>
              <w:top w:val="single" w:sz="6" w:space="0" w:color="auto"/>
              <w:left w:val="single" w:sz="6" w:space="0" w:color="auto"/>
              <w:bottom w:val="single" w:sz="6" w:space="0" w:color="auto"/>
              <w:right w:val="single" w:sz="6" w:space="0" w:color="auto"/>
            </w:tcBorders>
          </w:tcPr>
          <w:p w14:paraId="0353BF07"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3.2</w:t>
            </w:r>
          </w:p>
        </w:tc>
        <w:tc>
          <w:tcPr>
            <w:tcW w:w="504" w:type="dxa"/>
            <w:tcBorders>
              <w:top w:val="single" w:sz="6" w:space="0" w:color="auto"/>
              <w:left w:val="single" w:sz="6" w:space="0" w:color="auto"/>
              <w:bottom w:val="single" w:sz="6" w:space="0" w:color="auto"/>
              <w:right w:val="single" w:sz="6" w:space="0" w:color="auto"/>
            </w:tcBorders>
          </w:tcPr>
          <w:p w14:paraId="3ED4208C"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35" w:type="dxa"/>
            <w:tcBorders>
              <w:top w:val="single" w:sz="6" w:space="0" w:color="auto"/>
              <w:left w:val="single" w:sz="6" w:space="0" w:color="auto"/>
              <w:bottom w:val="single" w:sz="6" w:space="0" w:color="auto"/>
              <w:right w:val="single" w:sz="6" w:space="0" w:color="auto"/>
            </w:tcBorders>
          </w:tcPr>
          <w:p w14:paraId="6AF16CC2"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16 710</w:t>
            </w:r>
          </w:p>
        </w:tc>
        <w:tc>
          <w:tcPr>
            <w:tcW w:w="935" w:type="dxa"/>
            <w:tcBorders>
              <w:top w:val="single" w:sz="6" w:space="0" w:color="auto"/>
              <w:left w:val="single" w:sz="6" w:space="0" w:color="auto"/>
              <w:bottom w:val="single" w:sz="6" w:space="0" w:color="auto"/>
              <w:right w:val="single" w:sz="6" w:space="0" w:color="auto"/>
            </w:tcBorders>
          </w:tcPr>
          <w:p w14:paraId="4AE62D69"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0.12</w:t>
            </w:r>
          </w:p>
        </w:tc>
      </w:tr>
      <w:tr w:rsidR="00000000" w14:paraId="2B74E296" w14:textId="77777777">
        <w:tblPrEx>
          <w:tblCellMar>
            <w:top w:w="0" w:type="dxa"/>
            <w:bottom w:w="0" w:type="dxa"/>
          </w:tblCellMar>
        </w:tblPrEx>
        <w:trPr>
          <w:jc w:val="center"/>
        </w:trPr>
        <w:tc>
          <w:tcPr>
            <w:tcW w:w="936" w:type="dxa"/>
            <w:tcBorders>
              <w:top w:val="single" w:sz="6" w:space="0" w:color="auto"/>
              <w:left w:val="single" w:sz="6" w:space="0" w:color="auto"/>
              <w:bottom w:val="single" w:sz="6" w:space="0" w:color="auto"/>
              <w:right w:val="single" w:sz="6" w:space="0" w:color="auto"/>
            </w:tcBorders>
          </w:tcPr>
          <w:p w14:paraId="047401E9"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vertAlign w:val="superscript"/>
                <w:lang w:val="ru-RU"/>
              </w:rPr>
              <w:t>16</w:t>
            </w:r>
            <w:r>
              <w:rPr>
                <w:rFonts w:ascii="Times New Roman CYR" w:hAnsi="Times New Roman CYR" w:cs="Times New Roman CYR"/>
                <w:sz w:val="20"/>
                <w:szCs w:val="20"/>
                <w:lang w:val="ru-RU"/>
              </w:rPr>
              <w:t>O</w:t>
            </w:r>
            <w:r>
              <w:rPr>
                <w:rFonts w:ascii="Times New Roman CYR" w:hAnsi="Times New Roman CYR" w:cs="Times New Roman CYR"/>
                <w:sz w:val="20"/>
                <w:szCs w:val="20"/>
                <w:vertAlign w:val="superscript"/>
                <w:lang w:val="ru-RU"/>
              </w:rPr>
              <w:t>5+</w:t>
            </w:r>
          </w:p>
        </w:tc>
        <w:tc>
          <w:tcPr>
            <w:tcW w:w="674" w:type="dxa"/>
            <w:tcBorders>
              <w:top w:val="single" w:sz="6" w:space="0" w:color="auto"/>
              <w:left w:val="single" w:sz="6" w:space="0" w:color="auto"/>
              <w:bottom w:val="single" w:sz="6" w:space="0" w:color="auto"/>
              <w:right w:val="single" w:sz="6" w:space="0" w:color="auto"/>
            </w:tcBorders>
          </w:tcPr>
          <w:p w14:paraId="717A0502"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3.2</w:t>
            </w:r>
          </w:p>
        </w:tc>
        <w:tc>
          <w:tcPr>
            <w:tcW w:w="546" w:type="dxa"/>
            <w:tcBorders>
              <w:top w:val="single" w:sz="6" w:space="0" w:color="auto"/>
              <w:left w:val="single" w:sz="6" w:space="0" w:color="auto"/>
              <w:bottom w:val="single" w:sz="6" w:space="0" w:color="auto"/>
              <w:right w:val="single" w:sz="6" w:space="0" w:color="auto"/>
            </w:tcBorders>
          </w:tcPr>
          <w:p w14:paraId="711F14DC"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48</w:t>
            </w:r>
          </w:p>
        </w:tc>
        <w:tc>
          <w:tcPr>
            <w:tcW w:w="936" w:type="dxa"/>
            <w:tcBorders>
              <w:top w:val="single" w:sz="6" w:space="0" w:color="auto"/>
              <w:left w:val="single" w:sz="6" w:space="0" w:color="auto"/>
              <w:bottom w:val="single" w:sz="6" w:space="0" w:color="auto"/>
              <w:right w:val="single" w:sz="6" w:space="0" w:color="auto"/>
            </w:tcBorders>
          </w:tcPr>
          <w:p w14:paraId="507034EE"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16 710</w:t>
            </w:r>
          </w:p>
        </w:tc>
        <w:tc>
          <w:tcPr>
            <w:tcW w:w="782" w:type="dxa"/>
            <w:tcBorders>
              <w:top w:val="single" w:sz="6" w:space="0" w:color="auto"/>
              <w:left w:val="single" w:sz="6" w:space="0" w:color="auto"/>
              <w:bottom w:val="single" w:sz="6" w:space="0" w:color="auto"/>
              <w:right w:val="single" w:sz="6" w:space="0" w:color="auto"/>
            </w:tcBorders>
          </w:tcPr>
          <w:p w14:paraId="7BAB75C9"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1.5</w:t>
            </w:r>
          </w:p>
        </w:tc>
        <w:tc>
          <w:tcPr>
            <w:tcW w:w="935" w:type="dxa"/>
            <w:tcBorders>
              <w:top w:val="single" w:sz="6" w:space="0" w:color="auto"/>
              <w:left w:val="single" w:sz="6" w:space="0" w:color="auto"/>
              <w:bottom w:val="single" w:sz="6" w:space="0" w:color="auto"/>
              <w:right w:val="single" w:sz="6" w:space="0" w:color="auto"/>
            </w:tcBorders>
          </w:tcPr>
          <w:p w14:paraId="7BD28C5D"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vertAlign w:val="superscript"/>
                <w:lang w:val="ru-RU"/>
              </w:rPr>
              <w:t>4</w:t>
            </w:r>
            <w:r>
              <w:rPr>
                <w:rFonts w:ascii="Times New Roman CYR" w:hAnsi="Times New Roman CYR" w:cs="Times New Roman CYR"/>
                <w:sz w:val="20"/>
                <w:szCs w:val="20"/>
                <w:lang w:val="ru-RU"/>
              </w:rPr>
              <w:t>He</w:t>
            </w:r>
            <w:r>
              <w:rPr>
                <w:rFonts w:ascii="Times New Roman CYR" w:hAnsi="Times New Roman CYR" w:cs="Times New Roman CYR"/>
                <w:sz w:val="20"/>
                <w:szCs w:val="20"/>
                <w:vertAlign w:val="superscript"/>
                <w:lang w:val="ru-RU"/>
              </w:rPr>
              <w:t>2+</w:t>
            </w:r>
          </w:p>
        </w:tc>
        <w:tc>
          <w:tcPr>
            <w:tcW w:w="646" w:type="dxa"/>
            <w:tcBorders>
              <w:top w:val="single" w:sz="6" w:space="0" w:color="auto"/>
              <w:left w:val="single" w:sz="6" w:space="0" w:color="auto"/>
              <w:bottom w:val="single" w:sz="6" w:space="0" w:color="auto"/>
              <w:right w:val="single" w:sz="6" w:space="0" w:color="auto"/>
            </w:tcBorders>
          </w:tcPr>
          <w:p w14:paraId="575FBECD"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2.0</w:t>
            </w:r>
          </w:p>
        </w:tc>
        <w:tc>
          <w:tcPr>
            <w:tcW w:w="504" w:type="dxa"/>
            <w:tcBorders>
              <w:top w:val="single" w:sz="6" w:space="0" w:color="auto"/>
              <w:left w:val="single" w:sz="6" w:space="0" w:color="auto"/>
              <w:bottom w:val="single" w:sz="6" w:space="0" w:color="auto"/>
              <w:right w:val="single" w:sz="6" w:space="0" w:color="auto"/>
            </w:tcBorders>
          </w:tcPr>
          <w:p w14:paraId="0F27916C"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35" w:type="dxa"/>
            <w:tcBorders>
              <w:top w:val="single" w:sz="6" w:space="0" w:color="auto"/>
              <w:left w:val="single" w:sz="6" w:space="0" w:color="auto"/>
              <w:bottom w:val="single" w:sz="6" w:space="0" w:color="auto"/>
              <w:right w:val="single" w:sz="6" w:space="0" w:color="auto"/>
            </w:tcBorders>
          </w:tcPr>
          <w:p w14:paraId="7C0292A1"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35" w:type="dxa"/>
            <w:tcBorders>
              <w:top w:val="single" w:sz="6" w:space="0" w:color="auto"/>
              <w:left w:val="single" w:sz="6" w:space="0" w:color="auto"/>
              <w:bottom w:val="single" w:sz="6" w:space="0" w:color="auto"/>
              <w:right w:val="single" w:sz="6" w:space="0" w:color="auto"/>
            </w:tcBorders>
          </w:tcPr>
          <w:p w14:paraId="09C025C0"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p>
        </w:tc>
      </w:tr>
      <w:tr w:rsidR="00000000" w14:paraId="75CD094E" w14:textId="77777777">
        <w:tblPrEx>
          <w:tblCellMar>
            <w:top w:w="0" w:type="dxa"/>
            <w:bottom w:w="0" w:type="dxa"/>
          </w:tblCellMar>
        </w:tblPrEx>
        <w:trPr>
          <w:jc w:val="center"/>
        </w:trPr>
        <w:tc>
          <w:tcPr>
            <w:tcW w:w="936" w:type="dxa"/>
            <w:tcBorders>
              <w:top w:val="single" w:sz="6" w:space="0" w:color="auto"/>
              <w:left w:val="single" w:sz="6" w:space="0" w:color="auto"/>
              <w:bottom w:val="single" w:sz="6" w:space="0" w:color="auto"/>
              <w:right w:val="single" w:sz="6" w:space="0" w:color="auto"/>
            </w:tcBorders>
          </w:tcPr>
          <w:p w14:paraId="3E2551EF"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vertAlign w:val="superscript"/>
                <w:lang w:val="ru-RU"/>
              </w:rPr>
              <w:t>18</w:t>
            </w:r>
            <w:r>
              <w:rPr>
                <w:rFonts w:ascii="Times New Roman CYR" w:hAnsi="Times New Roman CYR" w:cs="Times New Roman CYR"/>
                <w:sz w:val="20"/>
                <w:szCs w:val="20"/>
                <w:lang w:val="ru-RU"/>
              </w:rPr>
              <w:t>O</w:t>
            </w:r>
            <w:r>
              <w:rPr>
                <w:rFonts w:ascii="Times New Roman CYR" w:hAnsi="Times New Roman CYR" w:cs="Times New Roman CYR"/>
                <w:sz w:val="20"/>
                <w:szCs w:val="20"/>
                <w:vertAlign w:val="superscript"/>
                <w:lang w:val="ru-RU"/>
              </w:rPr>
              <w:t>5+</w:t>
            </w:r>
          </w:p>
        </w:tc>
        <w:tc>
          <w:tcPr>
            <w:tcW w:w="674" w:type="dxa"/>
            <w:tcBorders>
              <w:top w:val="single" w:sz="6" w:space="0" w:color="auto"/>
              <w:left w:val="single" w:sz="6" w:space="0" w:color="auto"/>
              <w:bottom w:val="single" w:sz="6" w:space="0" w:color="auto"/>
              <w:right w:val="single" w:sz="6" w:space="0" w:color="auto"/>
            </w:tcBorders>
          </w:tcPr>
          <w:p w14:paraId="38C51591"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3.6</w:t>
            </w:r>
          </w:p>
        </w:tc>
        <w:tc>
          <w:tcPr>
            <w:tcW w:w="546" w:type="dxa"/>
            <w:tcBorders>
              <w:top w:val="single" w:sz="6" w:space="0" w:color="auto"/>
              <w:left w:val="single" w:sz="6" w:space="0" w:color="auto"/>
              <w:bottom w:val="single" w:sz="6" w:space="0" w:color="auto"/>
              <w:right w:val="single" w:sz="6" w:space="0" w:color="auto"/>
            </w:tcBorders>
          </w:tcPr>
          <w:p w14:paraId="7BD92A0C"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35</w:t>
            </w:r>
          </w:p>
        </w:tc>
        <w:tc>
          <w:tcPr>
            <w:tcW w:w="936" w:type="dxa"/>
            <w:tcBorders>
              <w:top w:val="single" w:sz="6" w:space="0" w:color="auto"/>
              <w:left w:val="single" w:sz="6" w:space="0" w:color="auto"/>
              <w:bottom w:val="single" w:sz="6" w:space="0" w:color="auto"/>
              <w:right w:val="single" w:sz="6" w:space="0" w:color="auto"/>
            </w:tcBorders>
          </w:tcPr>
          <w:p w14:paraId="552F0E69"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15 230</w:t>
            </w:r>
          </w:p>
        </w:tc>
        <w:tc>
          <w:tcPr>
            <w:tcW w:w="782" w:type="dxa"/>
            <w:tcBorders>
              <w:top w:val="single" w:sz="6" w:space="0" w:color="auto"/>
              <w:left w:val="single" w:sz="6" w:space="0" w:color="auto"/>
              <w:bottom w:val="single" w:sz="6" w:space="0" w:color="auto"/>
              <w:right w:val="single" w:sz="6" w:space="0" w:color="auto"/>
            </w:tcBorders>
          </w:tcPr>
          <w:p w14:paraId="0948BC52"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1.0</w:t>
            </w:r>
          </w:p>
        </w:tc>
        <w:tc>
          <w:tcPr>
            <w:tcW w:w="935" w:type="dxa"/>
            <w:tcBorders>
              <w:top w:val="single" w:sz="6" w:space="0" w:color="auto"/>
              <w:left w:val="single" w:sz="6" w:space="0" w:color="auto"/>
              <w:bottom w:val="single" w:sz="6" w:space="0" w:color="auto"/>
              <w:right w:val="single" w:sz="6" w:space="0" w:color="auto"/>
            </w:tcBorders>
          </w:tcPr>
          <w:p w14:paraId="466D5807"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vertAlign w:val="superscript"/>
                <w:lang w:val="ru-RU"/>
              </w:rPr>
              <w:t>13</w:t>
            </w:r>
            <w:r>
              <w:rPr>
                <w:rFonts w:ascii="Times New Roman CYR" w:hAnsi="Times New Roman CYR" w:cs="Times New Roman CYR"/>
                <w:sz w:val="20"/>
                <w:szCs w:val="20"/>
                <w:lang w:val="ru-RU"/>
              </w:rPr>
              <w:t>C</w:t>
            </w:r>
            <w:r>
              <w:rPr>
                <w:rFonts w:ascii="Times New Roman CYR" w:hAnsi="Times New Roman CYR" w:cs="Times New Roman CYR"/>
                <w:sz w:val="20"/>
                <w:szCs w:val="20"/>
                <w:vertAlign w:val="superscript"/>
                <w:lang w:val="ru-RU"/>
              </w:rPr>
              <w:t>4+</w:t>
            </w:r>
          </w:p>
        </w:tc>
        <w:tc>
          <w:tcPr>
            <w:tcW w:w="646" w:type="dxa"/>
            <w:tcBorders>
              <w:top w:val="single" w:sz="6" w:space="0" w:color="auto"/>
              <w:left w:val="single" w:sz="6" w:space="0" w:color="auto"/>
              <w:bottom w:val="single" w:sz="6" w:space="0" w:color="auto"/>
              <w:right w:val="single" w:sz="6" w:space="0" w:color="auto"/>
            </w:tcBorders>
          </w:tcPr>
          <w:p w14:paraId="6BD6CDE5"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3.25</w:t>
            </w:r>
          </w:p>
        </w:tc>
        <w:tc>
          <w:tcPr>
            <w:tcW w:w="504" w:type="dxa"/>
            <w:tcBorders>
              <w:top w:val="single" w:sz="6" w:space="0" w:color="auto"/>
              <w:left w:val="single" w:sz="6" w:space="0" w:color="auto"/>
              <w:bottom w:val="single" w:sz="6" w:space="0" w:color="auto"/>
              <w:right w:val="single" w:sz="6" w:space="0" w:color="auto"/>
            </w:tcBorders>
          </w:tcPr>
          <w:p w14:paraId="2AA5C3BA"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35" w:type="dxa"/>
            <w:tcBorders>
              <w:top w:val="single" w:sz="6" w:space="0" w:color="auto"/>
              <w:left w:val="single" w:sz="6" w:space="0" w:color="auto"/>
              <w:bottom w:val="single" w:sz="6" w:space="0" w:color="auto"/>
              <w:right w:val="single" w:sz="6" w:space="0" w:color="auto"/>
            </w:tcBorders>
          </w:tcPr>
          <w:p w14:paraId="34528206"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16 480</w:t>
            </w:r>
          </w:p>
        </w:tc>
        <w:tc>
          <w:tcPr>
            <w:tcW w:w="935" w:type="dxa"/>
            <w:tcBorders>
              <w:top w:val="single" w:sz="6" w:space="0" w:color="auto"/>
              <w:left w:val="single" w:sz="6" w:space="0" w:color="auto"/>
              <w:bottom w:val="single" w:sz="6" w:space="0" w:color="auto"/>
              <w:right w:val="single" w:sz="6" w:space="0" w:color="auto"/>
            </w:tcBorders>
          </w:tcPr>
          <w:p w14:paraId="5C52F6A5"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1.7</w:t>
            </w:r>
          </w:p>
        </w:tc>
      </w:tr>
      <w:tr w:rsidR="00000000" w14:paraId="1CD81B09" w14:textId="77777777">
        <w:tblPrEx>
          <w:tblCellMar>
            <w:top w:w="0" w:type="dxa"/>
            <w:bottom w:w="0" w:type="dxa"/>
          </w:tblCellMar>
        </w:tblPrEx>
        <w:trPr>
          <w:jc w:val="center"/>
        </w:trPr>
        <w:tc>
          <w:tcPr>
            <w:tcW w:w="936" w:type="dxa"/>
            <w:tcBorders>
              <w:top w:val="single" w:sz="6" w:space="0" w:color="auto"/>
              <w:left w:val="single" w:sz="6" w:space="0" w:color="auto"/>
              <w:bottom w:val="single" w:sz="6" w:space="0" w:color="auto"/>
              <w:right w:val="single" w:sz="6" w:space="0" w:color="auto"/>
            </w:tcBorders>
          </w:tcPr>
          <w:p w14:paraId="55EAEEB8"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vertAlign w:val="superscript"/>
                <w:lang w:val="ru-RU"/>
              </w:rPr>
              <w:t>16</w:t>
            </w:r>
            <w:r>
              <w:rPr>
                <w:rFonts w:ascii="Times New Roman CYR" w:hAnsi="Times New Roman CYR" w:cs="Times New Roman CYR"/>
                <w:sz w:val="20"/>
                <w:szCs w:val="20"/>
                <w:lang w:val="ru-RU"/>
              </w:rPr>
              <w:t>O</w:t>
            </w:r>
            <w:r>
              <w:rPr>
                <w:rFonts w:ascii="Times New Roman CYR" w:hAnsi="Times New Roman CYR" w:cs="Times New Roman CYR"/>
                <w:sz w:val="20"/>
                <w:szCs w:val="20"/>
                <w:vertAlign w:val="superscript"/>
                <w:lang w:val="ru-RU"/>
              </w:rPr>
              <w:t>5+</w:t>
            </w:r>
          </w:p>
        </w:tc>
        <w:tc>
          <w:tcPr>
            <w:tcW w:w="674" w:type="dxa"/>
            <w:tcBorders>
              <w:top w:val="single" w:sz="6" w:space="0" w:color="auto"/>
              <w:left w:val="single" w:sz="6" w:space="0" w:color="auto"/>
              <w:bottom w:val="single" w:sz="6" w:space="0" w:color="auto"/>
              <w:right w:val="single" w:sz="6" w:space="0" w:color="auto"/>
            </w:tcBorders>
          </w:tcPr>
          <w:p w14:paraId="30D4EC93"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3.2</w:t>
            </w:r>
          </w:p>
        </w:tc>
        <w:tc>
          <w:tcPr>
            <w:tcW w:w="546" w:type="dxa"/>
            <w:tcBorders>
              <w:top w:val="single" w:sz="6" w:space="0" w:color="auto"/>
              <w:left w:val="single" w:sz="6" w:space="0" w:color="auto"/>
              <w:bottom w:val="single" w:sz="6" w:space="0" w:color="auto"/>
              <w:right w:val="single" w:sz="6" w:space="0" w:color="auto"/>
            </w:tcBorders>
          </w:tcPr>
          <w:p w14:paraId="7384942C"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48</w:t>
            </w:r>
          </w:p>
        </w:tc>
        <w:tc>
          <w:tcPr>
            <w:tcW w:w="936" w:type="dxa"/>
            <w:tcBorders>
              <w:top w:val="single" w:sz="6" w:space="0" w:color="auto"/>
              <w:left w:val="single" w:sz="6" w:space="0" w:color="auto"/>
              <w:bottom w:val="single" w:sz="6" w:space="0" w:color="auto"/>
              <w:right w:val="single" w:sz="6" w:space="0" w:color="auto"/>
            </w:tcBorders>
          </w:tcPr>
          <w:p w14:paraId="403554D8"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782" w:type="dxa"/>
            <w:tcBorders>
              <w:top w:val="single" w:sz="6" w:space="0" w:color="auto"/>
              <w:left w:val="single" w:sz="6" w:space="0" w:color="auto"/>
              <w:bottom w:val="single" w:sz="6" w:space="0" w:color="auto"/>
              <w:right w:val="single" w:sz="6" w:space="0" w:color="auto"/>
            </w:tcBorders>
          </w:tcPr>
          <w:p w14:paraId="5904BBDB"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35" w:type="dxa"/>
            <w:tcBorders>
              <w:top w:val="single" w:sz="6" w:space="0" w:color="auto"/>
              <w:left w:val="single" w:sz="6" w:space="0" w:color="auto"/>
              <w:bottom w:val="single" w:sz="6" w:space="0" w:color="auto"/>
              <w:right w:val="single" w:sz="6" w:space="0" w:color="auto"/>
            </w:tcBorders>
          </w:tcPr>
          <w:p w14:paraId="25A7B526"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vertAlign w:val="superscript"/>
                <w:lang w:val="ru-RU"/>
              </w:rPr>
              <w:t>86</w:t>
            </w:r>
            <w:r>
              <w:rPr>
                <w:rFonts w:ascii="Times New Roman CYR" w:hAnsi="Times New Roman CYR" w:cs="Times New Roman CYR"/>
                <w:sz w:val="20"/>
                <w:szCs w:val="20"/>
                <w:lang w:val="ru-RU"/>
              </w:rPr>
              <w:t>Kr</w:t>
            </w:r>
            <w:r>
              <w:rPr>
                <w:rFonts w:ascii="Times New Roman CYR" w:hAnsi="Times New Roman CYR" w:cs="Times New Roman CYR"/>
                <w:sz w:val="20"/>
                <w:szCs w:val="20"/>
                <w:vertAlign w:val="superscript"/>
                <w:lang w:val="ru-RU"/>
              </w:rPr>
              <w:t>9+</w:t>
            </w:r>
          </w:p>
        </w:tc>
        <w:tc>
          <w:tcPr>
            <w:tcW w:w="646" w:type="dxa"/>
            <w:tcBorders>
              <w:top w:val="single" w:sz="6" w:space="0" w:color="auto"/>
              <w:left w:val="single" w:sz="6" w:space="0" w:color="auto"/>
              <w:bottom w:val="single" w:sz="6" w:space="0" w:color="auto"/>
              <w:right w:val="single" w:sz="6" w:space="0" w:color="auto"/>
            </w:tcBorders>
          </w:tcPr>
          <w:p w14:paraId="2DDD3E8F"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9.55</w:t>
            </w:r>
          </w:p>
        </w:tc>
        <w:tc>
          <w:tcPr>
            <w:tcW w:w="504" w:type="dxa"/>
            <w:tcBorders>
              <w:top w:val="single" w:sz="6" w:space="0" w:color="auto"/>
              <w:left w:val="single" w:sz="6" w:space="0" w:color="auto"/>
              <w:bottom w:val="single" w:sz="6" w:space="0" w:color="auto"/>
              <w:right w:val="single" w:sz="6" w:space="0" w:color="auto"/>
            </w:tcBorders>
          </w:tcPr>
          <w:p w14:paraId="1BB5BFEE"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35" w:type="dxa"/>
            <w:tcBorders>
              <w:top w:val="single" w:sz="6" w:space="0" w:color="auto"/>
              <w:left w:val="single" w:sz="6" w:space="0" w:color="auto"/>
              <w:bottom w:val="single" w:sz="6" w:space="0" w:color="auto"/>
              <w:right w:val="single" w:sz="6" w:space="0" w:color="auto"/>
            </w:tcBorders>
          </w:tcPr>
          <w:p w14:paraId="2690C7FB"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12 768</w:t>
            </w:r>
          </w:p>
        </w:tc>
        <w:tc>
          <w:tcPr>
            <w:tcW w:w="935" w:type="dxa"/>
            <w:tcBorders>
              <w:top w:val="single" w:sz="6" w:space="0" w:color="auto"/>
              <w:left w:val="single" w:sz="6" w:space="0" w:color="auto"/>
              <w:bottom w:val="single" w:sz="6" w:space="0" w:color="auto"/>
              <w:right w:val="single" w:sz="6" w:space="0" w:color="auto"/>
            </w:tcBorders>
          </w:tcPr>
          <w:p w14:paraId="1B54BCB5"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0.3</w:t>
            </w:r>
          </w:p>
        </w:tc>
      </w:tr>
      <w:tr w:rsidR="00000000" w14:paraId="1BA33E1D" w14:textId="77777777">
        <w:tblPrEx>
          <w:tblCellMar>
            <w:top w:w="0" w:type="dxa"/>
            <w:bottom w:w="0" w:type="dxa"/>
          </w:tblCellMar>
        </w:tblPrEx>
        <w:trPr>
          <w:jc w:val="center"/>
        </w:trPr>
        <w:tc>
          <w:tcPr>
            <w:tcW w:w="936" w:type="dxa"/>
            <w:tcBorders>
              <w:top w:val="single" w:sz="6" w:space="0" w:color="auto"/>
              <w:left w:val="single" w:sz="6" w:space="0" w:color="auto"/>
              <w:bottom w:val="single" w:sz="6" w:space="0" w:color="auto"/>
              <w:right w:val="single" w:sz="6" w:space="0" w:color="auto"/>
            </w:tcBorders>
          </w:tcPr>
          <w:p w14:paraId="2991F359"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vertAlign w:val="superscript"/>
                <w:lang w:val="ru-RU"/>
              </w:rPr>
              <w:t>20</w:t>
            </w:r>
            <w:r>
              <w:rPr>
                <w:rFonts w:ascii="Times New Roman CYR" w:hAnsi="Times New Roman CYR" w:cs="Times New Roman CYR"/>
                <w:sz w:val="20"/>
                <w:szCs w:val="20"/>
                <w:lang w:val="ru-RU"/>
              </w:rPr>
              <w:t>Ne</w:t>
            </w:r>
            <w:r>
              <w:rPr>
                <w:rFonts w:ascii="Times New Roman CYR" w:hAnsi="Times New Roman CYR" w:cs="Times New Roman CYR"/>
                <w:sz w:val="20"/>
                <w:szCs w:val="20"/>
                <w:vertAlign w:val="superscript"/>
                <w:lang w:val="ru-RU"/>
              </w:rPr>
              <w:t>2+</w:t>
            </w:r>
          </w:p>
        </w:tc>
        <w:tc>
          <w:tcPr>
            <w:tcW w:w="674" w:type="dxa"/>
            <w:tcBorders>
              <w:top w:val="single" w:sz="6" w:space="0" w:color="auto"/>
              <w:left w:val="single" w:sz="6" w:space="0" w:color="auto"/>
              <w:bottom w:val="single" w:sz="6" w:space="0" w:color="auto"/>
              <w:right w:val="single" w:sz="6" w:space="0" w:color="auto"/>
            </w:tcBorders>
          </w:tcPr>
          <w:p w14:paraId="5F317752"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546" w:type="dxa"/>
            <w:tcBorders>
              <w:top w:val="single" w:sz="6" w:space="0" w:color="auto"/>
              <w:left w:val="single" w:sz="6" w:space="0" w:color="auto"/>
              <w:bottom w:val="single" w:sz="6" w:space="0" w:color="auto"/>
              <w:right w:val="single" w:sz="6" w:space="0" w:color="auto"/>
            </w:tcBorders>
          </w:tcPr>
          <w:p w14:paraId="07BB6467"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6</w:t>
            </w:r>
          </w:p>
        </w:tc>
        <w:tc>
          <w:tcPr>
            <w:tcW w:w="936" w:type="dxa"/>
            <w:tcBorders>
              <w:top w:val="single" w:sz="6" w:space="0" w:color="auto"/>
              <w:left w:val="single" w:sz="6" w:space="0" w:color="auto"/>
              <w:bottom w:val="single" w:sz="6" w:space="0" w:color="auto"/>
              <w:right w:val="single" w:sz="6" w:space="0" w:color="auto"/>
            </w:tcBorders>
          </w:tcPr>
          <w:p w14:paraId="3B076E34"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782" w:type="dxa"/>
            <w:tcBorders>
              <w:top w:val="single" w:sz="6" w:space="0" w:color="auto"/>
              <w:left w:val="single" w:sz="6" w:space="0" w:color="auto"/>
              <w:bottom w:val="single" w:sz="6" w:space="0" w:color="auto"/>
              <w:right w:val="single" w:sz="6" w:space="0" w:color="auto"/>
            </w:tcBorders>
          </w:tcPr>
          <w:p w14:paraId="271B8FDE"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35" w:type="dxa"/>
            <w:tcBorders>
              <w:top w:val="single" w:sz="6" w:space="0" w:color="auto"/>
              <w:left w:val="single" w:sz="6" w:space="0" w:color="auto"/>
              <w:bottom w:val="single" w:sz="6" w:space="0" w:color="auto"/>
              <w:right w:val="single" w:sz="6" w:space="0" w:color="auto"/>
            </w:tcBorders>
          </w:tcPr>
          <w:p w14:paraId="676AFC5B"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646" w:type="dxa"/>
            <w:tcBorders>
              <w:top w:val="single" w:sz="6" w:space="0" w:color="auto"/>
              <w:left w:val="single" w:sz="6" w:space="0" w:color="auto"/>
              <w:bottom w:val="single" w:sz="6" w:space="0" w:color="auto"/>
              <w:right w:val="single" w:sz="6" w:space="0" w:color="auto"/>
            </w:tcBorders>
          </w:tcPr>
          <w:p w14:paraId="0E601E8E"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504" w:type="dxa"/>
            <w:tcBorders>
              <w:top w:val="single" w:sz="6" w:space="0" w:color="auto"/>
              <w:left w:val="single" w:sz="6" w:space="0" w:color="auto"/>
              <w:bottom w:val="single" w:sz="6" w:space="0" w:color="auto"/>
              <w:right w:val="single" w:sz="6" w:space="0" w:color="auto"/>
            </w:tcBorders>
          </w:tcPr>
          <w:p w14:paraId="1880EBDB"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35" w:type="dxa"/>
            <w:tcBorders>
              <w:top w:val="single" w:sz="6" w:space="0" w:color="auto"/>
              <w:left w:val="single" w:sz="6" w:space="0" w:color="auto"/>
              <w:bottom w:val="single" w:sz="6" w:space="0" w:color="auto"/>
              <w:right w:val="single" w:sz="6" w:space="0" w:color="auto"/>
            </w:tcBorders>
          </w:tcPr>
          <w:p w14:paraId="24E4E1DD"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35" w:type="dxa"/>
            <w:tcBorders>
              <w:top w:val="single" w:sz="6" w:space="0" w:color="auto"/>
              <w:left w:val="single" w:sz="6" w:space="0" w:color="auto"/>
              <w:bottom w:val="single" w:sz="6" w:space="0" w:color="auto"/>
              <w:right w:val="single" w:sz="6" w:space="0" w:color="auto"/>
            </w:tcBorders>
          </w:tcPr>
          <w:p w14:paraId="7BB9A2B0"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p>
        </w:tc>
      </w:tr>
      <w:tr w:rsidR="00000000" w14:paraId="385840A9" w14:textId="77777777">
        <w:tblPrEx>
          <w:tblCellMar>
            <w:top w:w="0" w:type="dxa"/>
            <w:bottom w:w="0" w:type="dxa"/>
          </w:tblCellMar>
        </w:tblPrEx>
        <w:trPr>
          <w:jc w:val="center"/>
        </w:trPr>
        <w:tc>
          <w:tcPr>
            <w:tcW w:w="936" w:type="dxa"/>
            <w:tcBorders>
              <w:top w:val="single" w:sz="6" w:space="0" w:color="auto"/>
              <w:left w:val="single" w:sz="6" w:space="0" w:color="auto"/>
              <w:bottom w:val="single" w:sz="6" w:space="0" w:color="auto"/>
              <w:right w:val="single" w:sz="6" w:space="0" w:color="auto"/>
            </w:tcBorders>
          </w:tcPr>
          <w:p w14:paraId="6092A1E5"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vertAlign w:val="superscript"/>
                <w:lang w:val="ru-RU"/>
              </w:rPr>
              <w:t>20</w:t>
            </w:r>
            <w:r>
              <w:rPr>
                <w:rFonts w:ascii="Times New Roman CYR" w:hAnsi="Times New Roman CYR" w:cs="Times New Roman CYR"/>
                <w:sz w:val="20"/>
                <w:szCs w:val="20"/>
                <w:lang w:val="ru-RU"/>
              </w:rPr>
              <w:t>Ne</w:t>
            </w:r>
            <w:r>
              <w:rPr>
                <w:rFonts w:ascii="Times New Roman CYR" w:hAnsi="Times New Roman CYR" w:cs="Times New Roman CYR"/>
                <w:sz w:val="20"/>
                <w:szCs w:val="20"/>
                <w:vertAlign w:val="superscript"/>
                <w:lang w:val="ru-RU"/>
              </w:rPr>
              <w:t>5+</w:t>
            </w:r>
          </w:p>
        </w:tc>
        <w:tc>
          <w:tcPr>
            <w:tcW w:w="674" w:type="dxa"/>
            <w:tcBorders>
              <w:top w:val="single" w:sz="6" w:space="0" w:color="auto"/>
              <w:left w:val="single" w:sz="6" w:space="0" w:color="auto"/>
              <w:bottom w:val="single" w:sz="6" w:space="0" w:color="auto"/>
              <w:right w:val="single" w:sz="6" w:space="0" w:color="auto"/>
            </w:tcBorders>
          </w:tcPr>
          <w:p w14:paraId="7459B357"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4.0</w:t>
            </w:r>
          </w:p>
        </w:tc>
        <w:tc>
          <w:tcPr>
            <w:tcW w:w="546" w:type="dxa"/>
            <w:tcBorders>
              <w:top w:val="single" w:sz="6" w:space="0" w:color="auto"/>
              <w:left w:val="single" w:sz="6" w:space="0" w:color="auto"/>
              <w:bottom w:val="single" w:sz="6" w:space="0" w:color="auto"/>
              <w:right w:val="single" w:sz="6" w:space="0" w:color="auto"/>
            </w:tcBorders>
          </w:tcPr>
          <w:p w14:paraId="3042190D"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36" w:type="dxa"/>
            <w:tcBorders>
              <w:top w:val="single" w:sz="6" w:space="0" w:color="auto"/>
              <w:left w:val="single" w:sz="6" w:space="0" w:color="auto"/>
              <w:bottom w:val="single" w:sz="6" w:space="0" w:color="auto"/>
              <w:right w:val="single" w:sz="6" w:space="0" w:color="auto"/>
            </w:tcBorders>
          </w:tcPr>
          <w:p w14:paraId="72C7D8B8"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13 840</w:t>
            </w:r>
          </w:p>
        </w:tc>
        <w:tc>
          <w:tcPr>
            <w:tcW w:w="782" w:type="dxa"/>
            <w:tcBorders>
              <w:top w:val="single" w:sz="6" w:space="0" w:color="auto"/>
              <w:left w:val="single" w:sz="6" w:space="0" w:color="auto"/>
              <w:bottom w:val="single" w:sz="6" w:space="0" w:color="auto"/>
              <w:right w:val="single" w:sz="6" w:space="0" w:color="auto"/>
            </w:tcBorders>
          </w:tcPr>
          <w:p w14:paraId="77D1F23E"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35" w:type="dxa"/>
            <w:tcBorders>
              <w:top w:val="single" w:sz="6" w:space="0" w:color="auto"/>
              <w:left w:val="single" w:sz="6" w:space="0" w:color="auto"/>
              <w:bottom w:val="single" w:sz="6" w:space="0" w:color="auto"/>
              <w:right w:val="single" w:sz="6" w:space="0" w:color="auto"/>
            </w:tcBorders>
          </w:tcPr>
          <w:p w14:paraId="4C4727D6"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646" w:type="dxa"/>
            <w:tcBorders>
              <w:top w:val="single" w:sz="6" w:space="0" w:color="auto"/>
              <w:left w:val="single" w:sz="6" w:space="0" w:color="auto"/>
              <w:bottom w:val="single" w:sz="6" w:space="0" w:color="auto"/>
              <w:right w:val="single" w:sz="6" w:space="0" w:color="auto"/>
            </w:tcBorders>
          </w:tcPr>
          <w:p w14:paraId="60D02B8F"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504" w:type="dxa"/>
            <w:tcBorders>
              <w:top w:val="single" w:sz="6" w:space="0" w:color="auto"/>
              <w:left w:val="single" w:sz="6" w:space="0" w:color="auto"/>
              <w:bottom w:val="single" w:sz="6" w:space="0" w:color="auto"/>
              <w:right w:val="single" w:sz="6" w:space="0" w:color="auto"/>
            </w:tcBorders>
          </w:tcPr>
          <w:p w14:paraId="2D23FF97"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35" w:type="dxa"/>
            <w:tcBorders>
              <w:top w:val="single" w:sz="6" w:space="0" w:color="auto"/>
              <w:left w:val="single" w:sz="6" w:space="0" w:color="auto"/>
              <w:bottom w:val="single" w:sz="6" w:space="0" w:color="auto"/>
              <w:right w:val="single" w:sz="6" w:space="0" w:color="auto"/>
            </w:tcBorders>
          </w:tcPr>
          <w:p w14:paraId="59111A3F"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35" w:type="dxa"/>
            <w:tcBorders>
              <w:top w:val="single" w:sz="6" w:space="0" w:color="auto"/>
              <w:left w:val="single" w:sz="6" w:space="0" w:color="auto"/>
              <w:bottom w:val="single" w:sz="6" w:space="0" w:color="auto"/>
              <w:right w:val="single" w:sz="6" w:space="0" w:color="auto"/>
            </w:tcBorders>
          </w:tcPr>
          <w:p w14:paraId="0028CD4A"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p>
        </w:tc>
      </w:tr>
    </w:tbl>
    <w:p w14:paraId="2CB576C1"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en-US"/>
        </w:rPr>
      </w:pPr>
    </w:p>
    <w:p w14:paraId="4899866E"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Транспортировка тяжелых ионов из циклотрона осуществляется по вакуумированному ионопроводу, оборудованному элементами магнитной оптики (квадру</w:t>
      </w:r>
      <w:r>
        <w:rPr>
          <w:rFonts w:ascii="Times New Roman CYR" w:hAnsi="Times New Roman CYR" w:cs="Times New Roman CYR"/>
          <w:sz w:val="28"/>
          <w:szCs w:val="28"/>
          <w:lang w:val="ru-RU"/>
        </w:rPr>
        <w:t>польными линзами для изменения апертуры пучка и поворотными магнитами). Облучение биологических образцов производится после выпуска пучка ионов из ионопровода в атмосферу через тонкую разделительную фольгу. По пути до биологического образца ионы теряют час</w:t>
      </w:r>
      <w:r>
        <w:rPr>
          <w:rFonts w:ascii="Times New Roman CYR" w:hAnsi="Times New Roman CYR" w:cs="Times New Roman CYR"/>
          <w:sz w:val="28"/>
          <w:szCs w:val="28"/>
          <w:lang w:val="ru-RU"/>
        </w:rPr>
        <w:t>ть энергии в различных поглотителях и на входе в образец имеют энергии, отличные от указанных в таблице. Начальная энергия ионов также может несколько отличаться от указанной. С целью расширения энергетического диапазона ионов, падающих на мишень, на их пу</w:t>
      </w:r>
      <w:r>
        <w:rPr>
          <w:rFonts w:ascii="Times New Roman CYR" w:hAnsi="Times New Roman CYR" w:cs="Times New Roman CYR"/>
          <w:sz w:val="28"/>
          <w:szCs w:val="28"/>
          <w:lang w:val="ru-RU"/>
        </w:rPr>
        <w:t>ти могут устанавливаться дополнительные поглотители (фильтры) из алюминия. Толщина биологических образцов также может меняться от 1 до 3 мм при необходимости. Все вышеупомянутое приводит к значительному разбросу по ЛПЭ в зависимости от конкретных условий э</w:t>
      </w:r>
      <w:r>
        <w:rPr>
          <w:rFonts w:ascii="Times New Roman CYR" w:hAnsi="Times New Roman CYR" w:cs="Times New Roman CYR"/>
          <w:sz w:val="28"/>
          <w:szCs w:val="28"/>
          <w:lang w:val="ru-RU"/>
        </w:rPr>
        <w:t>ксперимента даже для ионов одного типа.</w:t>
      </w:r>
    </w:p>
    <w:p w14:paraId="44C70C44"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Целью настоящей работы является расчет средних значений ЛПЭ в биологических образцах на пучках ионов циклотрона У400М при типичном наборе поглотителей в канале транспортировки пучка и за ним, а также при использовани</w:t>
      </w:r>
      <w:r>
        <w:rPr>
          <w:rFonts w:ascii="Times New Roman CYR" w:hAnsi="Times New Roman CYR" w:cs="Times New Roman CYR"/>
          <w:sz w:val="28"/>
          <w:szCs w:val="28"/>
          <w:lang w:val="ru-RU"/>
        </w:rPr>
        <w:t xml:space="preserve">и дополнительных фильтров из алюминия. </w:t>
      </w:r>
    </w:p>
    <w:p w14:paraId="232E7288"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47EC9F7A"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br w:type="page"/>
        <w:t xml:space="preserve">1.2 Облучательная установка ЛРБ “Геном -М” на канале масс-сепаратора </w:t>
      </w:r>
      <w:r>
        <w:rPr>
          <w:rFonts w:ascii="Times New Roman CYR" w:hAnsi="Times New Roman CYR" w:cs="Times New Roman CYR"/>
          <w:sz w:val="28"/>
          <w:szCs w:val="28"/>
          <w:lang w:val="en-US"/>
        </w:rPr>
        <w:t>ACCULINNA</w:t>
      </w:r>
      <w:r>
        <w:rPr>
          <w:rFonts w:ascii="Times New Roman CYR" w:hAnsi="Times New Roman CYR" w:cs="Times New Roman CYR"/>
          <w:sz w:val="28"/>
          <w:szCs w:val="28"/>
          <w:lang w:val="ru-RU"/>
        </w:rPr>
        <w:t xml:space="preserve"> циклотрона У-400М</w:t>
      </w:r>
    </w:p>
    <w:p w14:paraId="5BAEDD84"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5E74F4C2"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На отводе масс-сепаратора </w:t>
      </w:r>
      <w:r>
        <w:rPr>
          <w:rFonts w:ascii="Times New Roman CYR" w:hAnsi="Times New Roman CYR" w:cs="Times New Roman CYR"/>
          <w:sz w:val="28"/>
          <w:szCs w:val="28"/>
          <w:lang w:val="en-US"/>
        </w:rPr>
        <w:t>ACCULINNA</w:t>
      </w:r>
      <w:r>
        <w:rPr>
          <w:rFonts w:ascii="Times New Roman CYR" w:hAnsi="Times New Roman CYR" w:cs="Times New Roman CYR"/>
          <w:sz w:val="28"/>
          <w:szCs w:val="28"/>
          <w:lang w:val="ru-RU"/>
        </w:rPr>
        <w:t xml:space="preserve"> в зале изохронного циклотрона У400М размещена установка ЛРБ “Геном-М”, предназна</w:t>
      </w:r>
      <w:r>
        <w:rPr>
          <w:rFonts w:ascii="Times New Roman CYR" w:hAnsi="Times New Roman CYR" w:cs="Times New Roman CYR"/>
          <w:sz w:val="28"/>
          <w:szCs w:val="28"/>
          <w:lang w:val="ru-RU"/>
        </w:rPr>
        <w:t xml:space="preserve">ченная для быстрого автоматизированного облучения большого числа биологических образцов. </w:t>
      </w:r>
      <w:r>
        <w:rPr>
          <w:rFonts w:ascii="Times New Roman CYR" w:hAnsi="Times New Roman CYR" w:cs="Times New Roman CYR"/>
          <w:sz w:val="28"/>
          <w:szCs w:val="28"/>
          <w:lang w:val="en-US"/>
        </w:rPr>
        <w:t>ACCULINNA</w:t>
      </w:r>
      <w:r>
        <w:rPr>
          <w:rFonts w:ascii="Times New Roman CYR" w:hAnsi="Times New Roman CYR" w:cs="Times New Roman CYR"/>
          <w:sz w:val="28"/>
          <w:szCs w:val="28"/>
          <w:lang w:val="ru-RU"/>
        </w:rPr>
        <w:t xml:space="preserve"> является сепаратором вторичных пучков экзотических ионов высокой интенсивности. Сепаратор представляет собой специальный канал транспорта пучков в эксперимен</w:t>
      </w:r>
      <w:r>
        <w:rPr>
          <w:rFonts w:ascii="Times New Roman CYR" w:hAnsi="Times New Roman CYR" w:cs="Times New Roman CYR"/>
          <w:sz w:val="28"/>
          <w:szCs w:val="28"/>
          <w:lang w:val="ru-RU"/>
        </w:rPr>
        <w:t xml:space="preserve">тальном зале У400М, оборудованный мишенью для производства фрагментов ионов, необходимой магнитной оптикой и время-пролетным спектрометром (рис. 6). </w:t>
      </w:r>
    </w:p>
    <w:p w14:paraId="47DE8E38"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 канале ионопровода поддерживается глубокий вакуум, поэтому потерями энергии выведенных из ускорителя ион</w:t>
      </w:r>
      <w:r>
        <w:rPr>
          <w:rFonts w:ascii="Times New Roman CYR" w:hAnsi="Times New Roman CYR" w:cs="Times New Roman CYR"/>
          <w:sz w:val="28"/>
          <w:szCs w:val="28"/>
          <w:lang w:val="ru-RU"/>
        </w:rPr>
        <w:t>ов на пути до выпускной фольги можно пренебречь. Однако в начале канала находится стационарная фольга из Та толщиной 4 мкм, а также стационарная мишень для производства фрагментов ионов из Ве толщиной 300 мкм. В радиобиологических сеансах при работе на уст</w:t>
      </w:r>
      <w:r>
        <w:rPr>
          <w:rFonts w:ascii="Times New Roman CYR" w:hAnsi="Times New Roman CYR" w:cs="Times New Roman CYR"/>
          <w:sz w:val="28"/>
          <w:szCs w:val="28"/>
          <w:lang w:val="ru-RU"/>
        </w:rPr>
        <w:t xml:space="preserve">ановку “Геном-М” питание поворотного магнита </w:t>
      </w:r>
      <w:r>
        <w:rPr>
          <w:rFonts w:ascii="Times New Roman CYR" w:hAnsi="Times New Roman CYR" w:cs="Times New Roman CYR"/>
          <w:sz w:val="28"/>
          <w:szCs w:val="28"/>
          <w:lang w:val="en-US"/>
        </w:rPr>
        <w:t>D</w:t>
      </w:r>
      <w:r>
        <w:rPr>
          <w:rFonts w:ascii="Times New Roman CYR" w:hAnsi="Times New Roman CYR" w:cs="Times New Roman CYR"/>
          <w:sz w:val="28"/>
          <w:szCs w:val="28"/>
          <w:lang w:val="ru-RU"/>
        </w:rPr>
        <w:t>2 отключается, и ионы пучка прямо направляются через отвод канала на установку “Геном-М" [3]. Поскольку для облучения биологических образцов необходимо иметь плоское однородное поле в районе их расположения, пу</w:t>
      </w:r>
      <w:r>
        <w:rPr>
          <w:rFonts w:ascii="Times New Roman CYR" w:hAnsi="Times New Roman CYR" w:cs="Times New Roman CYR"/>
          <w:sz w:val="28"/>
          <w:szCs w:val="28"/>
          <w:lang w:val="ru-RU"/>
        </w:rPr>
        <w:t xml:space="preserve">чок немного расфокусируется с помощью квадрупольных магнитных линз </w:t>
      </w:r>
      <w:r>
        <w:rPr>
          <w:rFonts w:ascii="Times New Roman CYR" w:hAnsi="Times New Roman CYR" w:cs="Times New Roman CYR"/>
          <w:sz w:val="28"/>
          <w:szCs w:val="28"/>
          <w:lang w:val="en-US"/>
        </w:rPr>
        <w:t>D</w:t>
      </w:r>
      <w:r>
        <w:rPr>
          <w:rFonts w:ascii="Times New Roman CYR" w:hAnsi="Times New Roman CYR" w:cs="Times New Roman CYR"/>
          <w:sz w:val="28"/>
          <w:szCs w:val="28"/>
          <w:lang w:val="ru-RU"/>
        </w:rPr>
        <w:t>5, 6, и апертура пучка на выходе отвода канала увеличивается.</w:t>
      </w:r>
    </w:p>
    <w:p w14:paraId="4002C8B8"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Автоматизированная установка “Геном-М” реализует несколько задач:</w:t>
      </w:r>
    </w:p>
    <w:p w14:paraId="45DB1488" w14:textId="77777777" w:rsidR="00000000" w:rsidRDefault="00865D57">
      <w:pPr>
        <w:widowControl w:val="0"/>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1)</w:t>
      </w:r>
      <w:r>
        <w:rPr>
          <w:rFonts w:ascii="Times New Roman CYR" w:hAnsi="Times New Roman CYR" w:cs="Times New Roman CYR"/>
          <w:sz w:val="28"/>
          <w:szCs w:val="28"/>
          <w:lang w:val="ru-RU"/>
        </w:rPr>
        <w:tab/>
        <w:t>производит последовательное автоматическое облучение до</w:t>
      </w:r>
      <w:r>
        <w:rPr>
          <w:rFonts w:ascii="Times New Roman CYR" w:hAnsi="Times New Roman CYR" w:cs="Times New Roman CYR"/>
          <w:sz w:val="28"/>
          <w:szCs w:val="28"/>
          <w:lang w:val="ru-RU"/>
        </w:rPr>
        <w:t xml:space="preserve"> 12 биологических образцов по заданной программе;</w:t>
      </w:r>
    </w:p>
    <w:p w14:paraId="00AF8F82"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2)</w:t>
      </w:r>
      <w:r>
        <w:rPr>
          <w:rFonts w:ascii="Times New Roman CYR" w:hAnsi="Times New Roman CYR" w:cs="Times New Roman CYR"/>
          <w:sz w:val="28"/>
          <w:szCs w:val="28"/>
          <w:lang w:val="ru-RU"/>
        </w:rPr>
        <w:tab/>
        <w:t>управляет проводкой пучка ионов на установку;</w:t>
      </w:r>
    </w:p>
    <w:p w14:paraId="6A21297E"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выполняет измерение поглощенной дозы в каждом образце за период его экспозиции на пучке ионов;</w:t>
      </w:r>
    </w:p>
    <w:p w14:paraId="1541BA9E"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осуществляет непрерывный невозмущающий контроль качества п</w:t>
      </w:r>
      <w:r>
        <w:rPr>
          <w:rFonts w:ascii="Times New Roman CYR" w:hAnsi="Times New Roman CYR" w:cs="Times New Roman CYR"/>
          <w:sz w:val="28"/>
          <w:szCs w:val="28"/>
          <w:lang w:val="ru-RU"/>
        </w:rPr>
        <w:t>учка ионов в процессе облучения образцов.</w:t>
      </w:r>
    </w:p>
    <w:p w14:paraId="15A0F74C"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5B3BE56A"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en-US"/>
        </w:rPr>
      </w:pPr>
    </w:p>
    <w:p w14:paraId="23DD064D"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Рис. 6. Общий план зала У400М с размещением каналов экспериментальных установок. </w:t>
      </w:r>
      <w:r>
        <w:rPr>
          <w:rFonts w:ascii="Times New Roman CYR" w:hAnsi="Times New Roman CYR" w:cs="Times New Roman CYR"/>
          <w:sz w:val="28"/>
          <w:szCs w:val="28"/>
          <w:lang w:val="en-US"/>
        </w:rPr>
        <w:t>D</w:t>
      </w:r>
      <w:r>
        <w:rPr>
          <w:rFonts w:ascii="Times New Roman CYR" w:hAnsi="Times New Roman CYR" w:cs="Times New Roman CYR"/>
          <w:sz w:val="28"/>
          <w:szCs w:val="28"/>
          <w:lang w:val="ru-RU"/>
        </w:rPr>
        <w:t xml:space="preserve">1, </w:t>
      </w:r>
      <w:r>
        <w:rPr>
          <w:rFonts w:ascii="Times New Roman CYR" w:hAnsi="Times New Roman CYR" w:cs="Times New Roman CYR"/>
          <w:sz w:val="28"/>
          <w:szCs w:val="28"/>
          <w:lang w:val="en-US"/>
        </w:rPr>
        <w:t>D</w:t>
      </w:r>
      <w:r>
        <w:rPr>
          <w:rFonts w:ascii="Times New Roman CYR" w:hAnsi="Times New Roman CYR" w:cs="Times New Roman CYR"/>
          <w:sz w:val="28"/>
          <w:szCs w:val="28"/>
          <w:lang w:val="ru-RU"/>
        </w:rPr>
        <w:t xml:space="preserve">2 </w:t>
      </w:r>
      <w:r>
        <w:rPr>
          <w:rFonts w:ascii="Symbol" w:hAnsi="Symbol" w:cs="Symbol"/>
          <w:sz w:val="28"/>
          <w:szCs w:val="28"/>
          <w:lang w:val="en-US"/>
        </w:rPr>
        <w:t>-</w:t>
      </w:r>
      <w:r>
        <w:rPr>
          <w:rFonts w:ascii="Times New Roman CYR" w:hAnsi="Times New Roman CYR" w:cs="Times New Roman CYR"/>
          <w:sz w:val="28"/>
          <w:szCs w:val="28"/>
          <w:lang w:val="ru-RU"/>
        </w:rPr>
        <w:t xml:space="preserve"> поворотные магниты, М </w:t>
      </w:r>
      <w:r>
        <w:rPr>
          <w:rFonts w:ascii="Symbol" w:hAnsi="Symbol" w:cs="Symbol"/>
          <w:sz w:val="28"/>
          <w:szCs w:val="28"/>
          <w:lang w:val="en-US"/>
        </w:rPr>
        <w:t>-</w:t>
      </w:r>
      <w:r>
        <w:rPr>
          <w:rFonts w:ascii="Times New Roman CYR" w:hAnsi="Times New Roman CYR" w:cs="Times New Roman CYR"/>
          <w:sz w:val="28"/>
          <w:szCs w:val="28"/>
          <w:lang w:val="ru-RU"/>
        </w:rPr>
        <w:t xml:space="preserve"> фрагментообразующая мишень, </w:t>
      </w:r>
      <w:r>
        <w:rPr>
          <w:rFonts w:ascii="Times New Roman CYR" w:hAnsi="Times New Roman CYR" w:cs="Times New Roman CYR"/>
          <w:sz w:val="28"/>
          <w:szCs w:val="28"/>
          <w:lang w:val="en-US"/>
        </w:rPr>
        <w:t>Q</w:t>
      </w:r>
      <w:r>
        <w:rPr>
          <w:rFonts w:ascii="Times New Roman CYR" w:hAnsi="Times New Roman CYR" w:cs="Times New Roman CYR"/>
          <w:sz w:val="28"/>
          <w:szCs w:val="28"/>
          <w:lang w:val="ru-RU"/>
        </w:rPr>
        <w:t xml:space="preserve">5,6 </w:t>
      </w:r>
      <w:r>
        <w:rPr>
          <w:rFonts w:ascii="Symbol" w:hAnsi="Symbol" w:cs="Symbol"/>
          <w:sz w:val="28"/>
          <w:szCs w:val="28"/>
          <w:lang w:val="en-US"/>
        </w:rPr>
        <w:t>-</w:t>
      </w:r>
      <w:r>
        <w:rPr>
          <w:rFonts w:ascii="Times New Roman CYR" w:hAnsi="Times New Roman CYR" w:cs="Times New Roman CYR"/>
          <w:sz w:val="28"/>
          <w:szCs w:val="28"/>
          <w:lang w:val="ru-RU"/>
        </w:rPr>
        <w:t xml:space="preserve"> дублет квадрупольных линз, </w:t>
      </w:r>
      <w:r>
        <w:rPr>
          <w:rFonts w:ascii="Times New Roman CYR" w:hAnsi="Times New Roman CYR" w:cs="Times New Roman CYR"/>
          <w:sz w:val="28"/>
          <w:szCs w:val="28"/>
          <w:lang w:val="en-US"/>
        </w:rPr>
        <w:t>LTOF</w:t>
      </w:r>
      <w:r>
        <w:rPr>
          <w:rFonts w:ascii="Times New Roman CYR" w:hAnsi="Times New Roman CYR" w:cs="Times New Roman CYR"/>
          <w:sz w:val="28"/>
          <w:szCs w:val="28"/>
          <w:lang w:val="ru-RU"/>
        </w:rPr>
        <w:t xml:space="preserve"> </w:t>
      </w:r>
      <w:r>
        <w:rPr>
          <w:rFonts w:ascii="Symbol" w:hAnsi="Symbol" w:cs="Symbol"/>
          <w:sz w:val="28"/>
          <w:szCs w:val="28"/>
          <w:lang w:val="en-US"/>
        </w:rPr>
        <w:t>-</w:t>
      </w:r>
      <w:r>
        <w:rPr>
          <w:rFonts w:ascii="Times New Roman CYR" w:hAnsi="Times New Roman CYR" w:cs="Times New Roman CYR"/>
          <w:sz w:val="28"/>
          <w:szCs w:val="28"/>
          <w:lang w:val="ru-RU"/>
        </w:rPr>
        <w:t xml:space="preserve"> база времяпролетного спектром</w:t>
      </w:r>
      <w:r>
        <w:rPr>
          <w:rFonts w:ascii="Times New Roman CYR" w:hAnsi="Times New Roman CYR" w:cs="Times New Roman CYR"/>
          <w:sz w:val="28"/>
          <w:szCs w:val="28"/>
          <w:lang w:val="ru-RU"/>
        </w:rPr>
        <w:t>етра. Красным прямо-угольником обозначено место расположения установки "Геном-М" на отводе канала</w:t>
      </w:r>
    </w:p>
    <w:p w14:paraId="714775F0"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5D845A58"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 соответствии с задачами в состав установки входят: фланец-коллиматор, формирующий поле ионов за пределами ионопровода, набор плоскопараллельных воздушных и</w:t>
      </w:r>
      <w:r>
        <w:rPr>
          <w:rFonts w:ascii="Times New Roman CYR" w:hAnsi="Times New Roman CYR" w:cs="Times New Roman CYR"/>
          <w:sz w:val="28"/>
          <w:szCs w:val="28"/>
          <w:lang w:val="ru-RU"/>
        </w:rPr>
        <w:t>онизационных камер для контроля однородности ионного поля и измерения поглощенной в образце дозы, реверсивный двигатель и вращающийся сменный барабан с фиксированными в нем биологическими образцами, тонкая рассеивающая мишень и сцинтилляционный детектор дл</w:t>
      </w:r>
      <w:r>
        <w:rPr>
          <w:rFonts w:ascii="Times New Roman CYR" w:hAnsi="Times New Roman CYR" w:cs="Times New Roman CYR"/>
          <w:sz w:val="28"/>
          <w:szCs w:val="28"/>
          <w:lang w:val="ru-RU"/>
        </w:rPr>
        <w:t>я невозмущающего контроля качества пучка по упруго рассеянным в мишени ионам, оборудование для градуировки дозиметрической ионизационной камеры, необходимая электроника и программное обеспечение.</w:t>
      </w:r>
    </w:p>
    <w:p w14:paraId="398ABA03"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Выпуск пучка ионов в атмосферу осуществляется через фланец-к</w:t>
      </w:r>
      <w:r>
        <w:rPr>
          <w:rFonts w:ascii="Times New Roman CYR" w:hAnsi="Times New Roman CYR" w:cs="Times New Roman CYR"/>
          <w:sz w:val="28"/>
          <w:szCs w:val="28"/>
          <w:lang w:val="ru-RU"/>
        </w:rPr>
        <w:t>оллиматор с пятью отверстиями диаметром 14 мм, закрытыми общей разделительной вакуумно-плотной фольгой из нержавеющей стали толщиной 6 мкм. Этой фольги достаточно для поддержания в ионопроводе глубокого вакуума. Толщина стального фланца коллиматора достато</w:t>
      </w:r>
      <w:r>
        <w:rPr>
          <w:rFonts w:ascii="Times New Roman CYR" w:hAnsi="Times New Roman CYR" w:cs="Times New Roman CYR"/>
          <w:sz w:val="28"/>
          <w:szCs w:val="28"/>
          <w:lang w:val="ru-RU"/>
        </w:rPr>
        <w:t>чна для полного торможения в нем самых энергетичных ионов. Непосредственно за отверстиями во фланце-коллиматоре имеются пять идентичных ионизационных камер, Центральная из камер является дозиметрической, т.е. биологические образцы облучаются ионами, проход</w:t>
      </w:r>
      <w:r>
        <w:rPr>
          <w:rFonts w:ascii="Times New Roman CYR" w:hAnsi="Times New Roman CYR" w:cs="Times New Roman CYR"/>
          <w:sz w:val="28"/>
          <w:szCs w:val="28"/>
          <w:lang w:val="ru-RU"/>
        </w:rPr>
        <w:t>ящими через центральный коллиматор и эту камеру.</w:t>
      </w:r>
    </w:p>
    <w:p w14:paraId="1A0EC8FA"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Плоскопараллельные воздушные камеры выполнены из 3 электродов (фольг из нержавеющей стали толщиной 6 мкм и диаметром 16 мм, перекрывающим размер коллиматора). На центральный электрод подается постоянное напр</w:t>
      </w:r>
      <w:r>
        <w:rPr>
          <w:rFonts w:ascii="Times New Roman CYR" w:hAnsi="Times New Roman CYR" w:cs="Times New Roman CYR"/>
          <w:sz w:val="28"/>
          <w:szCs w:val="28"/>
          <w:lang w:val="ru-RU"/>
        </w:rPr>
        <w:t>яжение - 300 В, с двух крайних электродов снимается заряд. Зазоры между электродами - по 6 мм воздуха. В отсутствии ионизирующего излучения темновой ток камер составляет около 1 пА. Назначение остальных 4-х камер вокруг центральной - оценка пространственно</w:t>
      </w:r>
      <w:r>
        <w:rPr>
          <w:rFonts w:ascii="Times New Roman CYR" w:hAnsi="Times New Roman CYR" w:cs="Times New Roman CYR"/>
          <w:sz w:val="28"/>
          <w:szCs w:val="28"/>
          <w:lang w:val="ru-RU"/>
        </w:rPr>
        <w:t>го распределения плотности потока ионов на выходе из ионопровода. На рис. 7 показана схематически конструкция фланца-коллиматора и размещение за ним блока ионизационных камер, а на рис. 8 - фотография этого блока. Чувствительности камер предварительно выро</w:t>
      </w:r>
      <w:r>
        <w:rPr>
          <w:rFonts w:ascii="Times New Roman CYR" w:hAnsi="Times New Roman CYR" w:cs="Times New Roman CYR"/>
          <w:sz w:val="28"/>
          <w:szCs w:val="28"/>
          <w:lang w:val="ru-RU"/>
        </w:rPr>
        <w:t>внены по их показаниям с изотопным альфа-источником. Поэтому, если оператором ускорителя режим проводки пучка ионов по каналу подобран так, что показания всех камер отличаются не более, чем на 10 %, то равномерность поля в пределах центрального коллиматора</w:t>
      </w:r>
      <w:r>
        <w:rPr>
          <w:rFonts w:ascii="Times New Roman CYR" w:hAnsi="Times New Roman CYR" w:cs="Times New Roman CYR"/>
          <w:sz w:val="28"/>
          <w:szCs w:val="28"/>
          <w:lang w:val="ru-RU"/>
        </w:rPr>
        <w:t xml:space="preserve"> диаметром 14 мм будет заведомо много лучше.</w:t>
      </w:r>
    </w:p>
    <w:p w14:paraId="4440E806"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091219C8"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en-US"/>
        </w:rPr>
      </w:pPr>
    </w:p>
    <w:p w14:paraId="1673BAD7"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Рис. 7. Конструкция фланца-коллиматора и блока проходных ионизационных камер</w:t>
      </w:r>
    </w:p>
    <w:p w14:paraId="70D391E2"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7F908BC0"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en-US"/>
        </w:rPr>
      </w:pPr>
    </w:p>
    <w:p w14:paraId="674E404E"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Рис. 8. Фотография блока из 5 проходных ионизационных камер (без сменного барабана)</w:t>
      </w:r>
    </w:p>
    <w:p w14:paraId="4005DE68"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br w:type="page"/>
        <w:t>Биологические образцы помещаются в контейнеры</w:t>
      </w:r>
      <w:r>
        <w:rPr>
          <w:rFonts w:ascii="Times New Roman CYR" w:hAnsi="Times New Roman CYR" w:cs="Times New Roman CYR"/>
          <w:sz w:val="28"/>
          <w:szCs w:val="28"/>
          <w:lang w:val="ru-RU"/>
        </w:rPr>
        <w:t>, монтируемые в отверстия в сменном поворотном барабане. Вращение барабана осуществляется реверсивным электродвигателем постоянного тока (24 В). Всего в барабане можно разместить 12 контейнеров с образцами, но обычно 1 отверстие контейнера не заполняется к</w:t>
      </w:r>
      <w:r>
        <w:rPr>
          <w:rFonts w:ascii="Times New Roman CYR" w:hAnsi="Times New Roman CYR" w:cs="Times New Roman CYR"/>
          <w:sz w:val="28"/>
          <w:szCs w:val="28"/>
          <w:lang w:val="ru-RU"/>
        </w:rPr>
        <w:t>онтейнером, а остается пустым для контроля. С помощью поворотного барабана образцы поочередно устанавливаются напротив центрального коллиматора и дозиметрической камеры на пути пучка ионов. После набора заданной дозы, измеряемой дозиметрической камерой, пу</w:t>
      </w:r>
      <w:r>
        <w:rPr>
          <w:rFonts w:ascii="Times New Roman CYR" w:hAnsi="Times New Roman CYR" w:cs="Times New Roman CYR"/>
          <w:sz w:val="28"/>
          <w:szCs w:val="28"/>
          <w:lang w:val="ru-RU"/>
        </w:rPr>
        <w:t>чок ионов прерывается с помощью чоппера ускорителя по команде программы. Чоппер, представляет собой пластины, на которых создается потенциал достаточный для резкого отклонения пучка в сторону. Чоппер отклоняет пучок ионов источника еще в канале инжекции, в</w:t>
      </w:r>
      <w:r>
        <w:rPr>
          <w:rFonts w:ascii="Times New Roman CYR" w:hAnsi="Times New Roman CYR" w:cs="Times New Roman CYR"/>
          <w:sz w:val="28"/>
          <w:szCs w:val="28"/>
          <w:lang w:val="ru-RU"/>
        </w:rPr>
        <w:t xml:space="preserve"> результате чего не происходит их ускорения. Отключение пучка при смене позиции барабана выполняется для повышения точности облучения образцов заданной дозой, и особенно важно при её малых значениях. Затем производится быстрый поворот барабана на один шаг </w:t>
      </w:r>
      <w:r>
        <w:rPr>
          <w:rFonts w:ascii="Times New Roman CYR" w:hAnsi="Times New Roman CYR" w:cs="Times New Roman CYR"/>
          <w:sz w:val="28"/>
          <w:szCs w:val="28"/>
          <w:lang w:val="ru-RU"/>
        </w:rPr>
        <w:t>реверсивным электродвигателем постоянного тока по команде программы. Для точного позиционирования барабана применен «мальтийский крест» с концевыми контактами, сигналы с которых используются для управления работой электродвигателя. После срабатывания конце</w:t>
      </w:r>
      <w:r>
        <w:rPr>
          <w:rFonts w:ascii="Times New Roman CYR" w:hAnsi="Times New Roman CYR" w:cs="Times New Roman CYR"/>
          <w:sz w:val="28"/>
          <w:szCs w:val="28"/>
          <w:lang w:val="ru-RU"/>
        </w:rPr>
        <w:t xml:space="preserve">вых контактов чоппер выключается и начинается облучение нового образца. Для визуального контроля работы установки с пульта ускорителя используется </w:t>
      </w:r>
      <w:r>
        <w:rPr>
          <w:rFonts w:ascii="Times New Roman CYR" w:hAnsi="Times New Roman CYR" w:cs="Times New Roman CYR"/>
          <w:sz w:val="28"/>
          <w:szCs w:val="28"/>
          <w:lang w:val="en-US"/>
        </w:rPr>
        <w:t>IP</w:t>
      </w:r>
      <w:r>
        <w:rPr>
          <w:rFonts w:ascii="Times New Roman CYR" w:hAnsi="Times New Roman CYR" w:cs="Times New Roman CYR"/>
          <w:sz w:val="28"/>
          <w:szCs w:val="28"/>
          <w:lang w:val="ru-RU"/>
        </w:rPr>
        <w:t xml:space="preserve"> видеокамера, монтируемая рядом с установкой. Схематическая конструкция установки показана на рис. 9А и 9Б,</w:t>
      </w:r>
      <w:r>
        <w:rPr>
          <w:rFonts w:ascii="Times New Roman CYR" w:hAnsi="Times New Roman CYR" w:cs="Times New Roman CYR"/>
          <w:sz w:val="28"/>
          <w:szCs w:val="28"/>
          <w:lang w:val="ru-RU"/>
        </w:rPr>
        <w:t xml:space="preserve"> а её фотография на рис. 9В.</w:t>
      </w:r>
    </w:p>
    <w:p w14:paraId="3C320F1A"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Показания ионизационных камер не несут информации о составе пучка. Поэтому для облучения биологических образцов ионами с заявленными характеристиками необходим постоянный (</w:t>
      </w:r>
      <w:r>
        <w:rPr>
          <w:rFonts w:ascii="Times New Roman CYR" w:hAnsi="Times New Roman CYR" w:cs="Times New Roman CYR"/>
          <w:sz w:val="28"/>
          <w:szCs w:val="28"/>
          <w:lang w:val="en-US"/>
        </w:rPr>
        <w:t>on</w:t>
      </w:r>
      <w:r>
        <w:rPr>
          <w:rFonts w:ascii="Times New Roman CYR" w:hAnsi="Times New Roman CYR" w:cs="Times New Roman CYR"/>
          <w:sz w:val="28"/>
          <w:szCs w:val="28"/>
          <w:lang w:val="ru-RU"/>
        </w:rPr>
        <w:t>-</w:t>
      </w:r>
      <w:r>
        <w:rPr>
          <w:rFonts w:ascii="Times New Roman CYR" w:hAnsi="Times New Roman CYR" w:cs="Times New Roman CYR"/>
          <w:sz w:val="28"/>
          <w:szCs w:val="28"/>
          <w:lang w:val="en-US"/>
        </w:rPr>
        <w:t>line</w:t>
      </w:r>
      <w:r>
        <w:rPr>
          <w:rFonts w:ascii="Times New Roman CYR" w:hAnsi="Times New Roman CYR" w:cs="Times New Roman CYR"/>
          <w:sz w:val="28"/>
          <w:szCs w:val="28"/>
          <w:lang w:val="ru-RU"/>
        </w:rPr>
        <w:t>) контроль параметров пучка, причем сами средств</w:t>
      </w:r>
      <w:r>
        <w:rPr>
          <w:rFonts w:ascii="Times New Roman CYR" w:hAnsi="Times New Roman CYR" w:cs="Times New Roman CYR"/>
          <w:sz w:val="28"/>
          <w:szCs w:val="28"/>
          <w:lang w:val="ru-RU"/>
        </w:rPr>
        <w:t>а контроля не должны возмущать пучок и менять его параметры.</w:t>
      </w:r>
    </w:p>
    <w:p w14:paraId="677A31AF"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Для этого в ионопроводе на расстоянии 50 см от выпускной фольги установлена тонкая танталовая мишень-рассеиватель толщиной 4 мкм и диаметром 8 см.</w:t>
      </w:r>
    </w:p>
    <w:p w14:paraId="55D0ED3A"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4B299E11"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en-US"/>
        </w:rPr>
      </w:pPr>
    </w:p>
    <w:p w14:paraId="16A1BD68"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Рис. 9. Схематическая конструкция установки “Г</w:t>
      </w:r>
      <w:r>
        <w:rPr>
          <w:rFonts w:ascii="Times New Roman CYR" w:hAnsi="Times New Roman CYR" w:cs="Times New Roman CYR"/>
          <w:sz w:val="28"/>
          <w:szCs w:val="28"/>
          <w:lang w:val="ru-RU"/>
        </w:rPr>
        <w:t xml:space="preserve">еном-М”. А - вид сбоку, Б - вид с торца (СД </w:t>
      </w:r>
      <w:r>
        <w:rPr>
          <w:rFonts w:ascii="Symbol" w:hAnsi="Symbol" w:cs="Symbol"/>
          <w:sz w:val="28"/>
          <w:szCs w:val="28"/>
          <w:lang w:val="en-US"/>
        </w:rPr>
        <w:t>-</w:t>
      </w:r>
      <w:r>
        <w:rPr>
          <w:rFonts w:ascii="Times New Roman CYR" w:hAnsi="Times New Roman CYR" w:cs="Times New Roman CYR"/>
          <w:sz w:val="28"/>
          <w:szCs w:val="28"/>
          <w:lang w:val="ru-RU"/>
        </w:rPr>
        <w:t xml:space="preserve"> сцинтилляционный датчик с пластическим сцинтиллятором, ЭД - реверсивный электродвигатель постоянного тока), В </w:t>
      </w:r>
      <w:r>
        <w:rPr>
          <w:rFonts w:ascii="Symbol" w:hAnsi="Symbol" w:cs="Symbol"/>
          <w:sz w:val="28"/>
          <w:szCs w:val="28"/>
          <w:lang w:val="en-US"/>
        </w:rPr>
        <w:t>-</w:t>
      </w:r>
      <w:r>
        <w:rPr>
          <w:rFonts w:ascii="Times New Roman CYR" w:hAnsi="Times New Roman CYR" w:cs="Times New Roman CYR"/>
          <w:sz w:val="28"/>
          <w:szCs w:val="28"/>
          <w:lang w:val="ru-RU"/>
        </w:rPr>
        <w:t xml:space="preserve"> фотография установки со сменным барабаном</w:t>
      </w:r>
    </w:p>
    <w:p w14:paraId="55EC0058"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59D60755"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Основной канал взаимодействия ионов с этой фольгой это</w:t>
      </w:r>
      <w:r>
        <w:rPr>
          <w:rFonts w:ascii="Times New Roman CYR" w:hAnsi="Times New Roman CYR" w:cs="Times New Roman CYR"/>
          <w:sz w:val="28"/>
          <w:szCs w:val="28"/>
          <w:lang w:val="ru-RU"/>
        </w:rPr>
        <w:t xml:space="preserve"> кулоновское (упругое) рассеяние ионов на ядрах мишени (Та), при котором происходит изменение энергии ионов и траектории их движения. Дифференциальное сечение упругого рассеяния нерелятивистской заряженной частицы в кулоновском поле ядра-мишени описывается</w:t>
      </w:r>
      <w:r>
        <w:rPr>
          <w:rFonts w:ascii="Times New Roman CYR" w:hAnsi="Times New Roman CYR" w:cs="Times New Roman CYR"/>
          <w:sz w:val="28"/>
          <w:szCs w:val="28"/>
          <w:lang w:val="ru-RU"/>
        </w:rPr>
        <w:t xml:space="preserve"> формулой Резерфорда:</w:t>
      </w:r>
    </w:p>
    <w:p w14:paraId="02E44025"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097D6D03" w14:textId="58445998" w:rsidR="00000000" w:rsidRDefault="00B3116B">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r>
        <w:rPr>
          <w:rFonts w:ascii="Microsoft Sans Serif" w:hAnsi="Microsoft Sans Serif" w:cs="Microsoft Sans Serif"/>
          <w:noProof/>
          <w:sz w:val="17"/>
          <w:szCs w:val="17"/>
          <w:lang w:val="ru-RU"/>
        </w:rPr>
        <w:drawing>
          <wp:inline distT="0" distB="0" distL="0" distR="0" wp14:anchorId="1436321A" wp14:editId="2C4B1A80">
            <wp:extent cx="1638300" cy="5334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533400"/>
                    </a:xfrm>
                    <a:prstGeom prst="rect">
                      <a:avLst/>
                    </a:prstGeom>
                    <a:noFill/>
                    <a:ln>
                      <a:noFill/>
                    </a:ln>
                  </pic:spPr>
                </pic:pic>
              </a:graphicData>
            </a:graphic>
          </wp:inline>
        </w:drawing>
      </w:r>
      <w:r w:rsidR="00865D57">
        <w:rPr>
          <w:rFonts w:ascii="Times New Roman CYR" w:hAnsi="Times New Roman CYR" w:cs="Times New Roman CYR"/>
          <w:sz w:val="28"/>
          <w:szCs w:val="28"/>
          <w:lang w:val="ru-RU"/>
        </w:rPr>
        <w:t xml:space="preserve"> (7)</w:t>
      </w:r>
    </w:p>
    <w:p w14:paraId="2BCBCDF5" w14:textId="77777777" w:rsidR="00000000" w:rsidRDefault="00865D57">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p>
    <w:p w14:paraId="44A8ED83" w14:textId="77777777" w:rsidR="00000000" w:rsidRDefault="00865D57">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где </w:t>
      </w:r>
      <w:r>
        <w:rPr>
          <w:rFonts w:ascii="Times New Roman CYR" w:hAnsi="Times New Roman CYR" w:cs="Times New Roman CYR"/>
          <w:sz w:val="28"/>
          <w:szCs w:val="28"/>
          <w:lang w:val="en-US"/>
        </w:rPr>
        <w:t>Z</w:t>
      </w:r>
      <w:r>
        <w:rPr>
          <w:rFonts w:ascii="Times New Roman CYR" w:hAnsi="Times New Roman CYR" w:cs="Times New Roman CYR"/>
          <w:sz w:val="28"/>
          <w:szCs w:val="28"/>
          <w:vertAlign w:val="subscript"/>
          <w:lang w:val="ru-RU"/>
        </w:rPr>
        <w:t>1</w:t>
      </w:r>
      <w:r>
        <w:rPr>
          <w:rFonts w:ascii="Times New Roman CYR" w:hAnsi="Times New Roman CYR" w:cs="Times New Roman CYR"/>
          <w:sz w:val="28"/>
          <w:szCs w:val="28"/>
          <w:lang w:val="ru-RU"/>
        </w:rPr>
        <w:t xml:space="preserve"> и </w:t>
      </w:r>
      <w:r>
        <w:rPr>
          <w:rFonts w:ascii="Times New Roman CYR" w:hAnsi="Times New Roman CYR" w:cs="Times New Roman CYR"/>
          <w:sz w:val="28"/>
          <w:szCs w:val="28"/>
          <w:lang w:val="en-US"/>
        </w:rPr>
        <w:t>Z</w:t>
      </w:r>
      <w:r>
        <w:rPr>
          <w:rFonts w:ascii="Times New Roman CYR" w:hAnsi="Times New Roman CYR" w:cs="Times New Roman CYR"/>
          <w:sz w:val="28"/>
          <w:szCs w:val="28"/>
          <w:vertAlign w:val="subscript"/>
          <w:lang w:val="ru-RU"/>
        </w:rPr>
        <w:t>2</w:t>
      </w:r>
      <w:r>
        <w:rPr>
          <w:rFonts w:ascii="Times New Roman CYR" w:hAnsi="Times New Roman CYR" w:cs="Times New Roman CYR"/>
          <w:sz w:val="28"/>
          <w:szCs w:val="28"/>
          <w:lang w:val="ru-RU"/>
        </w:rPr>
        <w:t xml:space="preserve"> </w:t>
      </w:r>
      <w:r>
        <w:rPr>
          <w:rFonts w:ascii="Symbol" w:hAnsi="Symbol" w:cs="Symbol"/>
          <w:sz w:val="28"/>
          <w:szCs w:val="28"/>
          <w:lang w:val="ru-RU"/>
        </w:rPr>
        <w:t>-</w:t>
      </w:r>
      <w:r>
        <w:rPr>
          <w:rFonts w:ascii="Times New Roman CYR" w:hAnsi="Times New Roman CYR" w:cs="Times New Roman CYR"/>
          <w:sz w:val="28"/>
          <w:szCs w:val="28"/>
          <w:lang w:val="ru-RU"/>
        </w:rPr>
        <w:t xml:space="preserve"> заряды налетающей частицы и ядра-мишени, </w:t>
      </w:r>
      <w:r>
        <w:rPr>
          <w:rFonts w:ascii="Times New Roman CYR" w:hAnsi="Times New Roman CYR" w:cs="Times New Roman CYR"/>
          <w:sz w:val="28"/>
          <w:szCs w:val="28"/>
          <w:lang w:val="en-US"/>
        </w:rPr>
        <w:t>e</w:t>
      </w:r>
      <w:r>
        <w:rPr>
          <w:rFonts w:ascii="Times New Roman CYR" w:hAnsi="Times New Roman CYR" w:cs="Times New Roman CYR"/>
          <w:sz w:val="28"/>
          <w:szCs w:val="28"/>
          <w:lang w:val="ru-RU"/>
        </w:rPr>
        <w:t xml:space="preserve"> </w:t>
      </w:r>
      <w:r>
        <w:rPr>
          <w:rFonts w:ascii="Symbol" w:hAnsi="Symbol" w:cs="Symbol"/>
          <w:sz w:val="28"/>
          <w:szCs w:val="28"/>
          <w:lang w:val="ru-RU"/>
        </w:rPr>
        <w:t>-</w:t>
      </w:r>
      <w:r>
        <w:rPr>
          <w:rFonts w:ascii="Times New Roman CYR" w:hAnsi="Times New Roman CYR" w:cs="Times New Roman CYR"/>
          <w:sz w:val="28"/>
          <w:szCs w:val="28"/>
          <w:lang w:val="ru-RU"/>
        </w:rPr>
        <w:t xml:space="preserve"> элементарный заряд, </w:t>
      </w:r>
      <w:r>
        <w:rPr>
          <w:rFonts w:ascii="Times New Roman CYR" w:hAnsi="Times New Roman CYR" w:cs="Times New Roman CYR"/>
          <w:sz w:val="28"/>
          <w:szCs w:val="28"/>
          <w:lang w:val="en-US"/>
        </w:rPr>
        <w:t>T</w:t>
      </w:r>
      <w:r>
        <w:rPr>
          <w:rFonts w:ascii="Times New Roman CYR" w:hAnsi="Times New Roman CYR" w:cs="Times New Roman CYR"/>
          <w:sz w:val="28"/>
          <w:szCs w:val="28"/>
          <w:lang w:val="ru-RU"/>
        </w:rPr>
        <w:t xml:space="preserve"> </w:t>
      </w:r>
      <w:r>
        <w:rPr>
          <w:rFonts w:ascii="Symbol" w:hAnsi="Symbol" w:cs="Symbol"/>
          <w:sz w:val="28"/>
          <w:szCs w:val="28"/>
          <w:lang w:val="ru-RU"/>
        </w:rPr>
        <w:t>-</w:t>
      </w:r>
      <w:r>
        <w:rPr>
          <w:rFonts w:ascii="Times New Roman CYR" w:hAnsi="Times New Roman CYR" w:cs="Times New Roman CYR"/>
          <w:sz w:val="28"/>
          <w:szCs w:val="28"/>
          <w:lang w:val="ru-RU"/>
        </w:rPr>
        <w:t xml:space="preserve"> кинетическая энергия налетающей частицы, </w:t>
      </w:r>
      <w:r>
        <w:rPr>
          <w:rFonts w:ascii="Times New Roman CYR" w:hAnsi="Times New Roman CYR" w:cs="Times New Roman CYR"/>
          <w:sz w:val="28"/>
          <w:szCs w:val="28"/>
          <w:lang w:val="en-US"/>
        </w:rPr>
        <w:t>и</w:t>
      </w:r>
      <w:r>
        <w:rPr>
          <w:rFonts w:ascii="Times New Roman CYR" w:hAnsi="Times New Roman CYR" w:cs="Times New Roman CYR"/>
          <w:sz w:val="28"/>
          <w:szCs w:val="28"/>
          <w:lang w:val="ru-RU"/>
        </w:rPr>
        <w:t xml:space="preserve"> </w:t>
      </w:r>
      <w:r>
        <w:rPr>
          <w:rFonts w:ascii="Symbol" w:hAnsi="Symbol" w:cs="Symbol"/>
          <w:sz w:val="28"/>
          <w:szCs w:val="28"/>
          <w:lang w:val="ru-RU"/>
        </w:rPr>
        <w:t>-</w:t>
      </w:r>
      <w:r>
        <w:rPr>
          <w:rFonts w:ascii="Times New Roman CYR" w:hAnsi="Times New Roman CYR" w:cs="Times New Roman CYR"/>
          <w:sz w:val="28"/>
          <w:szCs w:val="28"/>
          <w:lang w:val="ru-RU"/>
        </w:rPr>
        <w:t xml:space="preserve"> угол рассеяния. Число ионов, взаимодействующих с мишенью очень</w:t>
      </w:r>
      <w:r>
        <w:rPr>
          <w:rFonts w:ascii="Times New Roman CYR" w:hAnsi="Times New Roman CYR" w:cs="Times New Roman CYR"/>
          <w:sz w:val="28"/>
          <w:szCs w:val="28"/>
          <w:lang w:val="ru-RU"/>
        </w:rPr>
        <w:t xml:space="preserve"> мало, и мишень пучок не возмущает.</w:t>
      </w:r>
    </w:p>
    <w:p w14:paraId="1FAC8A0E" w14:textId="77777777" w:rsidR="00000000" w:rsidRDefault="00865D57">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Внутрь ионопровода на расстоянии 30 см по пучку вставлен детектор из пластического сцинтиллятора </w:t>
      </w:r>
      <w:r>
        <w:rPr>
          <w:rFonts w:ascii="Symbol" w:hAnsi="Symbol" w:cs="Symbol"/>
          <w:sz w:val="28"/>
          <w:szCs w:val="28"/>
          <w:lang w:val="ru-RU"/>
        </w:rPr>
        <w:t>Ж</w:t>
      </w:r>
      <w:r>
        <w:rPr>
          <w:rFonts w:ascii="Times New Roman CYR" w:hAnsi="Times New Roman CYR" w:cs="Times New Roman CYR"/>
          <w:sz w:val="28"/>
          <w:szCs w:val="28"/>
          <w:lang w:val="ru-RU"/>
        </w:rPr>
        <w:t xml:space="preserve"> 1,5 см и высотой 2 см, соединенный световодом с фотоумножителем. Угол, под которым виден детектор из центра мишени состав</w:t>
      </w:r>
      <w:r>
        <w:rPr>
          <w:rFonts w:ascii="Times New Roman CYR" w:hAnsi="Times New Roman CYR" w:cs="Times New Roman CYR"/>
          <w:sz w:val="28"/>
          <w:szCs w:val="28"/>
          <w:lang w:val="ru-RU"/>
        </w:rPr>
        <w:t>ляет 14</w:t>
      </w:r>
      <w:r>
        <w:rPr>
          <w:rFonts w:ascii="Times New Roman CYR" w:hAnsi="Times New Roman CYR" w:cs="Times New Roman CYR"/>
          <w:sz w:val="28"/>
          <w:szCs w:val="28"/>
          <w:vertAlign w:val="superscript"/>
          <w:lang w:val="ru-RU"/>
        </w:rPr>
        <w:t>о</w:t>
      </w:r>
      <w:r>
        <w:rPr>
          <w:rFonts w:ascii="Times New Roman CYR" w:hAnsi="Times New Roman CYR" w:cs="Times New Roman CYR"/>
          <w:sz w:val="28"/>
          <w:szCs w:val="28"/>
          <w:lang w:val="ru-RU"/>
        </w:rPr>
        <w:t>. Импульсы с этого сцинтилляционного счетчика подаются на амплитудно-цифровой преобразователь и далее на многоканальный анализатор импульсов. Поскольку детектор счетчика находится вне пучка основных ионов, то в него попадают только ионы пучка, расс</w:t>
      </w:r>
      <w:r>
        <w:rPr>
          <w:rFonts w:ascii="Times New Roman CYR" w:hAnsi="Times New Roman CYR" w:cs="Times New Roman CYR"/>
          <w:sz w:val="28"/>
          <w:szCs w:val="28"/>
          <w:lang w:val="ru-RU"/>
        </w:rPr>
        <w:t>еянные на Та фольге. Таким образом счетчик измеряет в процессе облучения спектр упруго рассеянных в Та мишени ионов. Если основной пучок ионов является моноэнергетическим и не имеет примесей других ионов, то аппаратурный спектр рассеянных на фольге ионов п</w:t>
      </w:r>
      <w:r>
        <w:rPr>
          <w:rFonts w:ascii="Times New Roman CYR" w:hAnsi="Times New Roman CYR" w:cs="Times New Roman CYR"/>
          <w:sz w:val="28"/>
          <w:szCs w:val="28"/>
          <w:lang w:val="ru-RU"/>
        </w:rPr>
        <w:t>редставляет собой одиночный пик. В случае, если основной пучок портится (появляются другие ионы, меняется энергия и т.д.), то форма спектра рассеянных ионов меняется. Схематическая конструкция системы невозмущающего контроля качества пучка приведена на рис</w:t>
      </w:r>
      <w:r>
        <w:rPr>
          <w:rFonts w:ascii="Times New Roman CYR" w:hAnsi="Times New Roman CYR" w:cs="Times New Roman CYR"/>
          <w:sz w:val="28"/>
          <w:szCs w:val="28"/>
          <w:lang w:val="ru-RU"/>
        </w:rPr>
        <w:t xml:space="preserve">. 10. На этом же рисунке справа показаны средства градуировки дозиметрической ионизационной камеры путем прямого измерения спектра основного пучка ионов при сниженной интенсивности пучка (сцинтилляционный счетчик с детектором </w:t>
      </w:r>
      <w:r>
        <w:rPr>
          <w:rFonts w:ascii="Times New Roman CYR" w:hAnsi="Times New Roman CYR" w:cs="Times New Roman CYR"/>
          <w:sz w:val="28"/>
          <w:szCs w:val="28"/>
          <w:lang w:val="en-US"/>
        </w:rPr>
        <w:t>CsI</w:t>
      </w:r>
      <w:r>
        <w:rPr>
          <w:rFonts w:ascii="Times New Roman CYR" w:hAnsi="Times New Roman CYR" w:cs="Times New Roman CYR"/>
          <w:sz w:val="28"/>
          <w:szCs w:val="28"/>
          <w:lang w:val="ru-RU"/>
        </w:rPr>
        <w:t>(</w:t>
      </w:r>
      <w:r>
        <w:rPr>
          <w:rFonts w:ascii="Times New Roman CYR" w:hAnsi="Times New Roman CYR" w:cs="Times New Roman CYR"/>
          <w:sz w:val="28"/>
          <w:szCs w:val="28"/>
          <w:lang w:val="en-US"/>
        </w:rPr>
        <w:t>Tl</w:t>
      </w:r>
      <w:r>
        <w:rPr>
          <w:rFonts w:ascii="Times New Roman CYR" w:hAnsi="Times New Roman CYR" w:cs="Times New Roman CYR"/>
          <w:sz w:val="28"/>
          <w:szCs w:val="28"/>
          <w:lang w:val="ru-RU"/>
        </w:rPr>
        <w:t xml:space="preserve">) или полупроводниковый </w:t>
      </w:r>
      <w:r>
        <w:rPr>
          <w:rFonts w:ascii="Symbol" w:hAnsi="Symbol" w:cs="Symbol"/>
          <w:sz w:val="28"/>
          <w:szCs w:val="28"/>
          <w:lang w:val="ru-RU"/>
        </w:rPr>
        <w:t>D</w:t>
      </w:r>
      <w:r>
        <w:rPr>
          <w:rFonts w:ascii="Times New Roman CYR" w:hAnsi="Times New Roman CYR" w:cs="Times New Roman CYR"/>
          <w:sz w:val="28"/>
          <w:szCs w:val="28"/>
          <w:lang w:val="ru-RU"/>
        </w:rPr>
        <w:t>Е-Е спектрометр тяжелых ионов).</w:t>
      </w:r>
    </w:p>
    <w:p w14:paraId="3938F395" w14:textId="77777777" w:rsidR="00000000" w:rsidRDefault="00865D57">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p>
    <w:p w14:paraId="58E57351" w14:textId="77777777" w:rsidR="00000000" w:rsidRDefault="00865D57">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p>
    <w:p w14:paraId="7585E29C" w14:textId="77777777" w:rsidR="00000000" w:rsidRDefault="00865D57">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Рис. 11. Конструкция системы мониторирования качества пучка ионов установки “Геном-М”. S1, S2 </w:t>
      </w:r>
      <w:r>
        <w:rPr>
          <w:rFonts w:ascii="Symbol" w:hAnsi="Symbol" w:cs="Symbol"/>
          <w:sz w:val="28"/>
          <w:szCs w:val="28"/>
          <w:lang w:val="ru-RU"/>
        </w:rPr>
        <w:t>-</w:t>
      </w:r>
      <w:r>
        <w:rPr>
          <w:rFonts w:ascii="Times New Roman CYR" w:hAnsi="Times New Roman CYR" w:cs="Times New Roman CYR"/>
          <w:sz w:val="28"/>
          <w:szCs w:val="28"/>
          <w:lang w:val="ru-RU"/>
        </w:rPr>
        <w:t xml:space="preserve"> сцинтилляторы, </w:t>
      </w:r>
      <w:r>
        <w:rPr>
          <w:rFonts w:ascii="Symbol" w:hAnsi="Symbol" w:cs="Symbol"/>
          <w:sz w:val="28"/>
          <w:szCs w:val="28"/>
          <w:lang w:val="ru-RU"/>
        </w:rPr>
        <w:t>D</w:t>
      </w:r>
      <w:r>
        <w:rPr>
          <w:rFonts w:ascii="Times New Roman CYR" w:hAnsi="Times New Roman CYR" w:cs="Times New Roman CYR"/>
          <w:sz w:val="28"/>
          <w:szCs w:val="28"/>
          <w:lang w:val="ru-RU"/>
        </w:rPr>
        <w:t xml:space="preserve">Е, Е </w:t>
      </w:r>
      <w:r>
        <w:rPr>
          <w:rFonts w:ascii="Symbol" w:hAnsi="Symbol" w:cs="Symbol"/>
          <w:sz w:val="28"/>
          <w:szCs w:val="28"/>
          <w:lang w:val="ru-RU"/>
        </w:rPr>
        <w:t>-</w:t>
      </w:r>
      <w:r>
        <w:rPr>
          <w:rFonts w:ascii="Times New Roman CYR" w:hAnsi="Times New Roman CYR" w:cs="Times New Roman CYR"/>
          <w:sz w:val="28"/>
          <w:szCs w:val="28"/>
          <w:lang w:val="ru-RU"/>
        </w:rPr>
        <w:t xml:space="preserve"> соответственно пролетный кремниевый детектор и детектор полного поглощения полупроводникового спектром</w:t>
      </w:r>
      <w:r>
        <w:rPr>
          <w:rFonts w:ascii="Times New Roman CYR" w:hAnsi="Times New Roman CYR" w:cs="Times New Roman CYR"/>
          <w:sz w:val="28"/>
          <w:szCs w:val="28"/>
          <w:lang w:val="ru-RU"/>
        </w:rPr>
        <w:t>етра ионов</w:t>
      </w:r>
    </w:p>
    <w:p w14:paraId="2C536200" w14:textId="77777777" w:rsidR="00000000" w:rsidRDefault="00865D57">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r>
        <w:rPr>
          <w:rFonts w:ascii="Times New Roman CYR" w:hAnsi="Times New Roman CYR" w:cs="Times New Roman CYR"/>
          <w:sz w:val="28"/>
          <w:szCs w:val="28"/>
          <w:lang w:val="ru-RU"/>
        </w:rPr>
        <w:br w:type="page"/>
        <w:t>Глава 2. Моделирование прохождения ионов пучка от ускорителя до облучаемого образца</w:t>
      </w:r>
    </w:p>
    <w:p w14:paraId="15E36010" w14:textId="77777777" w:rsidR="00000000" w:rsidRDefault="00865D57">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p>
    <w:p w14:paraId="4EE8F2EB" w14:textId="77777777" w:rsidR="00000000" w:rsidRDefault="00865D57">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r>
        <w:rPr>
          <w:rFonts w:ascii="Times New Roman CYR" w:hAnsi="Times New Roman CYR" w:cs="Times New Roman CYR"/>
          <w:sz w:val="28"/>
          <w:szCs w:val="28"/>
          <w:lang w:val="ru-RU"/>
        </w:rPr>
        <w:t>Наличие различных поглотителей по тракту транспортировки пучка ионов из ускорителя до установки “Геном-М” и поглотители в самой установке снижают энергию ионов</w:t>
      </w:r>
      <w:r>
        <w:rPr>
          <w:rFonts w:ascii="Times New Roman CYR" w:hAnsi="Times New Roman CYR" w:cs="Times New Roman CYR"/>
          <w:sz w:val="28"/>
          <w:szCs w:val="28"/>
          <w:lang w:val="ru-RU"/>
        </w:rPr>
        <w:t xml:space="preserve"> на входе в биологического образец по отношению энергии ионов, выводимых из ускорителя. Ниже приведен список всех возможных поглотителей (мишеней) вдоль всего тракта и в установке: </w:t>
      </w:r>
    </w:p>
    <w:p w14:paraId="59BC088C"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Symbol" w:hAnsi="Symbol" w:cs="Symbol"/>
          <w:sz w:val="28"/>
          <w:szCs w:val="28"/>
          <w:lang w:val="ru-RU"/>
        </w:rPr>
        <w:t>·</w:t>
      </w:r>
      <w:r>
        <w:rPr>
          <w:rFonts w:ascii="Symbol" w:hAnsi="Symbol" w:cs="Symbol"/>
          <w:sz w:val="28"/>
          <w:szCs w:val="28"/>
          <w:lang w:val="ru-RU"/>
        </w:rPr>
        <w:tab/>
      </w:r>
      <w:r>
        <w:rPr>
          <w:rFonts w:ascii="Times New Roman CYR" w:hAnsi="Times New Roman CYR" w:cs="Times New Roman CYR"/>
          <w:sz w:val="28"/>
          <w:szCs w:val="28"/>
          <w:lang w:val="ru-RU"/>
        </w:rPr>
        <w:t xml:space="preserve">Фольга </w:t>
      </w:r>
      <w:r>
        <w:rPr>
          <w:rFonts w:ascii="Times New Roman CYR" w:hAnsi="Times New Roman CYR" w:cs="Times New Roman CYR"/>
          <w:sz w:val="28"/>
          <w:szCs w:val="28"/>
          <w:lang w:val="en-US"/>
        </w:rPr>
        <w:t>Ta</w:t>
      </w:r>
      <w:r>
        <w:rPr>
          <w:rFonts w:ascii="Times New Roman CYR" w:hAnsi="Times New Roman CYR" w:cs="Times New Roman CYR"/>
          <w:sz w:val="28"/>
          <w:szCs w:val="28"/>
          <w:lang w:val="ru-RU"/>
        </w:rPr>
        <w:t xml:space="preserve"> 4 мкм между камерой ускорителя и трактом пучка;</w:t>
      </w:r>
    </w:p>
    <w:p w14:paraId="1DA0C145"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Symbol" w:hAnsi="Symbol" w:cs="Symbol"/>
          <w:sz w:val="28"/>
          <w:szCs w:val="28"/>
          <w:lang w:val="ru-RU"/>
        </w:rPr>
        <w:t>·</w:t>
      </w:r>
      <w:r>
        <w:rPr>
          <w:rFonts w:ascii="Symbol" w:hAnsi="Symbol" w:cs="Symbol"/>
          <w:sz w:val="28"/>
          <w:szCs w:val="28"/>
          <w:lang w:val="ru-RU"/>
        </w:rPr>
        <w:tab/>
      </w:r>
      <w:r>
        <w:rPr>
          <w:rFonts w:ascii="Times New Roman CYR" w:hAnsi="Times New Roman CYR" w:cs="Times New Roman CYR"/>
          <w:sz w:val="28"/>
          <w:szCs w:val="28"/>
          <w:lang w:val="ru-RU"/>
        </w:rPr>
        <w:t xml:space="preserve">Мишень </w:t>
      </w:r>
      <w:r>
        <w:rPr>
          <w:rFonts w:ascii="Times New Roman CYR" w:hAnsi="Times New Roman CYR" w:cs="Times New Roman CYR"/>
          <w:sz w:val="28"/>
          <w:szCs w:val="28"/>
          <w:lang w:val="en-US"/>
        </w:rPr>
        <w:t>Be</w:t>
      </w:r>
      <w:r>
        <w:rPr>
          <w:rFonts w:ascii="Times New Roman CYR" w:hAnsi="Times New Roman CYR" w:cs="Times New Roman CYR"/>
          <w:sz w:val="28"/>
          <w:szCs w:val="28"/>
          <w:lang w:val="ru-RU"/>
        </w:rPr>
        <w:t xml:space="preserve"> 30</w:t>
      </w:r>
      <w:r>
        <w:rPr>
          <w:rFonts w:ascii="Times New Roman CYR" w:hAnsi="Times New Roman CYR" w:cs="Times New Roman CYR"/>
          <w:sz w:val="28"/>
          <w:szCs w:val="28"/>
          <w:lang w:val="ru-RU"/>
        </w:rPr>
        <w:t>0 мкм для производства фрагментов;</w:t>
      </w:r>
    </w:p>
    <w:p w14:paraId="3B2348D0"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en-US"/>
        </w:rPr>
      </w:pPr>
      <w:r>
        <w:rPr>
          <w:rFonts w:ascii="Symbol" w:hAnsi="Symbol" w:cs="Symbol"/>
          <w:sz w:val="28"/>
          <w:szCs w:val="28"/>
          <w:lang w:val="en-US"/>
        </w:rPr>
        <w:t>·</w:t>
      </w:r>
      <w:r>
        <w:rPr>
          <w:rFonts w:ascii="Symbol" w:hAnsi="Symbol" w:cs="Symbol"/>
          <w:sz w:val="28"/>
          <w:szCs w:val="28"/>
          <w:lang w:val="en-US"/>
        </w:rPr>
        <w:tab/>
      </w:r>
      <w:r>
        <w:rPr>
          <w:rFonts w:ascii="Times New Roman CYR" w:hAnsi="Times New Roman CYR" w:cs="Times New Roman CYR"/>
          <w:sz w:val="28"/>
          <w:szCs w:val="28"/>
          <w:lang w:val="en-US"/>
        </w:rPr>
        <w:t>Фольга Та 4 мкм</w:t>
      </w:r>
      <w:r>
        <w:rPr>
          <w:rFonts w:ascii="Times New Roman CYR" w:hAnsi="Times New Roman CYR" w:cs="Times New Roman CYR"/>
          <w:sz w:val="28"/>
          <w:szCs w:val="28"/>
          <w:vertAlign w:val="superscript"/>
          <w:lang w:val="en-US"/>
        </w:rPr>
        <w:t>*</w:t>
      </w:r>
      <w:r>
        <w:rPr>
          <w:rFonts w:ascii="Times New Roman CYR" w:hAnsi="Times New Roman CYR" w:cs="Times New Roman CYR"/>
          <w:sz w:val="28"/>
          <w:szCs w:val="28"/>
          <w:lang w:val="en-US"/>
        </w:rPr>
        <w:t>;</w:t>
      </w:r>
    </w:p>
    <w:p w14:paraId="53AD17BF"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Symbol" w:hAnsi="Symbol" w:cs="Symbol"/>
          <w:sz w:val="28"/>
          <w:szCs w:val="28"/>
          <w:lang w:val="ru-RU"/>
        </w:rPr>
        <w:t>·</w:t>
      </w:r>
      <w:r>
        <w:rPr>
          <w:rFonts w:ascii="Symbol" w:hAnsi="Symbol" w:cs="Symbol"/>
          <w:sz w:val="28"/>
          <w:szCs w:val="28"/>
          <w:lang w:val="ru-RU"/>
        </w:rPr>
        <w:tab/>
      </w:r>
      <w:r>
        <w:rPr>
          <w:rFonts w:ascii="Times New Roman CYR" w:hAnsi="Times New Roman CYR" w:cs="Times New Roman CYR"/>
          <w:sz w:val="28"/>
          <w:szCs w:val="28"/>
          <w:lang w:val="ru-RU"/>
        </w:rPr>
        <w:t xml:space="preserve">Выпускная фольга </w:t>
      </w:r>
      <w:r>
        <w:rPr>
          <w:rFonts w:ascii="Times New Roman CYR" w:hAnsi="Times New Roman CYR" w:cs="Times New Roman CYR"/>
          <w:sz w:val="28"/>
          <w:szCs w:val="28"/>
          <w:lang w:val="en-US"/>
        </w:rPr>
        <w:t>Fe</w:t>
      </w:r>
      <w:r>
        <w:rPr>
          <w:rFonts w:ascii="Times New Roman CYR" w:hAnsi="Times New Roman CYR" w:cs="Times New Roman CYR"/>
          <w:sz w:val="28"/>
          <w:szCs w:val="28"/>
          <w:lang w:val="ru-RU"/>
        </w:rPr>
        <w:t xml:space="preserve"> 3 мкм из ионопровода в атмосферу;</w:t>
      </w:r>
    </w:p>
    <w:p w14:paraId="3274DF77"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en-US"/>
        </w:rPr>
      </w:pPr>
      <w:r>
        <w:rPr>
          <w:rFonts w:ascii="Symbol" w:hAnsi="Symbol" w:cs="Symbol"/>
          <w:sz w:val="28"/>
          <w:szCs w:val="28"/>
          <w:lang w:val="en-US"/>
        </w:rPr>
        <w:t>·</w:t>
      </w:r>
      <w:r>
        <w:rPr>
          <w:rFonts w:ascii="Symbol" w:hAnsi="Symbol" w:cs="Symbol"/>
          <w:sz w:val="28"/>
          <w:szCs w:val="28"/>
          <w:lang w:val="en-US"/>
        </w:rPr>
        <w:tab/>
      </w:r>
      <w:r>
        <w:rPr>
          <w:rFonts w:ascii="Times New Roman CYR" w:hAnsi="Times New Roman CYR" w:cs="Times New Roman CYR"/>
          <w:sz w:val="28"/>
          <w:szCs w:val="28"/>
          <w:lang w:val="en-US"/>
        </w:rPr>
        <w:t>Воздух 6000 мкм;</w:t>
      </w:r>
    </w:p>
    <w:p w14:paraId="48ADB358"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Symbol" w:hAnsi="Symbol" w:cs="Symbol"/>
          <w:sz w:val="28"/>
          <w:szCs w:val="28"/>
          <w:lang w:val="ru-RU"/>
        </w:rPr>
        <w:t>·</w:t>
      </w:r>
      <w:r>
        <w:rPr>
          <w:rFonts w:ascii="Symbol" w:hAnsi="Symbol" w:cs="Symbol"/>
          <w:sz w:val="28"/>
          <w:szCs w:val="28"/>
          <w:lang w:val="ru-RU"/>
        </w:rPr>
        <w:tab/>
      </w:r>
      <w:r>
        <w:rPr>
          <w:rFonts w:ascii="Times New Roman CYR" w:hAnsi="Times New Roman CYR" w:cs="Times New Roman CYR"/>
          <w:sz w:val="28"/>
          <w:szCs w:val="28"/>
          <w:lang w:val="ru-RU"/>
        </w:rPr>
        <w:t xml:space="preserve">1-й электрод ионизационной камеры </w:t>
      </w:r>
      <w:r>
        <w:rPr>
          <w:rFonts w:ascii="Times New Roman CYR" w:hAnsi="Times New Roman CYR" w:cs="Times New Roman CYR"/>
          <w:sz w:val="28"/>
          <w:szCs w:val="28"/>
          <w:lang w:val="en-US"/>
        </w:rPr>
        <w:t>Fe</w:t>
      </w:r>
      <w:r>
        <w:rPr>
          <w:rFonts w:ascii="Times New Roman CYR" w:hAnsi="Times New Roman CYR" w:cs="Times New Roman CYR"/>
          <w:sz w:val="28"/>
          <w:szCs w:val="28"/>
          <w:lang w:val="ru-RU"/>
        </w:rPr>
        <w:t xml:space="preserve"> 3 мкм;</w:t>
      </w:r>
    </w:p>
    <w:p w14:paraId="4AC60C03"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en-US"/>
        </w:rPr>
      </w:pPr>
      <w:r>
        <w:rPr>
          <w:rFonts w:ascii="Symbol" w:hAnsi="Symbol" w:cs="Symbol"/>
          <w:sz w:val="28"/>
          <w:szCs w:val="28"/>
          <w:lang w:val="en-US"/>
        </w:rPr>
        <w:t>·</w:t>
      </w:r>
      <w:r>
        <w:rPr>
          <w:rFonts w:ascii="Symbol" w:hAnsi="Symbol" w:cs="Symbol"/>
          <w:sz w:val="28"/>
          <w:szCs w:val="28"/>
          <w:lang w:val="en-US"/>
        </w:rPr>
        <w:tab/>
      </w:r>
      <w:r>
        <w:rPr>
          <w:rFonts w:ascii="Times New Roman CYR" w:hAnsi="Times New Roman CYR" w:cs="Times New Roman CYR"/>
          <w:sz w:val="28"/>
          <w:szCs w:val="28"/>
          <w:lang w:val="en-US"/>
        </w:rPr>
        <w:t>Воздух 6000 мкм;</w:t>
      </w:r>
    </w:p>
    <w:p w14:paraId="2AC7AF26"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Symbol" w:hAnsi="Symbol" w:cs="Symbol"/>
          <w:sz w:val="28"/>
          <w:szCs w:val="28"/>
          <w:lang w:val="ru-RU"/>
        </w:rPr>
        <w:t>·</w:t>
      </w:r>
      <w:r>
        <w:rPr>
          <w:rFonts w:ascii="Symbol" w:hAnsi="Symbol" w:cs="Symbol"/>
          <w:sz w:val="28"/>
          <w:szCs w:val="28"/>
          <w:lang w:val="ru-RU"/>
        </w:rPr>
        <w:tab/>
      </w:r>
      <w:r>
        <w:rPr>
          <w:rFonts w:ascii="Times New Roman CYR" w:hAnsi="Times New Roman CYR" w:cs="Times New Roman CYR"/>
          <w:sz w:val="28"/>
          <w:szCs w:val="28"/>
          <w:lang w:val="ru-RU"/>
        </w:rPr>
        <w:t xml:space="preserve">2-й электрод ионизационной камеры </w:t>
      </w:r>
      <w:r>
        <w:rPr>
          <w:rFonts w:ascii="Times New Roman CYR" w:hAnsi="Times New Roman CYR" w:cs="Times New Roman CYR"/>
          <w:sz w:val="28"/>
          <w:szCs w:val="28"/>
          <w:lang w:val="en-US"/>
        </w:rPr>
        <w:t>Fe</w:t>
      </w:r>
      <w:r>
        <w:rPr>
          <w:rFonts w:ascii="Times New Roman CYR" w:hAnsi="Times New Roman CYR" w:cs="Times New Roman CYR"/>
          <w:sz w:val="28"/>
          <w:szCs w:val="28"/>
          <w:lang w:val="ru-RU"/>
        </w:rPr>
        <w:t xml:space="preserve"> 3 мкм;</w:t>
      </w:r>
    </w:p>
    <w:p w14:paraId="49971966"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en-US"/>
        </w:rPr>
      </w:pPr>
      <w:r>
        <w:rPr>
          <w:rFonts w:ascii="Symbol" w:hAnsi="Symbol" w:cs="Symbol"/>
          <w:sz w:val="28"/>
          <w:szCs w:val="28"/>
          <w:lang w:val="en-US"/>
        </w:rPr>
        <w:t>·</w:t>
      </w:r>
      <w:r>
        <w:rPr>
          <w:rFonts w:ascii="Symbol" w:hAnsi="Symbol" w:cs="Symbol"/>
          <w:sz w:val="28"/>
          <w:szCs w:val="28"/>
          <w:lang w:val="en-US"/>
        </w:rPr>
        <w:tab/>
      </w:r>
      <w:r>
        <w:rPr>
          <w:rFonts w:ascii="Times New Roman CYR" w:hAnsi="Times New Roman CYR" w:cs="Times New Roman CYR"/>
          <w:sz w:val="28"/>
          <w:szCs w:val="28"/>
          <w:lang w:val="en-US"/>
        </w:rPr>
        <w:t>Воздух</w:t>
      </w:r>
      <w:r>
        <w:rPr>
          <w:rFonts w:ascii="Times New Roman CYR" w:hAnsi="Times New Roman CYR" w:cs="Times New Roman CYR"/>
          <w:sz w:val="28"/>
          <w:szCs w:val="28"/>
          <w:lang w:val="en-US"/>
        </w:rPr>
        <w:t xml:space="preserve"> 6000 мкм;</w:t>
      </w:r>
    </w:p>
    <w:p w14:paraId="44B63AAB"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Symbol" w:hAnsi="Symbol" w:cs="Symbol"/>
          <w:sz w:val="28"/>
          <w:szCs w:val="28"/>
          <w:lang w:val="ru-RU"/>
        </w:rPr>
        <w:t>·</w:t>
      </w:r>
      <w:r>
        <w:rPr>
          <w:rFonts w:ascii="Symbol" w:hAnsi="Symbol" w:cs="Symbol"/>
          <w:sz w:val="28"/>
          <w:szCs w:val="28"/>
          <w:lang w:val="ru-RU"/>
        </w:rPr>
        <w:tab/>
      </w:r>
      <w:r>
        <w:rPr>
          <w:rFonts w:ascii="Times New Roman CYR" w:hAnsi="Times New Roman CYR" w:cs="Times New Roman CYR"/>
          <w:sz w:val="28"/>
          <w:szCs w:val="28"/>
          <w:lang w:val="ru-RU"/>
        </w:rPr>
        <w:t xml:space="preserve">3-й электрод ионизационной камеры </w:t>
      </w:r>
      <w:r>
        <w:rPr>
          <w:rFonts w:ascii="Times New Roman CYR" w:hAnsi="Times New Roman CYR" w:cs="Times New Roman CYR"/>
          <w:sz w:val="28"/>
          <w:szCs w:val="28"/>
          <w:lang w:val="en-US"/>
        </w:rPr>
        <w:t>Fe</w:t>
      </w:r>
      <w:r>
        <w:rPr>
          <w:rFonts w:ascii="Times New Roman CYR" w:hAnsi="Times New Roman CYR" w:cs="Times New Roman CYR"/>
          <w:sz w:val="28"/>
          <w:szCs w:val="28"/>
          <w:lang w:val="ru-RU"/>
        </w:rPr>
        <w:t xml:space="preserve"> 3 мкм; </w:t>
      </w:r>
    </w:p>
    <w:p w14:paraId="1DF57915"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en-US"/>
        </w:rPr>
      </w:pPr>
      <w:r>
        <w:rPr>
          <w:rFonts w:ascii="Symbol" w:hAnsi="Symbol" w:cs="Symbol"/>
          <w:sz w:val="28"/>
          <w:szCs w:val="28"/>
          <w:lang w:val="en-US"/>
        </w:rPr>
        <w:t>·</w:t>
      </w:r>
      <w:r>
        <w:rPr>
          <w:rFonts w:ascii="Symbol" w:hAnsi="Symbol" w:cs="Symbol"/>
          <w:sz w:val="28"/>
          <w:szCs w:val="28"/>
          <w:lang w:val="en-US"/>
        </w:rPr>
        <w:tab/>
      </w:r>
      <w:r>
        <w:rPr>
          <w:rFonts w:ascii="Times New Roman CYR" w:hAnsi="Times New Roman CYR" w:cs="Times New Roman CYR"/>
          <w:sz w:val="28"/>
          <w:szCs w:val="28"/>
          <w:lang w:val="en-US"/>
        </w:rPr>
        <w:t>Воздух 12000 мкм;</w:t>
      </w:r>
    </w:p>
    <w:p w14:paraId="6D32CEA0"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en-US"/>
        </w:rPr>
      </w:pPr>
      <w:r>
        <w:rPr>
          <w:rFonts w:ascii="Symbol" w:hAnsi="Symbol" w:cs="Symbol"/>
          <w:sz w:val="28"/>
          <w:szCs w:val="28"/>
          <w:lang w:val="en-US"/>
        </w:rPr>
        <w:t>·</w:t>
      </w:r>
      <w:r>
        <w:rPr>
          <w:rFonts w:ascii="Symbol" w:hAnsi="Symbol" w:cs="Symbol"/>
          <w:sz w:val="28"/>
          <w:szCs w:val="28"/>
          <w:lang w:val="en-US"/>
        </w:rPr>
        <w:tab/>
      </w:r>
      <w:r>
        <w:rPr>
          <w:rFonts w:ascii="Times New Roman CYR" w:hAnsi="Times New Roman CYR" w:cs="Times New Roman CYR"/>
          <w:sz w:val="28"/>
          <w:szCs w:val="28"/>
          <w:lang w:val="en-US"/>
        </w:rPr>
        <w:t>Пленка из лексана 10 мкм</w:t>
      </w:r>
      <w:r>
        <w:rPr>
          <w:rFonts w:ascii="Times New Roman CYR" w:hAnsi="Times New Roman CYR" w:cs="Times New Roman CYR"/>
          <w:sz w:val="28"/>
          <w:szCs w:val="28"/>
          <w:vertAlign w:val="superscript"/>
          <w:lang w:val="en-US"/>
        </w:rPr>
        <w:t>**</w:t>
      </w:r>
      <w:r>
        <w:rPr>
          <w:rFonts w:ascii="Times New Roman CYR" w:hAnsi="Times New Roman CYR" w:cs="Times New Roman CYR"/>
          <w:sz w:val="28"/>
          <w:szCs w:val="28"/>
          <w:lang w:val="en-US"/>
        </w:rPr>
        <w:t>.</w:t>
      </w:r>
    </w:p>
    <w:p w14:paraId="512DD293"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Примечание: </w:t>
      </w:r>
      <w:r>
        <w:rPr>
          <w:rFonts w:ascii="Times New Roman CYR" w:hAnsi="Times New Roman CYR" w:cs="Times New Roman CYR"/>
          <w:sz w:val="28"/>
          <w:szCs w:val="28"/>
          <w:vertAlign w:val="superscript"/>
          <w:lang w:val="ru-RU"/>
        </w:rPr>
        <w:t>*</w:t>
      </w:r>
      <w:r>
        <w:rPr>
          <w:rFonts w:ascii="Times New Roman CYR" w:hAnsi="Times New Roman CYR" w:cs="Times New Roman CYR"/>
          <w:sz w:val="28"/>
          <w:szCs w:val="28"/>
          <w:lang w:val="ru-RU"/>
        </w:rPr>
        <w:t xml:space="preserve">фольга-рассеиватель для контроля качества пучка, </w:t>
      </w:r>
      <w:r>
        <w:rPr>
          <w:rFonts w:ascii="Times New Roman CYR" w:hAnsi="Times New Roman CYR" w:cs="Times New Roman CYR"/>
          <w:sz w:val="28"/>
          <w:szCs w:val="28"/>
          <w:vertAlign w:val="superscript"/>
          <w:lang w:val="ru-RU"/>
        </w:rPr>
        <w:t>**</w:t>
      </w:r>
      <w:r>
        <w:rPr>
          <w:rFonts w:ascii="Times New Roman CYR" w:hAnsi="Times New Roman CYR" w:cs="Times New Roman CYR"/>
          <w:sz w:val="28"/>
          <w:szCs w:val="28"/>
          <w:lang w:val="ru-RU"/>
        </w:rPr>
        <w:t>защитное покрытие биологических образцов.</w:t>
      </w:r>
    </w:p>
    <w:p w14:paraId="65F43461"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648A6B6A"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.1 Расчет значений энергии ионов на прог</w:t>
      </w:r>
      <w:r>
        <w:rPr>
          <w:rFonts w:ascii="Times New Roman CYR" w:hAnsi="Times New Roman CYR" w:cs="Times New Roman CYR"/>
          <w:sz w:val="28"/>
          <w:szCs w:val="28"/>
          <w:lang w:val="ru-RU"/>
        </w:rPr>
        <w:t xml:space="preserve">рамме </w:t>
      </w:r>
      <w:r>
        <w:rPr>
          <w:rFonts w:ascii="Times New Roman CYR" w:hAnsi="Times New Roman CYR" w:cs="Times New Roman CYR"/>
          <w:sz w:val="28"/>
          <w:szCs w:val="28"/>
          <w:lang w:val="en-US"/>
        </w:rPr>
        <w:t>Lise</w:t>
      </w:r>
      <w:r>
        <w:rPr>
          <w:rFonts w:ascii="Times New Roman CYR" w:hAnsi="Times New Roman CYR" w:cs="Times New Roman CYR"/>
          <w:sz w:val="28"/>
          <w:szCs w:val="28"/>
          <w:lang w:val="ru-RU"/>
        </w:rPr>
        <w:t>++</w:t>
      </w:r>
    </w:p>
    <w:p w14:paraId="2D47BD37"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3432BC8D"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Расчет изменения энергии ионов на перечисленных поглотителях производился с помощью программы </w:t>
      </w:r>
      <w:r>
        <w:rPr>
          <w:rFonts w:ascii="Times New Roman CYR" w:hAnsi="Times New Roman CYR" w:cs="Times New Roman CYR"/>
          <w:sz w:val="28"/>
          <w:szCs w:val="28"/>
          <w:lang w:val="en-US"/>
        </w:rPr>
        <w:t>Lise</w:t>
      </w:r>
      <w:r>
        <w:rPr>
          <w:rFonts w:ascii="Times New Roman CYR" w:hAnsi="Times New Roman CYR" w:cs="Times New Roman CYR"/>
          <w:sz w:val="28"/>
          <w:szCs w:val="28"/>
          <w:lang w:val="ru-RU"/>
        </w:rPr>
        <w:t>++ [4]. Программа была разработана для прогнозирования интенсивности и чистоты пучков фрагментов ядер, исследуемых на масс-сепараторах. В неё вк</w:t>
      </w:r>
      <w:r>
        <w:rPr>
          <w:rFonts w:ascii="Times New Roman CYR" w:hAnsi="Times New Roman CYR" w:cs="Times New Roman CYR"/>
          <w:sz w:val="28"/>
          <w:szCs w:val="28"/>
          <w:lang w:val="ru-RU"/>
        </w:rPr>
        <w:t>лючено много полезных блоков, в том числе, так называемый “физический калькулятор” для расчета транспорта ионов через элементы сепаратора. В “физическом калькуляторе” есть возможность задания последовательного прохождения иона заданного типа и энергии чере</w:t>
      </w:r>
      <w:r>
        <w:rPr>
          <w:rFonts w:ascii="Times New Roman CYR" w:hAnsi="Times New Roman CYR" w:cs="Times New Roman CYR"/>
          <w:sz w:val="28"/>
          <w:szCs w:val="28"/>
          <w:lang w:val="ru-RU"/>
        </w:rPr>
        <w:t xml:space="preserve">з ряд поглотителей из простых элементов и соединений и вычисления соответствующих потерь энергии в каждом поглотителе и значения остаточной энергии иона. На рис. 11 показан скриншот окна “физического калькулятора” программы </w:t>
      </w:r>
      <w:r>
        <w:rPr>
          <w:rFonts w:ascii="Times New Roman CYR" w:hAnsi="Times New Roman CYR" w:cs="Times New Roman CYR"/>
          <w:sz w:val="28"/>
          <w:szCs w:val="28"/>
          <w:lang w:val="en-US"/>
        </w:rPr>
        <w:t>Lise</w:t>
      </w:r>
      <w:r>
        <w:rPr>
          <w:rFonts w:ascii="Times New Roman CYR" w:hAnsi="Times New Roman CYR" w:cs="Times New Roman CYR"/>
          <w:sz w:val="28"/>
          <w:szCs w:val="28"/>
          <w:lang w:val="ru-RU"/>
        </w:rPr>
        <w:t xml:space="preserve">++ </w:t>
      </w:r>
      <w:r>
        <w:rPr>
          <w:rFonts w:ascii="Times New Roman CYR" w:hAnsi="Times New Roman CYR" w:cs="Times New Roman CYR"/>
          <w:sz w:val="28"/>
          <w:szCs w:val="28"/>
          <w:lang w:val="en-US"/>
        </w:rPr>
        <w:t>c</w:t>
      </w:r>
      <w:r>
        <w:rPr>
          <w:rFonts w:ascii="Times New Roman CYR" w:hAnsi="Times New Roman CYR" w:cs="Times New Roman CYR"/>
          <w:sz w:val="28"/>
          <w:szCs w:val="28"/>
          <w:lang w:val="ru-RU"/>
        </w:rPr>
        <w:t xml:space="preserve"> заданием параметров ион</w:t>
      </w:r>
      <w:r>
        <w:rPr>
          <w:rFonts w:ascii="Times New Roman CYR" w:hAnsi="Times New Roman CYR" w:cs="Times New Roman CYR"/>
          <w:sz w:val="28"/>
          <w:szCs w:val="28"/>
          <w:lang w:val="ru-RU"/>
        </w:rPr>
        <w:t>а и последовательности мишеней и скриншот окна задания параметров мишеней.</w:t>
      </w:r>
    </w:p>
    <w:p w14:paraId="19783156"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330967FD"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0AE73426"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62C8441C"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Рис. 11. Скриншоты окон физического калькулятора программы Lise++</w:t>
      </w:r>
    </w:p>
    <w:p w14:paraId="37E9C9C1"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br w:type="page"/>
        <w:t>При постановке радиобиологических экспериментов на У400М чаще всего используются тонкие кюветы с жидкими образц</w:t>
      </w:r>
      <w:r>
        <w:rPr>
          <w:rFonts w:ascii="Times New Roman CYR" w:hAnsi="Times New Roman CYR" w:cs="Times New Roman CYR"/>
          <w:sz w:val="28"/>
          <w:szCs w:val="28"/>
          <w:lang w:val="ru-RU"/>
        </w:rPr>
        <w:t xml:space="preserve">ами (рис. 12) и реже - монослои клеток, закрепленные на подложке. Во всех случаях биологические образцы закрыты тонкой лексановой пленкой толщиной 10 мкм. </w:t>
      </w:r>
    </w:p>
    <w:p w14:paraId="1EEDB3F4"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201D4C05"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1EFA0E05"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Рис. 12. Конструкция кюветы для облучения жидких биологических образцов</w:t>
      </w:r>
    </w:p>
    <w:p w14:paraId="79F8A41D"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52BCE59E"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При расчетах потерь энерг</w:t>
      </w:r>
      <w:r>
        <w:rPr>
          <w:rFonts w:ascii="Times New Roman CYR" w:hAnsi="Times New Roman CYR" w:cs="Times New Roman CYR"/>
          <w:sz w:val="28"/>
          <w:szCs w:val="28"/>
          <w:lang w:val="ru-RU"/>
        </w:rPr>
        <w:t>ии пучка все биологические образцы можно имитировать водой с хорошей точностью. При облучении монослоев клеток энергия ионов за установкой “Геном-М” должна быть достаточной для проникновения через лексановую пленку и слой воды толщиной 2 мм. Для проведения</w:t>
      </w:r>
      <w:r>
        <w:rPr>
          <w:rFonts w:ascii="Times New Roman CYR" w:hAnsi="Times New Roman CYR" w:cs="Times New Roman CYR"/>
          <w:sz w:val="28"/>
          <w:szCs w:val="28"/>
          <w:lang w:val="ru-RU"/>
        </w:rPr>
        <w:t xml:space="preserve"> облучения биологических образцов в кюветах необходимо, чтобы энергия иона после прохождения лексановой пленки была достаточна для проникновения через слой воды толщиной 2 мм (меньшую толщину образца трудно использовать по техническим причинам). Этим требо</w:t>
      </w:r>
      <w:r>
        <w:rPr>
          <w:rFonts w:ascii="Times New Roman CYR" w:hAnsi="Times New Roman CYR" w:cs="Times New Roman CYR"/>
          <w:sz w:val="28"/>
          <w:szCs w:val="28"/>
          <w:lang w:val="ru-RU"/>
        </w:rPr>
        <w:t xml:space="preserve">ваниям удовлетворяют не все ионы из таблицы 1, которые может ускорять циклотрон У400М. </w:t>
      </w:r>
    </w:p>
    <w:p w14:paraId="33C1CC9E"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Расчет значений энергии ионов из таблицы 1 с учетов всех указанных выше поглотителей дает возможность определить энергию ионов на входе в монослой клеток и на выходе из</w:t>
      </w:r>
      <w:r>
        <w:rPr>
          <w:rFonts w:ascii="Times New Roman CYR" w:hAnsi="Times New Roman CYR" w:cs="Times New Roman CYR"/>
          <w:sz w:val="28"/>
          <w:szCs w:val="28"/>
          <w:lang w:val="ru-RU"/>
        </w:rPr>
        <w:t xml:space="preserve"> него, т.е. определить потерю энергии в нем и среднее значение ЛПЭ. Результаты такого расчета представлены в таблице 2.</w:t>
      </w:r>
    </w:p>
    <w:p w14:paraId="2CD3AAA8"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4F46C007"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Таблица 2. Расчет значений ЛПЭ для образцов - монослоев клеток</w:t>
      </w:r>
    </w:p>
    <w:tbl>
      <w:tblPr>
        <w:tblW w:w="0" w:type="auto"/>
        <w:jc w:val="center"/>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675"/>
        <w:gridCol w:w="927"/>
        <w:gridCol w:w="2546"/>
        <w:gridCol w:w="3211"/>
        <w:gridCol w:w="1875"/>
      </w:tblGrid>
      <w:tr w:rsidR="00000000" w14:paraId="413C43CC" w14:textId="77777777">
        <w:tblPrEx>
          <w:tblCellMar>
            <w:top w:w="0" w:type="dxa"/>
            <w:bottom w:w="0" w:type="dxa"/>
          </w:tblCellMar>
        </w:tblPrEx>
        <w:trPr>
          <w:jc w:val="center"/>
        </w:trPr>
        <w:tc>
          <w:tcPr>
            <w:tcW w:w="675" w:type="dxa"/>
            <w:tcBorders>
              <w:top w:val="single" w:sz="6" w:space="0" w:color="auto"/>
              <w:left w:val="single" w:sz="6" w:space="0" w:color="auto"/>
              <w:bottom w:val="single" w:sz="6" w:space="0" w:color="auto"/>
              <w:right w:val="single" w:sz="6" w:space="0" w:color="auto"/>
            </w:tcBorders>
          </w:tcPr>
          <w:p w14:paraId="6841B3F1"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Ион</w:t>
            </w:r>
          </w:p>
        </w:tc>
        <w:tc>
          <w:tcPr>
            <w:tcW w:w="927" w:type="dxa"/>
            <w:tcBorders>
              <w:top w:val="single" w:sz="6" w:space="0" w:color="auto"/>
              <w:left w:val="single" w:sz="6" w:space="0" w:color="auto"/>
              <w:bottom w:val="single" w:sz="6" w:space="0" w:color="auto"/>
              <w:right w:val="single" w:sz="6" w:space="0" w:color="auto"/>
            </w:tcBorders>
          </w:tcPr>
          <w:p w14:paraId="3BA117DE"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en-US"/>
              </w:rPr>
              <w:t>Е</w:t>
            </w:r>
            <w:r>
              <w:rPr>
                <w:rFonts w:ascii="Times New Roman CYR" w:hAnsi="Times New Roman CYR" w:cs="Times New Roman CYR"/>
                <w:sz w:val="20"/>
                <w:szCs w:val="20"/>
                <w:vertAlign w:val="subscript"/>
                <w:lang w:val="ru-RU"/>
              </w:rPr>
              <w:t xml:space="preserve">0 </w:t>
            </w:r>
            <w:r>
              <w:rPr>
                <w:rFonts w:ascii="Times New Roman CYR" w:hAnsi="Times New Roman CYR" w:cs="Times New Roman CYR"/>
                <w:sz w:val="20"/>
                <w:szCs w:val="20"/>
                <w:lang w:val="en-US"/>
              </w:rPr>
              <w:t>МэВ/</w:t>
            </w:r>
            <w:r>
              <w:rPr>
                <w:rFonts w:ascii="Times New Roman CYR" w:hAnsi="Times New Roman CYR" w:cs="Times New Roman CYR"/>
                <w:sz w:val="20"/>
                <w:szCs w:val="20"/>
                <w:lang w:val="ru-RU"/>
              </w:rPr>
              <w:t>н</w:t>
            </w:r>
          </w:p>
        </w:tc>
        <w:tc>
          <w:tcPr>
            <w:tcW w:w="2546" w:type="dxa"/>
            <w:tcBorders>
              <w:top w:val="single" w:sz="6" w:space="0" w:color="auto"/>
              <w:left w:val="single" w:sz="6" w:space="0" w:color="auto"/>
              <w:bottom w:val="single" w:sz="6" w:space="0" w:color="auto"/>
              <w:right w:val="single" w:sz="6" w:space="0" w:color="auto"/>
            </w:tcBorders>
          </w:tcPr>
          <w:p w14:paraId="2E1D6808"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Е на входе в образец толщиной 2 мм, МэВ</w:t>
            </w:r>
          </w:p>
        </w:tc>
        <w:tc>
          <w:tcPr>
            <w:tcW w:w="3211" w:type="dxa"/>
            <w:tcBorders>
              <w:top w:val="single" w:sz="6" w:space="0" w:color="auto"/>
              <w:left w:val="single" w:sz="6" w:space="0" w:color="auto"/>
              <w:bottom w:val="single" w:sz="6" w:space="0" w:color="auto"/>
              <w:right w:val="single" w:sz="6" w:space="0" w:color="auto"/>
            </w:tcBorders>
          </w:tcPr>
          <w:p w14:paraId="392CC037"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Е на выходе из обра</w:t>
            </w:r>
            <w:r>
              <w:rPr>
                <w:rFonts w:ascii="Times New Roman CYR" w:hAnsi="Times New Roman CYR" w:cs="Times New Roman CYR"/>
                <w:sz w:val="20"/>
                <w:szCs w:val="20"/>
                <w:lang w:val="ru-RU"/>
              </w:rPr>
              <w:t>зца толщиной 2 мм, МэВ</w:t>
            </w:r>
          </w:p>
        </w:tc>
        <w:tc>
          <w:tcPr>
            <w:tcW w:w="1875" w:type="dxa"/>
            <w:tcBorders>
              <w:top w:val="single" w:sz="6" w:space="0" w:color="auto"/>
              <w:left w:val="single" w:sz="6" w:space="0" w:color="auto"/>
              <w:bottom w:val="single" w:sz="6" w:space="0" w:color="auto"/>
              <w:right w:val="single" w:sz="6" w:space="0" w:color="auto"/>
            </w:tcBorders>
          </w:tcPr>
          <w:p w14:paraId="04D6D87F"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Среднее значение ЛПЭ, кэВ/мкм</w:t>
            </w:r>
          </w:p>
        </w:tc>
      </w:tr>
      <w:tr w:rsidR="00000000" w14:paraId="3AB6C3F1" w14:textId="77777777">
        <w:tblPrEx>
          <w:tblCellMar>
            <w:top w:w="0" w:type="dxa"/>
            <w:bottom w:w="0" w:type="dxa"/>
          </w:tblCellMar>
        </w:tblPrEx>
        <w:trPr>
          <w:jc w:val="center"/>
        </w:trPr>
        <w:tc>
          <w:tcPr>
            <w:tcW w:w="675" w:type="dxa"/>
            <w:tcBorders>
              <w:top w:val="single" w:sz="6" w:space="0" w:color="auto"/>
              <w:left w:val="single" w:sz="6" w:space="0" w:color="auto"/>
              <w:bottom w:val="single" w:sz="6" w:space="0" w:color="auto"/>
              <w:right w:val="single" w:sz="6" w:space="0" w:color="auto"/>
            </w:tcBorders>
          </w:tcPr>
          <w:p w14:paraId="4001C3C6"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vertAlign w:val="superscript"/>
                <w:lang w:val="en-US"/>
              </w:rPr>
              <w:t>6</w:t>
            </w:r>
            <w:r>
              <w:rPr>
                <w:rFonts w:ascii="Times New Roman CYR" w:hAnsi="Times New Roman CYR" w:cs="Times New Roman CYR"/>
                <w:sz w:val="20"/>
                <w:szCs w:val="20"/>
                <w:lang w:val="en-US"/>
              </w:rPr>
              <w:t>Li</w:t>
            </w:r>
          </w:p>
        </w:tc>
        <w:tc>
          <w:tcPr>
            <w:tcW w:w="927" w:type="dxa"/>
            <w:tcBorders>
              <w:top w:val="single" w:sz="6" w:space="0" w:color="auto"/>
              <w:left w:val="single" w:sz="6" w:space="0" w:color="auto"/>
              <w:bottom w:val="single" w:sz="6" w:space="0" w:color="auto"/>
              <w:right w:val="single" w:sz="6" w:space="0" w:color="auto"/>
            </w:tcBorders>
          </w:tcPr>
          <w:p w14:paraId="1EC05487"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50</w:t>
            </w:r>
          </w:p>
        </w:tc>
        <w:tc>
          <w:tcPr>
            <w:tcW w:w="2546" w:type="dxa"/>
            <w:tcBorders>
              <w:top w:val="single" w:sz="6" w:space="0" w:color="auto"/>
              <w:left w:val="single" w:sz="6" w:space="0" w:color="auto"/>
              <w:bottom w:val="single" w:sz="6" w:space="0" w:color="auto"/>
              <w:right w:val="single" w:sz="6" w:space="0" w:color="auto"/>
            </w:tcBorders>
          </w:tcPr>
          <w:p w14:paraId="53779177"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293,73</w:t>
            </w:r>
          </w:p>
        </w:tc>
        <w:tc>
          <w:tcPr>
            <w:tcW w:w="3211" w:type="dxa"/>
            <w:tcBorders>
              <w:top w:val="single" w:sz="6" w:space="0" w:color="auto"/>
              <w:left w:val="single" w:sz="6" w:space="0" w:color="auto"/>
              <w:bottom w:val="single" w:sz="6" w:space="0" w:color="auto"/>
              <w:right w:val="single" w:sz="6" w:space="0" w:color="auto"/>
            </w:tcBorders>
          </w:tcPr>
          <w:p w14:paraId="2D145494"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293,5</w:t>
            </w:r>
          </w:p>
        </w:tc>
        <w:tc>
          <w:tcPr>
            <w:tcW w:w="1875" w:type="dxa"/>
            <w:tcBorders>
              <w:top w:val="single" w:sz="6" w:space="0" w:color="auto"/>
              <w:left w:val="single" w:sz="6" w:space="0" w:color="auto"/>
              <w:bottom w:val="single" w:sz="6" w:space="0" w:color="auto"/>
              <w:right w:val="single" w:sz="6" w:space="0" w:color="auto"/>
            </w:tcBorders>
          </w:tcPr>
          <w:p w14:paraId="7FFD7D24"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11,505</w:t>
            </w:r>
          </w:p>
        </w:tc>
      </w:tr>
      <w:tr w:rsidR="00000000" w14:paraId="69E65ADE" w14:textId="77777777">
        <w:tblPrEx>
          <w:tblCellMar>
            <w:top w:w="0" w:type="dxa"/>
            <w:bottom w:w="0" w:type="dxa"/>
          </w:tblCellMar>
        </w:tblPrEx>
        <w:trPr>
          <w:jc w:val="center"/>
        </w:trPr>
        <w:tc>
          <w:tcPr>
            <w:tcW w:w="675" w:type="dxa"/>
            <w:tcBorders>
              <w:top w:val="single" w:sz="6" w:space="0" w:color="auto"/>
              <w:left w:val="single" w:sz="6" w:space="0" w:color="auto"/>
              <w:bottom w:val="single" w:sz="6" w:space="0" w:color="auto"/>
              <w:right w:val="single" w:sz="6" w:space="0" w:color="auto"/>
            </w:tcBorders>
          </w:tcPr>
          <w:p w14:paraId="1087C3C1"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vertAlign w:val="superscript"/>
                <w:lang w:val="en-US"/>
              </w:rPr>
              <w:t>7</w:t>
            </w:r>
            <w:r>
              <w:rPr>
                <w:rFonts w:ascii="Times New Roman CYR" w:hAnsi="Times New Roman CYR" w:cs="Times New Roman CYR"/>
                <w:sz w:val="20"/>
                <w:szCs w:val="20"/>
                <w:lang w:val="en-US"/>
              </w:rPr>
              <w:t>Li</w:t>
            </w:r>
          </w:p>
        </w:tc>
        <w:tc>
          <w:tcPr>
            <w:tcW w:w="927" w:type="dxa"/>
            <w:tcBorders>
              <w:top w:val="single" w:sz="6" w:space="0" w:color="auto"/>
              <w:left w:val="single" w:sz="6" w:space="0" w:color="auto"/>
              <w:bottom w:val="single" w:sz="6" w:space="0" w:color="auto"/>
              <w:right w:val="single" w:sz="6" w:space="0" w:color="auto"/>
            </w:tcBorders>
          </w:tcPr>
          <w:p w14:paraId="436D765D"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34</w:t>
            </w:r>
          </w:p>
        </w:tc>
        <w:tc>
          <w:tcPr>
            <w:tcW w:w="2546" w:type="dxa"/>
            <w:tcBorders>
              <w:top w:val="single" w:sz="6" w:space="0" w:color="auto"/>
              <w:left w:val="single" w:sz="6" w:space="0" w:color="auto"/>
              <w:bottom w:val="single" w:sz="6" w:space="0" w:color="auto"/>
              <w:right w:val="single" w:sz="6" w:space="0" w:color="auto"/>
            </w:tcBorders>
          </w:tcPr>
          <w:p w14:paraId="5962B0EA"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228,94</w:t>
            </w:r>
          </w:p>
        </w:tc>
        <w:tc>
          <w:tcPr>
            <w:tcW w:w="3211" w:type="dxa"/>
            <w:tcBorders>
              <w:top w:val="single" w:sz="6" w:space="0" w:color="auto"/>
              <w:left w:val="single" w:sz="6" w:space="0" w:color="auto"/>
              <w:bottom w:val="single" w:sz="6" w:space="0" w:color="auto"/>
              <w:right w:val="single" w:sz="6" w:space="0" w:color="auto"/>
            </w:tcBorders>
          </w:tcPr>
          <w:p w14:paraId="3A29E6C3"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228,62</w:t>
            </w:r>
          </w:p>
        </w:tc>
        <w:tc>
          <w:tcPr>
            <w:tcW w:w="1875" w:type="dxa"/>
            <w:tcBorders>
              <w:top w:val="single" w:sz="6" w:space="0" w:color="auto"/>
              <w:left w:val="single" w:sz="6" w:space="0" w:color="auto"/>
              <w:bottom w:val="single" w:sz="6" w:space="0" w:color="auto"/>
              <w:right w:val="single" w:sz="6" w:space="0" w:color="auto"/>
            </w:tcBorders>
          </w:tcPr>
          <w:p w14:paraId="748693F0"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15,89</w:t>
            </w:r>
          </w:p>
        </w:tc>
      </w:tr>
      <w:tr w:rsidR="00000000" w14:paraId="512838D3" w14:textId="77777777">
        <w:tblPrEx>
          <w:tblCellMar>
            <w:top w:w="0" w:type="dxa"/>
            <w:bottom w:w="0" w:type="dxa"/>
          </w:tblCellMar>
        </w:tblPrEx>
        <w:trPr>
          <w:jc w:val="center"/>
        </w:trPr>
        <w:tc>
          <w:tcPr>
            <w:tcW w:w="675" w:type="dxa"/>
            <w:tcBorders>
              <w:top w:val="single" w:sz="6" w:space="0" w:color="auto"/>
              <w:left w:val="single" w:sz="6" w:space="0" w:color="auto"/>
              <w:bottom w:val="single" w:sz="6" w:space="0" w:color="auto"/>
              <w:right w:val="single" w:sz="6" w:space="0" w:color="auto"/>
            </w:tcBorders>
          </w:tcPr>
          <w:p w14:paraId="4538DA14"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vertAlign w:val="superscript"/>
                <w:lang w:val="en-US"/>
              </w:rPr>
              <w:t>11</w:t>
            </w:r>
            <w:r>
              <w:rPr>
                <w:rFonts w:ascii="Times New Roman CYR" w:hAnsi="Times New Roman CYR" w:cs="Times New Roman CYR"/>
                <w:sz w:val="20"/>
                <w:szCs w:val="20"/>
                <w:lang w:val="en-US"/>
              </w:rPr>
              <w:t>B</w:t>
            </w:r>
          </w:p>
        </w:tc>
        <w:tc>
          <w:tcPr>
            <w:tcW w:w="927" w:type="dxa"/>
            <w:tcBorders>
              <w:top w:val="single" w:sz="6" w:space="0" w:color="auto"/>
              <w:left w:val="single" w:sz="6" w:space="0" w:color="auto"/>
              <w:bottom w:val="single" w:sz="6" w:space="0" w:color="auto"/>
              <w:right w:val="single" w:sz="6" w:space="0" w:color="auto"/>
            </w:tcBorders>
          </w:tcPr>
          <w:p w14:paraId="31130C88"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34</w:t>
            </w:r>
          </w:p>
        </w:tc>
        <w:tc>
          <w:tcPr>
            <w:tcW w:w="2546" w:type="dxa"/>
            <w:tcBorders>
              <w:top w:val="single" w:sz="6" w:space="0" w:color="auto"/>
              <w:left w:val="single" w:sz="6" w:space="0" w:color="auto"/>
              <w:bottom w:val="single" w:sz="6" w:space="0" w:color="auto"/>
              <w:right w:val="single" w:sz="6" w:space="0" w:color="auto"/>
            </w:tcBorders>
          </w:tcPr>
          <w:p w14:paraId="42D47A06"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347,27</w:t>
            </w:r>
          </w:p>
        </w:tc>
        <w:tc>
          <w:tcPr>
            <w:tcW w:w="3211" w:type="dxa"/>
            <w:tcBorders>
              <w:top w:val="single" w:sz="6" w:space="0" w:color="auto"/>
              <w:left w:val="single" w:sz="6" w:space="0" w:color="auto"/>
              <w:bottom w:val="single" w:sz="6" w:space="0" w:color="auto"/>
              <w:right w:val="single" w:sz="6" w:space="0" w:color="auto"/>
            </w:tcBorders>
          </w:tcPr>
          <w:p w14:paraId="6C5A0FFE"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346,36</w:t>
            </w:r>
          </w:p>
        </w:tc>
        <w:tc>
          <w:tcPr>
            <w:tcW w:w="1875" w:type="dxa"/>
            <w:tcBorders>
              <w:top w:val="single" w:sz="6" w:space="0" w:color="auto"/>
              <w:left w:val="single" w:sz="6" w:space="0" w:color="auto"/>
              <w:bottom w:val="single" w:sz="6" w:space="0" w:color="auto"/>
              <w:right w:val="single" w:sz="6" w:space="0" w:color="auto"/>
            </w:tcBorders>
          </w:tcPr>
          <w:p w14:paraId="56247EFB"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45,478</w:t>
            </w:r>
          </w:p>
        </w:tc>
      </w:tr>
      <w:tr w:rsidR="00000000" w14:paraId="59E9D52E" w14:textId="77777777">
        <w:tblPrEx>
          <w:tblCellMar>
            <w:top w:w="0" w:type="dxa"/>
            <w:bottom w:w="0" w:type="dxa"/>
          </w:tblCellMar>
        </w:tblPrEx>
        <w:trPr>
          <w:jc w:val="center"/>
        </w:trPr>
        <w:tc>
          <w:tcPr>
            <w:tcW w:w="675" w:type="dxa"/>
            <w:tcBorders>
              <w:top w:val="single" w:sz="6" w:space="0" w:color="auto"/>
              <w:left w:val="single" w:sz="6" w:space="0" w:color="auto"/>
              <w:bottom w:val="single" w:sz="6" w:space="0" w:color="auto"/>
              <w:right w:val="single" w:sz="6" w:space="0" w:color="auto"/>
            </w:tcBorders>
          </w:tcPr>
          <w:p w14:paraId="0F18E819"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vertAlign w:val="superscript"/>
                <w:lang w:val="en-US"/>
              </w:rPr>
              <w:t>16</w:t>
            </w:r>
            <w:r>
              <w:rPr>
                <w:rFonts w:ascii="Times New Roman CYR" w:hAnsi="Times New Roman CYR" w:cs="Times New Roman CYR"/>
                <w:sz w:val="20"/>
                <w:szCs w:val="20"/>
                <w:lang w:val="en-US"/>
              </w:rPr>
              <w:t>O</w:t>
            </w:r>
          </w:p>
        </w:tc>
        <w:tc>
          <w:tcPr>
            <w:tcW w:w="927" w:type="dxa"/>
            <w:tcBorders>
              <w:top w:val="single" w:sz="6" w:space="0" w:color="auto"/>
              <w:left w:val="single" w:sz="6" w:space="0" w:color="auto"/>
              <w:bottom w:val="single" w:sz="6" w:space="0" w:color="auto"/>
              <w:right w:val="single" w:sz="6" w:space="0" w:color="auto"/>
            </w:tcBorders>
          </w:tcPr>
          <w:p w14:paraId="498CBAB5"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48</w:t>
            </w:r>
          </w:p>
        </w:tc>
        <w:tc>
          <w:tcPr>
            <w:tcW w:w="2546" w:type="dxa"/>
            <w:tcBorders>
              <w:top w:val="single" w:sz="6" w:space="0" w:color="auto"/>
              <w:left w:val="single" w:sz="6" w:space="0" w:color="auto"/>
              <w:bottom w:val="single" w:sz="6" w:space="0" w:color="auto"/>
              <w:right w:val="single" w:sz="6" w:space="0" w:color="auto"/>
            </w:tcBorders>
          </w:tcPr>
          <w:p w14:paraId="36E3915D"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715,15</w:t>
            </w:r>
          </w:p>
        </w:tc>
        <w:tc>
          <w:tcPr>
            <w:tcW w:w="3211" w:type="dxa"/>
            <w:tcBorders>
              <w:top w:val="single" w:sz="6" w:space="0" w:color="auto"/>
              <w:left w:val="single" w:sz="6" w:space="0" w:color="auto"/>
              <w:bottom w:val="single" w:sz="6" w:space="0" w:color="auto"/>
              <w:right w:val="single" w:sz="6" w:space="0" w:color="auto"/>
            </w:tcBorders>
          </w:tcPr>
          <w:p w14:paraId="534C6DEF"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713,39</w:t>
            </w:r>
          </w:p>
        </w:tc>
        <w:tc>
          <w:tcPr>
            <w:tcW w:w="1875" w:type="dxa"/>
            <w:tcBorders>
              <w:top w:val="single" w:sz="6" w:space="0" w:color="auto"/>
              <w:left w:val="single" w:sz="6" w:space="0" w:color="auto"/>
              <w:bottom w:val="single" w:sz="6" w:space="0" w:color="auto"/>
              <w:right w:val="single" w:sz="6" w:space="0" w:color="auto"/>
            </w:tcBorders>
          </w:tcPr>
          <w:p w14:paraId="362238CD"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87,89</w:t>
            </w:r>
          </w:p>
        </w:tc>
      </w:tr>
      <w:tr w:rsidR="00000000" w14:paraId="6C0C8EB4" w14:textId="77777777">
        <w:tblPrEx>
          <w:tblCellMar>
            <w:top w:w="0" w:type="dxa"/>
            <w:bottom w:w="0" w:type="dxa"/>
          </w:tblCellMar>
        </w:tblPrEx>
        <w:trPr>
          <w:jc w:val="center"/>
        </w:trPr>
        <w:tc>
          <w:tcPr>
            <w:tcW w:w="675" w:type="dxa"/>
            <w:tcBorders>
              <w:top w:val="single" w:sz="6" w:space="0" w:color="auto"/>
              <w:left w:val="single" w:sz="6" w:space="0" w:color="auto"/>
              <w:bottom w:val="single" w:sz="6" w:space="0" w:color="auto"/>
              <w:right w:val="single" w:sz="6" w:space="0" w:color="auto"/>
            </w:tcBorders>
          </w:tcPr>
          <w:p w14:paraId="7AA43533"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vertAlign w:val="superscript"/>
                <w:lang w:val="en-US"/>
              </w:rPr>
              <w:t>14</w:t>
            </w:r>
            <w:r>
              <w:rPr>
                <w:rFonts w:ascii="Times New Roman CYR" w:hAnsi="Times New Roman CYR" w:cs="Times New Roman CYR"/>
                <w:sz w:val="20"/>
                <w:szCs w:val="20"/>
                <w:lang w:val="en-US"/>
              </w:rPr>
              <w:t>N</w:t>
            </w:r>
          </w:p>
        </w:tc>
        <w:tc>
          <w:tcPr>
            <w:tcW w:w="927" w:type="dxa"/>
            <w:tcBorders>
              <w:top w:val="single" w:sz="6" w:space="0" w:color="auto"/>
              <w:left w:val="single" w:sz="6" w:space="0" w:color="auto"/>
              <w:bottom w:val="single" w:sz="6" w:space="0" w:color="auto"/>
              <w:right w:val="single" w:sz="6" w:space="0" w:color="auto"/>
            </w:tcBorders>
          </w:tcPr>
          <w:p w14:paraId="0899F086"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34</w:t>
            </w:r>
          </w:p>
        </w:tc>
        <w:tc>
          <w:tcPr>
            <w:tcW w:w="2546" w:type="dxa"/>
            <w:tcBorders>
              <w:top w:val="single" w:sz="6" w:space="0" w:color="auto"/>
              <w:left w:val="single" w:sz="6" w:space="0" w:color="auto"/>
              <w:bottom w:val="single" w:sz="6" w:space="0" w:color="auto"/>
              <w:right w:val="single" w:sz="6" w:space="0" w:color="auto"/>
            </w:tcBorders>
          </w:tcPr>
          <w:p w14:paraId="14ACF60F"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422,25</w:t>
            </w:r>
          </w:p>
        </w:tc>
        <w:tc>
          <w:tcPr>
            <w:tcW w:w="3211" w:type="dxa"/>
            <w:tcBorders>
              <w:top w:val="single" w:sz="6" w:space="0" w:color="auto"/>
              <w:left w:val="single" w:sz="6" w:space="0" w:color="auto"/>
              <w:bottom w:val="single" w:sz="6" w:space="0" w:color="auto"/>
              <w:right w:val="single" w:sz="6" w:space="0" w:color="auto"/>
            </w:tcBorders>
          </w:tcPr>
          <w:p w14:paraId="4A686BD3"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420,41</w:t>
            </w:r>
          </w:p>
        </w:tc>
        <w:tc>
          <w:tcPr>
            <w:tcW w:w="1875" w:type="dxa"/>
            <w:tcBorders>
              <w:top w:val="single" w:sz="6" w:space="0" w:color="auto"/>
              <w:left w:val="single" w:sz="6" w:space="0" w:color="auto"/>
              <w:bottom w:val="single" w:sz="6" w:space="0" w:color="auto"/>
              <w:right w:val="single" w:sz="6" w:space="0" w:color="auto"/>
            </w:tcBorders>
          </w:tcPr>
          <w:p w14:paraId="22FD5758"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92,26</w:t>
            </w:r>
          </w:p>
        </w:tc>
      </w:tr>
      <w:tr w:rsidR="00000000" w14:paraId="20C68E0C" w14:textId="77777777">
        <w:tblPrEx>
          <w:tblCellMar>
            <w:top w:w="0" w:type="dxa"/>
            <w:bottom w:w="0" w:type="dxa"/>
          </w:tblCellMar>
        </w:tblPrEx>
        <w:trPr>
          <w:jc w:val="center"/>
        </w:trPr>
        <w:tc>
          <w:tcPr>
            <w:tcW w:w="675" w:type="dxa"/>
            <w:tcBorders>
              <w:top w:val="single" w:sz="6" w:space="0" w:color="auto"/>
              <w:left w:val="single" w:sz="6" w:space="0" w:color="auto"/>
              <w:bottom w:val="single" w:sz="6" w:space="0" w:color="auto"/>
              <w:right w:val="single" w:sz="6" w:space="0" w:color="auto"/>
            </w:tcBorders>
          </w:tcPr>
          <w:p w14:paraId="38CB7106"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vertAlign w:val="superscript"/>
                <w:lang w:val="en-US"/>
              </w:rPr>
              <w:t>18</w:t>
            </w:r>
            <w:r>
              <w:rPr>
                <w:rFonts w:ascii="Times New Roman CYR" w:hAnsi="Times New Roman CYR" w:cs="Times New Roman CYR"/>
                <w:sz w:val="20"/>
                <w:szCs w:val="20"/>
                <w:lang w:val="en-US"/>
              </w:rPr>
              <w:t>O</w:t>
            </w:r>
          </w:p>
        </w:tc>
        <w:tc>
          <w:tcPr>
            <w:tcW w:w="927" w:type="dxa"/>
            <w:tcBorders>
              <w:top w:val="single" w:sz="6" w:space="0" w:color="auto"/>
              <w:left w:val="single" w:sz="6" w:space="0" w:color="auto"/>
              <w:bottom w:val="single" w:sz="6" w:space="0" w:color="auto"/>
              <w:right w:val="single" w:sz="6" w:space="0" w:color="auto"/>
            </w:tcBorders>
          </w:tcPr>
          <w:p w14:paraId="6FBBC0BA"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35</w:t>
            </w:r>
          </w:p>
        </w:tc>
        <w:tc>
          <w:tcPr>
            <w:tcW w:w="2546" w:type="dxa"/>
            <w:tcBorders>
              <w:top w:val="single" w:sz="6" w:space="0" w:color="auto"/>
              <w:left w:val="single" w:sz="6" w:space="0" w:color="auto"/>
              <w:bottom w:val="single" w:sz="6" w:space="0" w:color="auto"/>
              <w:right w:val="single" w:sz="6" w:space="0" w:color="auto"/>
            </w:tcBorders>
          </w:tcPr>
          <w:p w14:paraId="10DD9FB3"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561,42</w:t>
            </w:r>
          </w:p>
        </w:tc>
        <w:tc>
          <w:tcPr>
            <w:tcW w:w="3211" w:type="dxa"/>
            <w:tcBorders>
              <w:top w:val="single" w:sz="6" w:space="0" w:color="auto"/>
              <w:left w:val="single" w:sz="6" w:space="0" w:color="auto"/>
              <w:bottom w:val="single" w:sz="6" w:space="0" w:color="auto"/>
              <w:right w:val="single" w:sz="6" w:space="0" w:color="auto"/>
            </w:tcBorders>
          </w:tcPr>
          <w:p w14:paraId="214460E2"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559,07</w:t>
            </w:r>
          </w:p>
        </w:tc>
        <w:tc>
          <w:tcPr>
            <w:tcW w:w="1875" w:type="dxa"/>
            <w:tcBorders>
              <w:top w:val="single" w:sz="6" w:space="0" w:color="auto"/>
              <w:left w:val="single" w:sz="6" w:space="0" w:color="auto"/>
              <w:bottom w:val="single" w:sz="6" w:space="0" w:color="auto"/>
              <w:right w:val="single" w:sz="6" w:space="0" w:color="auto"/>
            </w:tcBorders>
          </w:tcPr>
          <w:p w14:paraId="5745832F"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117,265</w:t>
            </w:r>
          </w:p>
        </w:tc>
      </w:tr>
      <w:tr w:rsidR="00000000" w14:paraId="595F37AD" w14:textId="77777777">
        <w:tblPrEx>
          <w:tblCellMar>
            <w:top w:w="0" w:type="dxa"/>
            <w:bottom w:w="0" w:type="dxa"/>
          </w:tblCellMar>
        </w:tblPrEx>
        <w:trPr>
          <w:jc w:val="center"/>
        </w:trPr>
        <w:tc>
          <w:tcPr>
            <w:tcW w:w="675" w:type="dxa"/>
            <w:tcBorders>
              <w:top w:val="single" w:sz="6" w:space="0" w:color="auto"/>
              <w:left w:val="single" w:sz="6" w:space="0" w:color="auto"/>
              <w:bottom w:val="single" w:sz="6" w:space="0" w:color="auto"/>
              <w:right w:val="single" w:sz="6" w:space="0" w:color="auto"/>
            </w:tcBorders>
          </w:tcPr>
          <w:p w14:paraId="7C443261"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vertAlign w:val="superscript"/>
                <w:lang w:val="en-US"/>
              </w:rPr>
            </w:pPr>
            <w:r>
              <w:rPr>
                <w:rFonts w:ascii="Times New Roman CYR" w:hAnsi="Times New Roman CYR" w:cs="Times New Roman CYR"/>
                <w:sz w:val="20"/>
                <w:szCs w:val="20"/>
                <w:vertAlign w:val="superscript"/>
                <w:lang w:val="en-US"/>
              </w:rPr>
              <w:t>20</w:t>
            </w:r>
            <w:r>
              <w:rPr>
                <w:rFonts w:ascii="Times New Roman CYR" w:hAnsi="Times New Roman CYR" w:cs="Times New Roman CYR"/>
                <w:sz w:val="20"/>
                <w:szCs w:val="20"/>
                <w:lang w:val="en-US"/>
              </w:rPr>
              <w:t>Ne</w:t>
            </w:r>
          </w:p>
        </w:tc>
        <w:tc>
          <w:tcPr>
            <w:tcW w:w="927" w:type="dxa"/>
            <w:tcBorders>
              <w:top w:val="single" w:sz="6" w:space="0" w:color="auto"/>
              <w:left w:val="single" w:sz="6" w:space="0" w:color="auto"/>
              <w:bottom w:val="single" w:sz="6" w:space="0" w:color="auto"/>
              <w:right w:val="single" w:sz="6" w:space="0" w:color="auto"/>
            </w:tcBorders>
          </w:tcPr>
          <w:p w14:paraId="5F4DB324"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52</w:t>
            </w:r>
          </w:p>
        </w:tc>
        <w:tc>
          <w:tcPr>
            <w:tcW w:w="2546" w:type="dxa"/>
            <w:tcBorders>
              <w:top w:val="single" w:sz="6" w:space="0" w:color="auto"/>
              <w:left w:val="single" w:sz="6" w:space="0" w:color="auto"/>
              <w:bottom w:val="single" w:sz="6" w:space="0" w:color="auto"/>
              <w:right w:val="single" w:sz="6" w:space="0" w:color="auto"/>
            </w:tcBorders>
          </w:tcPr>
          <w:p w14:paraId="42DE4851"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962,24</w:t>
            </w:r>
          </w:p>
        </w:tc>
        <w:tc>
          <w:tcPr>
            <w:tcW w:w="3211" w:type="dxa"/>
            <w:tcBorders>
              <w:top w:val="single" w:sz="6" w:space="0" w:color="auto"/>
              <w:left w:val="single" w:sz="6" w:space="0" w:color="auto"/>
              <w:bottom w:val="single" w:sz="6" w:space="0" w:color="auto"/>
              <w:right w:val="single" w:sz="6" w:space="0" w:color="auto"/>
            </w:tcBorders>
          </w:tcPr>
          <w:p w14:paraId="648915E7"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959,65</w:t>
            </w:r>
          </w:p>
        </w:tc>
        <w:tc>
          <w:tcPr>
            <w:tcW w:w="1875" w:type="dxa"/>
            <w:tcBorders>
              <w:top w:val="single" w:sz="6" w:space="0" w:color="auto"/>
              <w:left w:val="single" w:sz="6" w:space="0" w:color="auto"/>
              <w:bottom w:val="single" w:sz="6" w:space="0" w:color="auto"/>
              <w:right w:val="single" w:sz="6" w:space="0" w:color="auto"/>
            </w:tcBorders>
          </w:tcPr>
          <w:p w14:paraId="7A1A2DE2"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129,3</w:t>
            </w:r>
          </w:p>
        </w:tc>
      </w:tr>
      <w:tr w:rsidR="00000000" w14:paraId="0DFC8FA3" w14:textId="77777777">
        <w:tblPrEx>
          <w:tblCellMar>
            <w:top w:w="0" w:type="dxa"/>
            <w:bottom w:w="0" w:type="dxa"/>
          </w:tblCellMar>
        </w:tblPrEx>
        <w:trPr>
          <w:jc w:val="center"/>
        </w:trPr>
        <w:tc>
          <w:tcPr>
            <w:tcW w:w="675" w:type="dxa"/>
            <w:tcBorders>
              <w:top w:val="single" w:sz="6" w:space="0" w:color="auto"/>
              <w:left w:val="single" w:sz="6" w:space="0" w:color="auto"/>
              <w:bottom w:val="single" w:sz="6" w:space="0" w:color="auto"/>
              <w:right w:val="single" w:sz="6" w:space="0" w:color="auto"/>
            </w:tcBorders>
          </w:tcPr>
          <w:p w14:paraId="34E7DC5D"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vertAlign w:val="superscript"/>
                <w:lang w:val="en-US"/>
              </w:rPr>
              <w:t>20</w:t>
            </w:r>
            <w:r>
              <w:rPr>
                <w:rFonts w:ascii="Times New Roman CYR" w:hAnsi="Times New Roman CYR" w:cs="Times New Roman CYR"/>
                <w:sz w:val="20"/>
                <w:szCs w:val="20"/>
                <w:lang w:val="en-US"/>
              </w:rPr>
              <w:t>Ne</w:t>
            </w:r>
          </w:p>
        </w:tc>
        <w:tc>
          <w:tcPr>
            <w:tcW w:w="927" w:type="dxa"/>
            <w:tcBorders>
              <w:top w:val="single" w:sz="6" w:space="0" w:color="auto"/>
              <w:left w:val="single" w:sz="6" w:space="0" w:color="auto"/>
              <w:bottom w:val="single" w:sz="6" w:space="0" w:color="auto"/>
              <w:right w:val="single" w:sz="6" w:space="0" w:color="auto"/>
            </w:tcBorders>
          </w:tcPr>
          <w:p w14:paraId="3DFDA092"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46</w:t>
            </w:r>
          </w:p>
        </w:tc>
        <w:tc>
          <w:tcPr>
            <w:tcW w:w="2546" w:type="dxa"/>
            <w:tcBorders>
              <w:top w:val="single" w:sz="6" w:space="0" w:color="auto"/>
              <w:left w:val="single" w:sz="6" w:space="0" w:color="auto"/>
              <w:bottom w:val="single" w:sz="6" w:space="0" w:color="auto"/>
              <w:right w:val="single" w:sz="6" w:space="0" w:color="auto"/>
            </w:tcBorders>
          </w:tcPr>
          <w:p w14:paraId="4605D123"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833,93</w:t>
            </w:r>
          </w:p>
        </w:tc>
        <w:tc>
          <w:tcPr>
            <w:tcW w:w="3211" w:type="dxa"/>
            <w:tcBorders>
              <w:top w:val="single" w:sz="6" w:space="0" w:color="auto"/>
              <w:left w:val="single" w:sz="6" w:space="0" w:color="auto"/>
              <w:bottom w:val="single" w:sz="6" w:space="0" w:color="auto"/>
              <w:right w:val="single" w:sz="6" w:space="0" w:color="auto"/>
            </w:tcBorders>
          </w:tcPr>
          <w:p w14:paraId="68350C38"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831,03</w:t>
            </w:r>
          </w:p>
        </w:tc>
        <w:tc>
          <w:tcPr>
            <w:tcW w:w="1875" w:type="dxa"/>
            <w:tcBorders>
              <w:top w:val="single" w:sz="6" w:space="0" w:color="auto"/>
              <w:left w:val="single" w:sz="6" w:space="0" w:color="auto"/>
              <w:bottom w:val="single" w:sz="6" w:space="0" w:color="auto"/>
              <w:right w:val="single" w:sz="6" w:space="0" w:color="auto"/>
            </w:tcBorders>
          </w:tcPr>
          <w:p w14:paraId="5622BEBF"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144,93</w:t>
            </w:r>
          </w:p>
        </w:tc>
      </w:tr>
      <w:tr w:rsidR="00000000" w14:paraId="4CBCF6BC" w14:textId="77777777">
        <w:tblPrEx>
          <w:tblCellMar>
            <w:top w:w="0" w:type="dxa"/>
            <w:bottom w:w="0" w:type="dxa"/>
          </w:tblCellMar>
        </w:tblPrEx>
        <w:trPr>
          <w:jc w:val="center"/>
        </w:trPr>
        <w:tc>
          <w:tcPr>
            <w:tcW w:w="675" w:type="dxa"/>
            <w:tcBorders>
              <w:top w:val="single" w:sz="6" w:space="0" w:color="auto"/>
              <w:left w:val="single" w:sz="6" w:space="0" w:color="auto"/>
              <w:bottom w:val="single" w:sz="6" w:space="0" w:color="auto"/>
              <w:right w:val="single" w:sz="6" w:space="0" w:color="auto"/>
            </w:tcBorders>
          </w:tcPr>
          <w:p w14:paraId="2D1F296C"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vertAlign w:val="superscript"/>
                <w:lang w:val="en-US"/>
              </w:rPr>
              <w:t>40</w:t>
            </w:r>
            <w:r>
              <w:rPr>
                <w:rFonts w:ascii="Times New Roman CYR" w:hAnsi="Times New Roman CYR" w:cs="Times New Roman CYR"/>
                <w:sz w:val="20"/>
                <w:szCs w:val="20"/>
                <w:lang w:val="en-US"/>
              </w:rPr>
              <w:t>Ar</w:t>
            </w:r>
          </w:p>
        </w:tc>
        <w:tc>
          <w:tcPr>
            <w:tcW w:w="927" w:type="dxa"/>
            <w:tcBorders>
              <w:top w:val="single" w:sz="6" w:space="0" w:color="auto"/>
              <w:left w:val="single" w:sz="6" w:space="0" w:color="auto"/>
              <w:bottom w:val="single" w:sz="6" w:space="0" w:color="auto"/>
              <w:right w:val="single" w:sz="6" w:space="0" w:color="auto"/>
            </w:tcBorders>
          </w:tcPr>
          <w:p w14:paraId="1F84D978"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38</w:t>
            </w:r>
          </w:p>
        </w:tc>
        <w:tc>
          <w:tcPr>
            <w:tcW w:w="2546" w:type="dxa"/>
            <w:tcBorders>
              <w:top w:val="single" w:sz="6" w:space="0" w:color="auto"/>
              <w:left w:val="single" w:sz="6" w:space="0" w:color="auto"/>
              <w:bottom w:val="single" w:sz="6" w:space="0" w:color="auto"/>
              <w:right w:val="single" w:sz="6" w:space="0" w:color="auto"/>
            </w:tcBorders>
          </w:tcPr>
          <w:p w14:paraId="4697A424"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1187,7</w:t>
            </w:r>
          </w:p>
        </w:tc>
        <w:tc>
          <w:tcPr>
            <w:tcW w:w="3211" w:type="dxa"/>
            <w:tcBorders>
              <w:top w:val="single" w:sz="6" w:space="0" w:color="auto"/>
              <w:left w:val="single" w:sz="6" w:space="0" w:color="auto"/>
              <w:bottom w:val="single" w:sz="6" w:space="0" w:color="auto"/>
              <w:right w:val="single" w:sz="6" w:space="0" w:color="auto"/>
            </w:tcBorders>
          </w:tcPr>
          <w:p w14:paraId="4280C0DC"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1175,8</w:t>
            </w:r>
          </w:p>
        </w:tc>
        <w:tc>
          <w:tcPr>
            <w:tcW w:w="1875" w:type="dxa"/>
            <w:tcBorders>
              <w:top w:val="single" w:sz="6" w:space="0" w:color="auto"/>
              <w:left w:val="single" w:sz="6" w:space="0" w:color="auto"/>
              <w:bottom w:val="single" w:sz="6" w:space="0" w:color="auto"/>
              <w:right w:val="single" w:sz="6" w:space="0" w:color="auto"/>
            </w:tcBorders>
          </w:tcPr>
          <w:p w14:paraId="60739235"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595,05</w:t>
            </w:r>
          </w:p>
        </w:tc>
      </w:tr>
      <w:tr w:rsidR="00000000" w14:paraId="4C445CF1" w14:textId="77777777">
        <w:tblPrEx>
          <w:tblCellMar>
            <w:top w:w="0" w:type="dxa"/>
            <w:bottom w:w="0" w:type="dxa"/>
          </w:tblCellMar>
        </w:tblPrEx>
        <w:trPr>
          <w:jc w:val="center"/>
        </w:trPr>
        <w:tc>
          <w:tcPr>
            <w:tcW w:w="675" w:type="dxa"/>
            <w:tcBorders>
              <w:top w:val="single" w:sz="6" w:space="0" w:color="auto"/>
              <w:left w:val="single" w:sz="6" w:space="0" w:color="auto"/>
              <w:bottom w:val="single" w:sz="6" w:space="0" w:color="auto"/>
              <w:right w:val="single" w:sz="6" w:space="0" w:color="auto"/>
            </w:tcBorders>
          </w:tcPr>
          <w:p w14:paraId="08527154"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vertAlign w:val="superscript"/>
                <w:lang w:val="en-US"/>
              </w:rPr>
              <w:t>40</w:t>
            </w:r>
            <w:r>
              <w:rPr>
                <w:rFonts w:ascii="Times New Roman CYR" w:hAnsi="Times New Roman CYR" w:cs="Times New Roman CYR"/>
                <w:sz w:val="20"/>
                <w:szCs w:val="20"/>
                <w:lang w:val="en-US"/>
              </w:rPr>
              <w:t>Ar</w:t>
            </w:r>
          </w:p>
        </w:tc>
        <w:tc>
          <w:tcPr>
            <w:tcW w:w="927" w:type="dxa"/>
            <w:tcBorders>
              <w:top w:val="single" w:sz="6" w:space="0" w:color="auto"/>
              <w:left w:val="single" w:sz="6" w:space="0" w:color="auto"/>
              <w:bottom w:val="single" w:sz="6" w:space="0" w:color="auto"/>
              <w:right w:val="single" w:sz="6" w:space="0" w:color="auto"/>
            </w:tcBorders>
          </w:tcPr>
          <w:p w14:paraId="5DD24DA0"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37</w:t>
            </w:r>
          </w:p>
        </w:tc>
        <w:tc>
          <w:tcPr>
            <w:tcW w:w="2546" w:type="dxa"/>
            <w:tcBorders>
              <w:top w:val="single" w:sz="6" w:space="0" w:color="auto"/>
              <w:left w:val="single" w:sz="6" w:space="0" w:color="auto"/>
              <w:bottom w:val="single" w:sz="6" w:space="0" w:color="auto"/>
              <w:right w:val="single" w:sz="6" w:space="0" w:color="auto"/>
            </w:tcBorders>
          </w:tcPr>
          <w:p w14:paraId="67F8D01C"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1139,5</w:t>
            </w:r>
          </w:p>
        </w:tc>
        <w:tc>
          <w:tcPr>
            <w:tcW w:w="3211" w:type="dxa"/>
            <w:tcBorders>
              <w:top w:val="single" w:sz="6" w:space="0" w:color="auto"/>
              <w:left w:val="single" w:sz="6" w:space="0" w:color="auto"/>
              <w:bottom w:val="single" w:sz="6" w:space="0" w:color="auto"/>
              <w:right w:val="single" w:sz="6" w:space="0" w:color="auto"/>
            </w:tcBorders>
          </w:tcPr>
          <w:p w14:paraId="4F54ABF8"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1127,3</w:t>
            </w:r>
          </w:p>
        </w:tc>
        <w:tc>
          <w:tcPr>
            <w:tcW w:w="1875" w:type="dxa"/>
            <w:tcBorders>
              <w:top w:val="single" w:sz="6" w:space="0" w:color="auto"/>
              <w:left w:val="single" w:sz="6" w:space="0" w:color="auto"/>
              <w:bottom w:val="single" w:sz="6" w:space="0" w:color="auto"/>
              <w:right w:val="single" w:sz="6" w:space="0" w:color="auto"/>
            </w:tcBorders>
          </w:tcPr>
          <w:p w14:paraId="7E563536"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612,7</w:t>
            </w:r>
          </w:p>
        </w:tc>
      </w:tr>
    </w:tbl>
    <w:p w14:paraId="75AE5AFF"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en-US"/>
        </w:rPr>
      </w:pPr>
    </w:p>
    <w:p w14:paraId="3CE5D37C"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Таким образом, диапазон изменения ЛПЭ в монослое клеток при облучении различными ионами на У400М может варьироваться в широких пределах от 11,5 до</w:t>
      </w:r>
      <w:r>
        <w:rPr>
          <w:rFonts w:ascii="Times New Roman CYR" w:hAnsi="Times New Roman CYR" w:cs="Times New Roman CYR"/>
          <w:sz w:val="28"/>
          <w:szCs w:val="28"/>
          <w:lang w:val="ru-RU"/>
        </w:rPr>
        <w:t xml:space="preserve"> 612,7 кэВ/мкм. Из-за малой толщины монослоя погрешности указанных ЛПЭ (отличие среднего значения ЛПЭ от значения ЛПЭ на входе в образец и на выходе) очень малы. Так, даже для наиболее тяжелых ионов </w:t>
      </w:r>
      <w:r>
        <w:rPr>
          <w:rFonts w:ascii="Times New Roman CYR" w:hAnsi="Times New Roman CYR" w:cs="Times New Roman CYR"/>
          <w:sz w:val="28"/>
          <w:szCs w:val="28"/>
          <w:vertAlign w:val="superscript"/>
          <w:lang w:val="ru-RU"/>
        </w:rPr>
        <w:t>40</w:t>
      </w:r>
      <w:r>
        <w:rPr>
          <w:rFonts w:ascii="Times New Roman CYR" w:hAnsi="Times New Roman CYR" w:cs="Times New Roman CYR"/>
          <w:sz w:val="28"/>
          <w:szCs w:val="28"/>
          <w:lang w:val="en-US"/>
        </w:rPr>
        <w:t>Ar</w:t>
      </w:r>
      <w:r>
        <w:rPr>
          <w:rFonts w:ascii="Times New Roman CYR" w:hAnsi="Times New Roman CYR" w:cs="Times New Roman CYR"/>
          <w:sz w:val="28"/>
          <w:szCs w:val="28"/>
          <w:lang w:val="ru-RU"/>
        </w:rPr>
        <w:t xml:space="preserve"> с энергией 37 МэВ/нуклон эта погрешность составляет </w:t>
      </w:r>
      <w:r>
        <w:rPr>
          <w:rFonts w:ascii="Symbol" w:hAnsi="Symbol" w:cs="Symbol"/>
          <w:sz w:val="28"/>
          <w:szCs w:val="28"/>
          <w:lang w:val="ru-RU"/>
        </w:rPr>
        <w:t>±</w:t>
      </w:r>
      <w:r>
        <w:rPr>
          <w:rFonts w:ascii="Times New Roman CYR" w:hAnsi="Times New Roman CYR" w:cs="Times New Roman CYR"/>
          <w:sz w:val="28"/>
          <w:szCs w:val="28"/>
          <w:lang w:val="ru-RU"/>
        </w:rPr>
        <w:t xml:space="preserve"> 0,43%.</w:t>
      </w:r>
    </w:p>
    <w:p w14:paraId="57EF16C9"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0A49F597"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.2 Применение дополнительных алюминиевых фольг</w:t>
      </w:r>
    </w:p>
    <w:p w14:paraId="525F49CB"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2C9EC378"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Применение алюминиевых дополнительных поглотителей позволит проводить сравнительное облучение ионами с различными значениями </w:t>
      </w:r>
      <w:r>
        <w:rPr>
          <w:rFonts w:ascii="Times New Roman CYR" w:hAnsi="Times New Roman CYR" w:cs="Times New Roman CYR"/>
          <w:sz w:val="28"/>
          <w:szCs w:val="28"/>
          <w:lang w:val="en-US"/>
        </w:rPr>
        <w:t>Z</w:t>
      </w:r>
      <w:r>
        <w:rPr>
          <w:rFonts w:ascii="Times New Roman CYR" w:hAnsi="Times New Roman CYR" w:cs="Times New Roman CYR"/>
          <w:sz w:val="28"/>
          <w:szCs w:val="28"/>
          <w:lang w:val="ru-RU"/>
        </w:rPr>
        <w:t xml:space="preserve"> и энергии, но с одинаковыми значениями ЛПЭ. Например, использование доп</w:t>
      </w:r>
      <w:r>
        <w:rPr>
          <w:rFonts w:ascii="Times New Roman CYR" w:hAnsi="Times New Roman CYR" w:cs="Times New Roman CYR"/>
          <w:sz w:val="28"/>
          <w:szCs w:val="28"/>
          <w:lang w:val="ru-RU"/>
        </w:rPr>
        <w:t xml:space="preserve">олнительного </w:t>
      </w:r>
      <w:r>
        <w:rPr>
          <w:rFonts w:ascii="Times New Roman CYR" w:hAnsi="Times New Roman CYR" w:cs="Times New Roman CYR"/>
          <w:sz w:val="28"/>
          <w:szCs w:val="28"/>
          <w:lang w:val="en-US"/>
        </w:rPr>
        <w:t>Al</w:t>
      </w:r>
      <w:r>
        <w:rPr>
          <w:rFonts w:ascii="Times New Roman CYR" w:hAnsi="Times New Roman CYR" w:cs="Times New Roman CYR"/>
          <w:sz w:val="28"/>
          <w:szCs w:val="28"/>
          <w:lang w:val="ru-RU"/>
        </w:rPr>
        <w:t xml:space="preserve"> поглотителя толщиной 1895 мкм позволит в эксперименте на монослое клеток на пучке ионов </w:t>
      </w:r>
      <w:r>
        <w:rPr>
          <w:rFonts w:ascii="Times New Roman CYR" w:hAnsi="Times New Roman CYR" w:cs="Times New Roman CYR"/>
          <w:sz w:val="28"/>
          <w:szCs w:val="28"/>
          <w:vertAlign w:val="superscript"/>
          <w:lang w:val="ru-RU"/>
        </w:rPr>
        <w:t>11</w:t>
      </w:r>
      <w:r>
        <w:rPr>
          <w:rFonts w:ascii="Times New Roman CYR" w:hAnsi="Times New Roman CYR" w:cs="Times New Roman CYR"/>
          <w:sz w:val="28"/>
          <w:szCs w:val="28"/>
          <w:lang w:val="en-US"/>
        </w:rPr>
        <w:t>B</w:t>
      </w:r>
      <w:r>
        <w:rPr>
          <w:rFonts w:ascii="Times New Roman CYR" w:hAnsi="Times New Roman CYR" w:cs="Times New Roman CYR"/>
          <w:sz w:val="28"/>
          <w:szCs w:val="28"/>
          <w:lang w:val="ru-RU"/>
        </w:rPr>
        <w:t xml:space="preserve"> с </w:t>
      </w:r>
      <w:r>
        <w:rPr>
          <w:rFonts w:ascii="Times New Roman CYR" w:hAnsi="Times New Roman CYR" w:cs="Times New Roman CYR"/>
          <w:sz w:val="28"/>
          <w:szCs w:val="28"/>
          <w:lang w:val="en-US"/>
        </w:rPr>
        <w:t>Z</w:t>
      </w:r>
      <w:r>
        <w:rPr>
          <w:rFonts w:ascii="Times New Roman CYR" w:hAnsi="Times New Roman CYR" w:cs="Times New Roman CYR"/>
          <w:sz w:val="28"/>
          <w:szCs w:val="28"/>
          <w:lang w:val="ru-RU"/>
        </w:rPr>
        <w:t xml:space="preserve"> = 5 и энергией 34 МэВ/нуклон получить практически то же значение ЛПЭ (129,9 кэВ/мкм), что и ионы </w:t>
      </w:r>
      <w:r>
        <w:rPr>
          <w:rFonts w:ascii="Times New Roman CYR" w:hAnsi="Times New Roman CYR" w:cs="Times New Roman CYR"/>
          <w:sz w:val="28"/>
          <w:szCs w:val="28"/>
          <w:vertAlign w:val="superscript"/>
          <w:lang w:val="ru-RU"/>
        </w:rPr>
        <w:t>20</w:t>
      </w:r>
      <w:r>
        <w:rPr>
          <w:rFonts w:ascii="Times New Roman CYR" w:hAnsi="Times New Roman CYR" w:cs="Times New Roman CYR"/>
          <w:sz w:val="28"/>
          <w:szCs w:val="28"/>
          <w:lang w:val="en-US"/>
        </w:rPr>
        <w:t>Ne</w:t>
      </w:r>
      <w:r>
        <w:rPr>
          <w:rFonts w:ascii="Times New Roman CYR" w:hAnsi="Times New Roman CYR" w:cs="Times New Roman CYR"/>
          <w:sz w:val="28"/>
          <w:szCs w:val="28"/>
          <w:lang w:val="ru-RU"/>
        </w:rPr>
        <w:t xml:space="preserve"> с </w:t>
      </w:r>
      <w:r>
        <w:rPr>
          <w:rFonts w:ascii="Times New Roman CYR" w:hAnsi="Times New Roman CYR" w:cs="Times New Roman CYR"/>
          <w:sz w:val="28"/>
          <w:szCs w:val="28"/>
          <w:lang w:val="en-US"/>
        </w:rPr>
        <w:t>Z</w:t>
      </w:r>
      <w:r>
        <w:rPr>
          <w:rFonts w:ascii="Times New Roman CYR" w:hAnsi="Times New Roman CYR" w:cs="Times New Roman CYR"/>
          <w:sz w:val="28"/>
          <w:szCs w:val="28"/>
          <w:lang w:val="ru-RU"/>
        </w:rPr>
        <w:t xml:space="preserve"> = 10 и энергией 52 МэВ/нуклон</w:t>
      </w:r>
      <w:r>
        <w:rPr>
          <w:rFonts w:ascii="Times New Roman CYR" w:hAnsi="Times New Roman CYR" w:cs="Times New Roman CYR"/>
          <w:sz w:val="28"/>
          <w:szCs w:val="28"/>
          <w:lang w:val="ru-RU"/>
        </w:rPr>
        <w:t xml:space="preserve"> (129,3 кэВ/мкм). Сравнительные эксперименты с такими ионами позволят исследовать более тонкие биологические эффекты, а именно: влияние структуры трека заряженных частиц на формирование радиационных повреждений. В приведенном примере скорости движения ионо</w:t>
      </w:r>
      <w:r>
        <w:rPr>
          <w:rFonts w:ascii="Times New Roman CYR" w:hAnsi="Times New Roman CYR" w:cs="Times New Roman CYR"/>
          <w:sz w:val="28"/>
          <w:szCs w:val="28"/>
          <w:lang w:val="ru-RU"/>
        </w:rPr>
        <w:t xml:space="preserve">в </w:t>
      </w:r>
      <w:r>
        <w:rPr>
          <w:rFonts w:ascii="Times New Roman CYR" w:hAnsi="Times New Roman CYR" w:cs="Times New Roman CYR"/>
          <w:sz w:val="28"/>
          <w:szCs w:val="28"/>
          <w:vertAlign w:val="superscript"/>
          <w:lang w:val="ru-RU"/>
        </w:rPr>
        <w:t>11</w:t>
      </w:r>
      <w:r>
        <w:rPr>
          <w:rFonts w:ascii="Times New Roman CYR" w:hAnsi="Times New Roman CYR" w:cs="Times New Roman CYR"/>
          <w:sz w:val="28"/>
          <w:szCs w:val="28"/>
          <w:lang w:val="en-US"/>
        </w:rPr>
        <w:t>B</w:t>
      </w:r>
      <w:r>
        <w:rPr>
          <w:rFonts w:ascii="Times New Roman CYR" w:hAnsi="Times New Roman CYR" w:cs="Times New Roman CYR"/>
          <w:sz w:val="28"/>
          <w:szCs w:val="28"/>
          <w:lang w:val="ru-RU"/>
        </w:rPr>
        <w:t xml:space="preserve"> и </w:t>
      </w:r>
      <w:r>
        <w:rPr>
          <w:rFonts w:ascii="Times New Roman CYR" w:hAnsi="Times New Roman CYR" w:cs="Times New Roman CYR"/>
          <w:sz w:val="28"/>
          <w:szCs w:val="28"/>
          <w:vertAlign w:val="superscript"/>
          <w:lang w:val="ru-RU"/>
        </w:rPr>
        <w:t>20</w:t>
      </w:r>
      <w:r>
        <w:rPr>
          <w:rFonts w:ascii="Times New Roman CYR" w:hAnsi="Times New Roman CYR" w:cs="Times New Roman CYR"/>
          <w:sz w:val="28"/>
          <w:szCs w:val="28"/>
          <w:lang w:val="en-US"/>
        </w:rPr>
        <w:t>Ne</w:t>
      </w:r>
      <w:r>
        <w:rPr>
          <w:rFonts w:ascii="Times New Roman CYR" w:hAnsi="Times New Roman CYR" w:cs="Times New Roman CYR"/>
          <w:sz w:val="28"/>
          <w:szCs w:val="28"/>
          <w:lang w:val="ru-RU"/>
        </w:rPr>
        <w:t xml:space="preserve"> будут различаться на </w:t>
      </w:r>
      <w:r>
        <w:rPr>
          <w:rFonts w:ascii="Symbol" w:hAnsi="Symbol" w:cs="Symbol"/>
          <w:sz w:val="28"/>
          <w:szCs w:val="28"/>
          <w:lang w:val="ru-RU"/>
        </w:rPr>
        <w:t>~</w:t>
      </w:r>
      <w:r>
        <w:rPr>
          <w:rFonts w:ascii="Times New Roman CYR" w:hAnsi="Times New Roman CYR" w:cs="Times New Roman CYR"/>
          <w:sz w:val="28"/>
          <w:szCs w:val="28"/>
          <w:lang w:val="ru-RU"/>
        </w:rPr>
        <w:t xml:space="preserve"> 24%, соответственно изменится и распределение </w:t>
      </w:r>
      <w:r>
        <w:rPr>
          <w:rFonts w:ascii="Symbol" w:hAnsi="Symbol" w:cs="Symbol"/>
          <w:sz w:val="28"/>
          <w:szCs w:val="28"/>
          <w:lang w:val="ru-RU"/>
        </w:rPr>
        <w:t>d</w:t>
      </w:r>
      <w:r>
        <w:rPr>
          <w:rFonts w:ascii="Times New Roman CYR" w:hAnsi="Times New Roman CYR" w:cs="Times New Roman CYR"/>
          <w:sz w:val="28"/>
          <w:szCs w:val="28"/>
          <w:lang w:val="ru-RU"/>
        </w:rPr>
        <w:t>-электронов по энергии.</w:t>
      </w:r>
    </w:p>
    <w:p w14:paraId="61BD9A73"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 экспериментах с образцами крови в кюветах толщиной 2 мм использование алюминиевых фольг значительно расширяет диапазон значений ЛПЭ, доступных на п</w:t>
      </w:r>
      <w:r>
        <w:rPr>
          <w:rFonts w:ascii="Times New Roman CYR" w:hAnsi="Times New Roman CYR" w:cs="Times New Roman CYR"/>
          <w:sz w:val="28"/>
          <w:szCs w:val="28"/>
          <w:lang w:val="ru-RU"/>
        </w:rPr>
        <w:t>учках ядер циклотрона У400М. Однако при этом значения ЛПЭ на входе в образец крови и на выходе могут значительно различаться. В таких случаях приходится говорить о диапазоне линейных передач энергии, или же указывать среднее значение с максимальным разброс</w:t>
      </w:r>
      <w:r>
        <w:rPr>
          <w:rFonts w:ascii="Times New Roman CYR" w:hAnsi="Times New Roman CYR" w:cs="Times New Roman CYR"/>
          <w:sz w:val="28"/>
          <w:szCs w:val="28"/>
          <w:lang w:val="ru-RU"/>
        </w:rPr>
        <w:t>ом. Для ионов, доступных в экспериментах на циклотроне У400М, были рассчитаны с учетов всех поглотителей на пути ионов их энергии на входе и на выходе из образцов периферической крови человека толщиной 2 мм, а также соответствующие им значения ЛПЭ ионов на</w:t>
      </w:r>
      <w:r>
        <w:rPr>
          <w:rFonts w:ascii="Times New Roman CYR" w:hAnsi="Times New Roman CYR" w:cs="Times New Roman CYR"/>
          <w:sz w:val="28"/>
          <w:szCs w:val="28"/>
          <w:lang w:val="ru-RU"/>
        </w:rPr>
        <w:t xml:space="preserve"> входе и выходе образцов. Кровь моделировалась водой с плотностью 1,06 г/см</w:t>
      </w:r>
      <w:r>
        <w:rPr>
          <w:rFonts w:ascii="Times New Roman CYR" w:hAnsi="Times New Roman CYR" w:cs="Times New Roman CYR"/>
          <w:sz w:val="28"/>
          <w:szCs w:val="28"/>
          <w:vertAlign w:val="superscript"/>
          <w:lang w:val="ru-RU"/>
        </w:rPr>
        <w:t>3</w:t>
      </w:r>
      <w:r>
        <w:rPr>
          <w:rFonts w:ascii="Times New Roman CYR" w:hAnsi="Times New Roman CYR" w:cs="Times New Roman CYR"/>
          <w:sz w:val="28"/>
          <w:szCs w:val="28"/>
          <w:lang w:val="ru-RU"/>
        </w:rPr>
        <w:t>. Рассмотрены варианты введения в пучок ионов дополнительных алюминиевых поглотителей (фильтров) толщиной 0,2; 0,5; 1,0; 1,5 и 2,0 мм для расширения диапазона доступных значений ЛП</w:t>
      </w:r>
      <w:r>
        <w:rPr>
          <w:rFonts w:ascii="Times New Roman CYR" w:hAnsi="Times New Roman CYR" w:cs="Times New Roman CYR"/>
          <w:sz w:val="28"/>
          <w:szCs w:val="28"/>
          <w:lang w:val="ru-RU"/>
        </w:rPr>
        <w:t>Э. Результаты расчетов приведены в таб. 3.</w:t>
      </w:r>
    </w:p>
    <w:p w14:paraId="41DB0F09"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 таб. 3 в последней колонке приведены значения ЛПЭ, усредненные по всей толщине образца. Эти средние значения получены путем деления полных ионизационных потерь энергии ионов в образце (</w:t>
      </w:r>
      <w:r>
        <w:rPr>
          <w:rFonts w:ascii="Symbol" w:hAnsi="Symbol" w:cs="Symbol"/>
          <w:sz w:val="28"/>
          <w:szCs w:val="28"/>
          <w:lang w:val="ru-RU"/>
        </w:rPr>
        <w:t>D</w:t>
      </w:r>
      <w:r>
        <w:rPr>
          <w:rFonts w:ascii="Times New Roman CYR" w:hAnsi="Times New Roman CYR" w:cs="Times New Roman CYR"/>
          <w:sz w:val="28"/>
          <w:szCs w:val="28"/>
          <w:lang w:val="en-US"/>
        </w:rPr>
        <w:t>E</w:t>
      </w:r>
      <w:r>
        <w:rPr>
          <w:rFonts w:ascii="Times New Roman CYR" w:hAnsi="Times New Roman CYR" w:cs="Times New Roman CYR"/>
          <w:sz w:val="28"/>
          <w:szCs w:val="28"/>
          <w:lang w:val="ru-RU"/>
        </w:rPr>
        <w:t xml:space="preserve"> = </w:t>
      </w:r>
      <w:r>
        <w:rPr>
          <w:rFonts w:ascii="Times New Roman CYR" w:hAnsi="Times New Roman CYR" w:cs="Times New Roman CYR"/>
          <w:sz w:val="28"/>
          <w:szCs w:val="28"/>
          <w:lang w:val="en-US"/>
        </w:rPr>
        <w:t>E</w:t>
      </w:r>
      <w:r>
        <w:rPr>
          <w:rFonts w:ascii="Times New Roman CYR" w:hAnsi="Times New Roman CYR" w:cs="Times New Roman CYR"/>
          <w:sz w:val="28"/>
          <w:szCs w:val="28"/>
          <w:vertAlign w:val="subscript"/>
          <w:lang w:val="ru-RU"/>
        </w:rPr>
        <w:t>вх</w:t>
      </w:r>
      <w:r>
        <w:rPr>
          <w:rFonts w:ascii="Times New Roman CYR" w:hAnsi="Times New Roman CYR" w:cs="Times New Roman CYR"/>
          <w:sz w:val="28"/>
          <w:szCs w:val="28"/>
          <w:lang w:val="ru-RU"/>
        </w:rPr>
        <w:t xml:space="preserve"> - Е</w:t>
      </w:r>
      <w:r>
        <w:rPr>
          <w:rFonts w:ascii="Times New Roman CYR" w:hAnsi="Times New Roman CYR" w:cs="Times New Roman CYR"/>
          <w:sz w:val="28"/>
          <w:szCs w:val="28"/>
          <w:vertAlign w:val="subscript"/>
          <w:lang w:val="ru-RU"/>
        </w:rPr>
        <w:t>вых</w:t>
      </w:r>
      <w:r>
        <w:rPr>
          <w:rFonts w:ascii="Times New Roman CYR" w:hAnsi="Times New Roman CYR" w:cs="Times New Roman CYR"/>
          <w:sz w:val="28"/>
          <w:szCs w:val="28"/>
          <w:lang w:val="ru-RU"/>
        </w:rPr>
        <w:t>) на толщин</w:t>
      </w:r>
      <w:r>
        <w:rPr>
          <w:rFonts w:ascii="Times New Roman CYR" w:hAnsi="Times New Roman CYR" w:cs="Times New Roman CYR"/>
          <w:sz w:val="28"/>
          <w:szCs w:val="28"/>
          <w:lang w:val="ru-RU"/>
        </w:rPr>
        <w:t xml:space="preserve">у образца (2 мм). </w:t>
      </w:r>
    </w:p>
    <w:p w14:paraId="0BDC9D45"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color w:val="FFFFFF"/>
          <w:sz w:val="28"/>
          <w:szCs w:val="28"/>
          <w:lang w:val="ru-RU"/>
        </w:rPr>
      </w:pPr>
      <w:r>
        <w:rPr>
          <w:rFonts w:ascii="Times New Roman CYR" w:hAnsi="Times New Roman CYR" w:cs="Times New Roman CYR"/>
          <w:color w:val="FFFFFF"/>
          <w:sz w:val="28"/>
          <w:szCs w:val="28"/>
          <w:lang w:val="ru-RU"/>
        </w:rPr>
        <w:t>ион поглотитель клетка энергия</w:t>
      </w:r>
    </w:p>
    <w:p w14:paraId="298A211B"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3324D5C3"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br w:type="page"/>
        <w:t>Таблица 3. Значения энергии ионов на входе и выходе образцов крови человека толщиной 2 мм, значений ЛПЭ ионов на входе и выходе образцов и средние значения ЛПЭ в крови</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5"/>
        <w:gridCol w:w="851"/>
        <w:gridCol w:w="850"/>
        <w:gridCol w:w="1276"/>
        <w:gridCol w:w="1417"/>
        <w:gridCol w:w="1276"/>
        <w:gridCol w:w="1276"/>
        <w:gridCol w:w="1133"/>
      </w:tblGrid>
      <w:tr w:rsidR="00000000" w14:paraId="2C468E1C" w14:textId="77777777">
        <w:tblPrEx>
          <w:tblCellMar>
            <w:top w:w="0" w:type="dxa"/>
            <w:bottom w:w="0" w:type="dxa"/>
          </w:tblCellMar>
        </w:tblPrEx>
        <w:trPr>
          <w:jc w:val="center"/>
        </w:trPr>
        <w:tc>
          <w:tcPr>
            <w:tcW w:w="1275" w:type="dxa"/>
            <w:tcBorders>
              <w:top w:val="single" w:sz="6" w:space="0" w:color="auto"/>
              <w:left w:val="single" w:sz="6" w:space="0" w:color="auto"/>
              <w:bottom w:val="single" w:sz="6" w:space="0" w:color="auto"/>
              <w:right w:val="single" w:sz="6" w:space="0" w:color="auto"/>
            </w:tcBorders>
          </w:tcPr>
          <w:p w14:paraId="27296239"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Ион,</w:t>
            </w:r>
            <w:r>
              <w:rPr>
                <w:rFonts w:ascii="Times New Roman CYR" w:hAnsi="Times New Roman CYR" w:cs="Times New Roman CYR"/>
                <w:sz w:val="20"/>
                <w:szCs w:val="20"/>
                <w:lang w:val="en-US"/>
              </w:rPr>
              <w:t xml:space="preserve"> </w:t>
            </w:r>
            <w:r>
              <w:rPr>
                <w:rFonts w:ascii="Times New Roman CYR" w:hAnsi="Times New Roman CYR" w:cs="Times New Roman CYR"/>
                <w:sz w:val="20"/>
                <w:szCs w:val="20"/>
                <w:lang w:val="ru-RU"/>
              </w:rPr>
              <w:t>фильтр</w:t>
            </w:r>
          </w:p>
        </w:tc>
        <w:tc>
          <w:tcPr>
            <w:tcW w:w="851" w:type="dxa"/>
            <w:tcBorders>
              <w:top w:val="single" w:sz="6" w:space="0" w:color="auto"/>
              <w:left w:val="single" w:sz="6" w:space="0" w:color="auto"/>
              <w:bottom w:val="single" w:sz="6" w:space="0" w:color="auto"/>
              <w:right w:val="single" w:sz="6" w:space="0" w:color="auto"/>
            </w:tcBorders>
          </w:tcPr>
          <w:p w14:paraId="79A9EA03"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en-US"/>
              </w:rPr>
              <w:t>E</w:t>
            </w:r>
            <w:r>
              <w:rPr>
                <w:rFonts w:ascii="Times New Roman CYR" w:hAnsi="Times New Roman CYR" w:cs="Times New Roman CYR"/>
                <w:sz w:val="20"/>
                <w:szCs w:val="20"/>
                <w:vertAlign w:val="subscript"/>
                <w:lang w:val="ru-RU"/>
              </w:rPr>
              <w:t>нач</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A</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 xml:space="preserve"> M</w:t>
            </w:r>
            <w:r>
              <w:rPr>
                <w:rFonts w:ascii="Times New Roman CYR" w:hAnsi="Times New Roman CYR" w:cs="Times New Roman CYR"/>
                <w:sz w:val="20"/>
                <w:szCs w:val="20"/>
                <w:lang w:val="ru-RU"/>
              </w:rPr>
              <w:t>эВ/н</w:t>
            </w:r>
          </w:p>
        </w:tc>
        <w:tc>
          <w:tcPr>
            <w:tcW w:w="850" w:type="dxa"/>
            <w:tcBorders>
              <w:top w:val="single" w:sz="6" w:space="0" w:color="auto"/>
              <w:left w:val="single" w:sz="6" w:space="0" w:color="auto"/>
              <w:bottom w:val="single" w:sz="6" w:space="0" w:color="auto"/>
              <w:right w:val="single" w:sz="6" w:space="0" w:color="auto"/>
            </w:tcBorders>
          </w:tcPr>
          <w:p w14:paraId="068375F8"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Е</w:t>
            </w:r>
            <w:r>
              <w:rPr>
                <w:rFonts w:ascii="Times New Roman CYR" w:hAnsi="Times New Roman CYR" w:cs="Times New Roman CYR"/>
                <w:sz w:val="20"/>
                <w:szCs w:val="20"/>
                <w:vertAlign w:val="subscript"/>
                <w:lang w:val="ru-RU"/>
              </w:rPr>
              <w:t>нач</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 xml:space="preserve"> </w:t>
            </w:r>
            <w:r>
              <w:rPr>
                <w:rFonts w:ascii="Times New Roman CYR" w:hAnsi="Times New Roman CYR" w:cs="Times New Roman CYR"/>
                <w:sz w:val="20"/>
                <w:szCs w:val="20"/>
                <w:lang w:val="en-GB"/>
              </w:rPr>
              <w:t>M</w:t>
            </w:r>
            <w:r>
              <w:rPr>
                <w:rFonts w:ascii="Times New Roman CYR" w:hAnsi="Times New Roman CYR" w:cs="Times New Roman CYR"/>
                <w:sz w:val="20"/>
                <w:szCs w:val="20"/>
                <w:lang w:val="ru-RU"/>
              </w:rPr>
              <w:t>эВ</w:t>
            </w:r>
          </w:p>
        </w:tc>
        <w:tc>
          <w:tcPr>
            <w:tcW w:w="1276" w:type="dxa"/>
            <w:tcBorders>
              <w:top w:val="single" w:sz="6" w:space="0" w:color="auto"/>
              <w:left w:val="single" w:sz="6" w:space="0" w:color="auto"/>
              <w:bottom w:val="single" w:sz="6" w:space="0" w:color="auto"/>
              <w:right w:val="single" w:sz="6" w:space="0" w:color="auto"/>
            </w:tcBorders>
          </w:tcPr>
          <w:p w14:paraId="7C516EC0"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Е</w:t>
            </w:r>
            <w:r>
              <w:rPr>
                <w:rFonts w:ascii="Times New Roman CYR" w:hAnsi="Times New Roman CYR" w:cs="Times New Roman CYR"/>
                <w:sz w:val="20"/>
                <w:szCs w:val="20"/>
                <w:vertAlign w:val="subscript"/>
                <w:lang w:val="ru-RU"/>
              </w:rPr>
              <w:t>на входе в образец</w:t>
            </w:r>
            <w:r>
              <w:rPr>
                <w:rFonts w:ascii="Times New Roman CYR" w:hAnsi="Times New Roman CYR" w:cs="Times New Roman CYR"/>
                <w:sz w:val="20"/>
                <w:szCs w:val="20"/>
                <w:lang w:val="ru-RU"/>
              </w:rPr>
              <w:t xml:space="preserve">, </w:t>
            </w:r>
            <w:r>
              <w:rPr>
                <w:rFonts w:ascii="Times New Roman CYR" w:hAnsi="Times New Roman CYR" w:cs="Times New Roman CYR"/>
                <w:sz w:val="20"/>
                <w:szCs w:val="20"/>
                <w:lang w:val="en-GB"/>
              </w:rPr>
              <w:t>M</w:t>
            </w:r>
            <w:r>
              <w:rPr>
                <w:rFonts w:ascii="Times New Roman CYR" w:hAnsi="Times New Roman CYR" w:cs="Times New Roman CYR"/>
                <w:sz w:val="20"/>
                <w:szCs w:val="20"/>
                <w:lang w:val="ru-RU"/>
              </w:rPr>
              <w:t>эВ</w:t>
            </w:r>
          </w:p>
        </w:tc>
        <w:tc>
          <w:tcPr>
            <w:tcW w:w="1417" w:type="dxa"/>
            <w:tcBorders>
              <w:top w:val="single" w:sz="6" w:space="0" w:color="auto"/>
              <w:left w:val="single" w:sz="6" w:space="0" w:color="auto"/>
              <w:bottom w:val="single" w:sz="6" w:space="0" w:color="auto"/>
              <w:right w:val="single" w:sz="6" w:space="0" w:color="auto"/>
            </w:tcBorders>
          </w:tcPr>
          <w:p w14:paraId="5B12BCC6"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Е</w:t>
            </w:r>
            <w:r>
              <w:rPr>
                <w:rFonts w:ascii="Times New Roman CYR" w:hAnsi="Times New Roman CYR" w:cs="Times New Roman CYR"/>
                <w:sz w:val="20"/>
                <w:szCs w:val="20"/>
                <w:vertAlign w:val="subscript"/>
                <w:lang w:val="ru-RU"/>
              </w:rPr>
              <w:t>на выходе из образца</w:t>
            </w:r>
            <w:r>
              <w:rPr>
                <w:rFonts w:ascii="Times New Roman CYR" w:hAnsi="Times New Roman CYR" w:cs="Times New Roman CYR"/>
                <w:sz w:val="20"/>
                <w:szCs w:val="20"/>
                <w:lang w:val="ru-RU"/>
              </w:rPr>
              <w:t xml:space="preserve">, </w:t>
            </w:r>
            <w:r>
              <w:rPr>
                <w:rFonts w:ascii="Times New Roman CYR" w:hAnsi="Times New Roman CYR" w:cs="Times New Roman CYR"/>
                <w:sz w:val="20"/>
                <w:szCs w:val="20"/>
                <w:lang w:val="en-GB"/>
              </w:rPr>
              <w:t>M</w:t>
            </w:r>
            <w:r>
              <w:rPr>
                <w:rFonts w:ascii="Times New Roman CYR" w:hAnsi="Times New Roman CYR" w:cs="Times New Roman CYR"/>
                <w:sz w:val="20"/>
                <w:szCs w:val="20"/>
                <w:lang w:val="ru-RU"/>
              </w:rPr>
              <w:t>эВ</w:t>
            </w:r>
          </w:p>
        </w:tc>
        <w:tc>
          <w:tcPr>
            <w:tcW w:w="1276" w:type="dxa"/>
            <w:tcBorders>
              <w:top w:val="single" w:sz="6" w:space="0" w:color="auto"/>
              <w:left w:val="single" w:sz="6" w:space="0" w:color="auto"/>
              <w:bottom w:val="single" w:sz="6" w:space="0" w:color="auto"/>
              <w:right w:val="single" w:sz="6" w:space="0" w:color="auto"/>
            </w:tcBorders>
          </w:tcPr>
          <w:p w14:paraId="78E0F009"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ЛПЭ</w:t>
            </w:r>
            <w:r>
              <w:rPr>
                <w:rFonts w:ascii="Times New Roman CYR" w:hAnsi="Times New Roman CYR" w:cs="Times New Roman CYR"/>
                <w:sz w:val="20"/>
                <w:szCs w:val="20"/>
                <w:vertAlign w:val="subscript"/>
                <w:lang w:val="ru-RU"/>
              </w:rPr>
              <w:t xml:space="preserve"> на входе</w:t>
            </w:r>
            <w:r>
              <w:rPr>
                <w:rFonts w:ascii="Times New Roman CYR" w:hAnsi="Times New Roman CYR" w:cs="Times New Roman CYR"/>
                <w:sz w:val="20"/>
                <w:szCs w:val="20"/>
                <w:lang w:val="ru-RU"/>
              </w:rPr>
              <w:t>, кэВ/мкм</w:t>
            </w:r>
          </w:p>
        </w:tc>
        <w:tc>
          <w:tcPr>
            <w:tcW w:w="1276" w:type="dxa"/>
            <w:tcBorders>
              <w:top w:val="single" w:sz="6" w:space="0" w:color="auto"/>
              <w:left w:val="single" w:sz="6" w:space="0" w:color="auto"/>
              <w:bottom w:val="single" w:sz="6" w:space="0" w:color="auto"/>
              <w:right w:val="single" w:sz="6" w:space="0" w:color="auto"/>
            </w:tcBorders>
          </w:tcPr>
          <w:p w14:paraId="68658FFD"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ЛПЭ</w:t>
            </w:r>
            <w:r>
              <w:rPr>
                <w:rFonts w:ascii="Times New Roman CYR" w:hAnsi="Times New Roman CYR" w:cs="Times New Roman CYR"/>
                <w:sz w:val="20"/>
                <w:szCs w:val="20"/>
                <w:vertAlign w:val="subscript"/>
                <w:lang w:val="ru-RU"/>
              </w:rPr>
              <w:t xml:space="preserve"> на выходе</w:t>
            </w:r>
            <w:r>
              <w:rPr>
                <w:rFonts w:ascii="Times New Roman CYR" w:hAnsi="Times New Roman CYR" w:cs="Times New Roman CYR"/>
                <w:sz w:val="20"/>
                <w:szCs w:val="20"/>
                <w:lang w:val="ru-RU"/>
              </w:rPr>
              <w:t>, кэВ/мкм</w:t>
            </w:r>
          </w:p>
        </w:tc>
        <w:tc>
          <w:tcPr>
            <w:tcW w:w="1133" w:type="dxa"/>
            <w:tcBorders>
              <w:top w:val="single" w:sz="6" w:space="0" w:color="auto"/>
              <w:left w:val="single" w:sz="6" w:space="0" w:color="auto"/>
              <w:bottom w:val="single" w:sz="6" w:space="0" w:color="auto"/>
              <w:right w:val="single" w:sz="6" w:space="0" w:color="auto"/>
            </w:tcBorders>
          </w:tcPr>
          <w:p w14:paraId="1B51CD88" w14:textId="77777777" w:rsidR="00000000" w:rsidRDefault="00865D57">
            <w:pPr>
              <w:widowControl w:val="0"/>
              <w:autoSpaceDE w:val="0"/>
              <w:autoSpaceDN w:val="0"/>
              <w:adjustRightInd w:val="0"/>
              <w:spacing w:after="0" w:line="276" w:lineRule="auto"/>
              <w:rPr>
                <w:rFonts w:ascii="Times New Roman CYR" w:hAnsi="Times New Roman CYR" w:cs="Times New Roman CYR"/>
                <w:sz w:val="24"/>
                <w:szCs w:val="24"/>
                <w:lang w:val="en-US"/>
              </w:rPr>
            </w:pPr>
            <w:r>
              <w:rPr>
                <w:rFonts w:ascii="Times New Roman CYR" w:hAnsi="Times New Roman CYR" w:cs="Times New Roman CYR"/>
                <w:sz w:val="20"/>
                <w:szCs w:val="20"/>
                <w:lang w:val="en-GB"/>
              </w:rPr>
              <w:t xml:space="preserve">, </w:t>
            </w:r>
            <w:r>
              <w:rPr>
                <w:rFonts w:ascii="Times New Roman CYR" w:hAnsi="Times New Roman CYR" w:cs="Times New Roman CYR"/>
                <w:sz w:val="20"/>
                <w:szCs w:val="20"/>
                <w:lang w:val="ru-RU"/>
              </w:rPr>
              <w:t>кэВ</w:t>
            </w:r>
            <w:r>
              <w:rPr>
                <w:rFonts w:ascii="Times New Roman CYR" w:hAnsi="Times New Roman CYR" w:cs="Times New Roman CYR"/>
                <w:sz w:val="20"/>
                <w:szCs w:val="20"/>
                <w:lang w:val="en-GB"/>
              </w:rPr>
              <w:t>/</w:t>
            </w:r>
            <w:r>
              <w:rPr>
                <w:rFonts w:ascii="Times New Roman CYR" w:hAnsi="Times New Roman CYR" w:cs="Times New Roman CYR"/>
                <w:sz w:val="20"/>
                <w:szCs w:val="20"/>
                <w:lang w:val="ru-RU"/>
              </w:rPr>
              <w:t>мкм</w:t>
            </w:r>
          </w:p>
        </w:tc>
      </w:tr>
      <w:tr w:rsidR="00000000" w14:paraId="70993173" w14:textId="77777777">
        <w:tblPrEx>
          <w:tblCellMar>
            <w:top w:w="0" w:type="dxa"/>
            <w:bottom w:w="0" w:type="dxa"/>
          </w:tblCellMar>
        </w:tblPrEx>
        <w:trPr>
          <w:jc w:val="center"/>
        </w:trPr>
        <w:tc>
          <w:tcPr>
            <w:tcW w:w="1275" w:type="dxa"/>
            <w:tcBorders>
              <w:top w:val="single" w:sz="6" w:space="0" w:color="auto"/>
              <w:left w:val="single" w:sz="6" w:space="0" w:color="auto"/>
              <w:bottom w:val="single" w:sz="6" w:space="0" w:color="auto"/>
              <w:right w:val="single" w:sz="6" w:space="0" w:color="auto"/>
            </w:tcBorders>
          </w:tcPr>
          <w:p w14:paraId="29C68863"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vertAlign w:val="superscript"/>
                <w:lang w:val="en-US"/>
              </w:rPr>
              <w:t>6</w:t>
            </w:r>
            <w:r>
              <w:rPr>
                <w:rFonts w:ascii="Times New Roman CYR" w:hAnsi="Times New Roman CYR" w:cs="Times New Roman CYR"/>
                <w:sz w:val="20"/>
                <w:szCs w:val="20"/>
                <w:lang w:val="en-US"/>
              </w:rPr>
              <w:t>Li</w:t>
            </w:r>
          </w:p>
        </w:tc>
        <w:tc>
          <w:tcPr>
            <w:tcW w:w="851" w:type="dxa"/>
            <w:tcBorders>
              <w:top w:val="single" w:sz="6" w:space="0" w:color="auto"/>
              <w:left w:val="single" w:sz="6" w:space="0" w:color="auto"/>
              <w:bottom w:val="single" w:sz="6" w:space="0" w:color="auto"/>
              <w:right w:val="single" w:sz="6" w:space="0" w:color="auto"/>
            </w:tcBorders>
          </w:tcPr>
          <w:p w14:paraId="406B0AFE"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50</w:t>
            </w:r>
          </w:p>
        </w:tc>
        <w:tc>
          <w:tcPr>
            <w:tcW w:w="850" w:type="dxa"/>
            <w:tcBorders>
              <w:top w:val="single" w:sz="6" w:space="0" w:color="auto"/>
              <w:left w:val="single" w:sz="6" w:space="0" w:color="auto"/>
              <w:bottom w:val="single" w:sz="6" w:space="0" w:color="auto"/>
              <w:right w:val="single" w:sz="6" w:space="0" w:color="auto"/>
            </w:tcBorders>
          </w:tcPr>
          <w:p w14:paraId="6591819F"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300</w:t>
            </w:r>
          </w:p>
        </w:tc>
        <w:tc>
          <w:tcPr>
            <w:tcW w:w="1276" w:type="dxa"/>
            <w:tcBorders>
              <w:top w:val="single" w:sz="6" w:space="0" w:color="auto"/>
              <w:left w:val="single" w:sz="6" w:space="0" w:color="auto"/>
              <w:bottom w:val="single" w:sz="6" w:space="0" w:color="auto"/>
              <w:right w:val="single" w:sz="6" w:space="0" w:color="auto"/>
            </w:tcBorders>
          </w:tcPr>
          <w:p w14:paraId="1A269851"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293,65</w:t>
            </w:r>
          </w:p>
        </w:tc>
        <w:tc>
          <w:tcPr>
            <w:tcW w:w="1417" w:type="dxa"/>
            <w:tcBorders>
              <w:top w:val="single" w:sz="6" w:space="0" w:color="auto"/>
              <w:left w:val="single" w:sz="6" w:space="0" w:color="auto"/>
              <w:bottom w:val="single" w:sz="6" w:space="0" w:color="auto"/>
              <w:right w:val="single" w:sz="6" w:space="0" w:color="auto"/>
            </w:tcBorders>
          </w:tcPr>
          <w:p w14:paraId="55AE0FF3"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268,39</w:t>
            </w:r>
          </w:p>
        </w:tc>
        <w:tc>
          <w:tcPr>
            <w:tcW w:w="1276" w:type="dxa"/>
            <w:tcBorders>
              <w:top w:val="single" w:sz="6" w:space="0" w:color="auto"/>
              <w:left w:val="single" w:sz="6" w:space="0" w:color="auto"/>
              <w:bottom w:val="single" w:sz="6" w:space="0" w:color="auto"/>
              <w:right w:val="single" w:sz="6" w:space="0" w:color="auto"/>
            </w:tcBorders>
          </w:tcPr>
          <w:p w14:paraId="11A6C3C8"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12</w:t>
            </w:r>
            <w:r>
              <w:rPr>
                <w:rFonts w:ascii="Times New Roman CYR" w:hAnsi="Times New Roman CYR" w:cs="Times New Roman CYR"/>
                <w:sz w:val="20"/>
                <w:szCs w:val="20"/>
                <w:lang w:val="ru-RU"/>
              </w:rPr>
              <w:t>,2</w:t>
            </w:r>
            <w:r>
              <w:rPr>
                <w:rFonts w:ascii="Times New Roman CYR" w:hAnsi="Times New Roman CYR" w:cs="Times New Roman CYR"/>
                <w:sz w:val="20"/>
                <w:szCs w:val="20"/>
                <w:lang w:val="en-US"/>
              </w:rPr>
              <w:t>91</w:t>
            </w:r>
          </w:p>
        </w:tc>
        <w:tc>
          <w:tcPr>
            <w:tcW w:w="1276" w:type="dxa"/>
            <w:tcBorders>
              <w:top w:val="single" w:sz="6" w:space="0" w:color="auto"/>
              <w:left w:val="single" w:sz="6" w:space="0" w:color="auto"/>
              <w:bottom w:val="single" w:sz="6" w:space="0" w:color="auto"/>
              <w:right w:val="single" w:sz="6" w:space="0" w:color="auto"/>
            </w:tcBorders>
          </w:tcPr>
          <w:p w14:paraId="45B195B7"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13</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118</w:t>
            </w:r>
          </w:p>
        </w:tc>
        <w:tc>
          <w:tcPr>
            <w:tcW w:w="1133" w:type="dxa"/>
            <w:tcBorders>
              <w:top w:val="single" w:sz="6" w:space="0" w:color="auto"/>
              <w:left w:val="single" w:sz="6" w:space="0" w:color="auto"/>
              <w:bottom w:val="single" w:sz="6" w:space="0" w:color="auto"/>
              <w:right w:val="single" w:sz="6" w:space="0" w:color="auto"/>
            </w:tcBorders>
          </w:tcPr>
          <w:p w14:paraId="48C960F3"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12,63</w:t>
            </w:r>
          </w:p>
        </w:tc>
      </w:tr>
      <w:tr w:rsidR="00000000" w14:paraId="49D73A3B" w14:textId="77777777">
        <w:tblPrEx>
          <w:tblCellMar>
            <w:top w:w="0" w:type="dxa"/>
            <w:bottom w:w="0" w:type="dxa"/>
          </w:tblCellMar>
        </w:tblPrEx>
        <w:trPr>
          <w:jc w:val="center"/>
        </w:trPr>
        <w:tc>
          <w:tcPr>
            <w:tcW w:w="1275" w:type="dxa"/>
            <w:tcBorders>
              <w:top w:val="single" w:sz="6" w:space="0" w:color="auto"/>
              <w:left w:val="single" w:sz="6" w:space="0" w:color="auto"/>
              <w:bottom w:val="single" w:sz="6" w:space="0" w:color="auto"/>
              <w:right w:val="single" w:sz="6" w:space="0" w:color="auto"/>
            </w:tcBorders>
          </w:tcPr>
          <w:p w14:paraId="400B0D8D"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0,2</w:t>
            </w:r>
            <w:r>
              <w:rPr>
                <w:rFonts w:ascii="Times New Roman CYR" w:hAnsi="Times New Roman CYR" w:cs="Times New Roman CYR"/>
                <w:sz w:val="20"/>
                <w:szCs w:val="20"/>
                <w:lang w:val="ru-RU"/>
              </w:rPr>
              <w:t xml:space="preserve"> мм </w:t>
            </w:r>
            <w:r>
              <w:rPr>
                <w:rFonts w:ascii="Times New Roman CYR" w:hAnsi="Times New Roman CYR" w:cs="Times New Roman CYR"/>
                <w:sz w:val="20"/>
                <w:szCs w:val="20"/>
                <w:lang w:val="en-US"/>
              </w:rPr>
              <w:t>Al</w:t>
            </w:r>
          </w:p>
        </w:tc>
        <w:tc>
          <w:tcPr>
            <w:tcW w:w="851" w:type="dxa"/>
            <w:tcBorders>
              <w:top w:val="single" w:sz="6" w:space="0" w:color="auto"/>
              <w:left w:val="single" w:sz="6" w:space="0" w:color="auto"/>
              <w:bottom w:val="single" w:sz="6" w:space="0" w:color="auto"/>
              <w:right w:val="single" w:sz="6" w:space="0" w:color="auto"/>
            </w:tcBorders>
          </w:tcPr>
          <w:p w14:paraId="0313AEF8"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50</w:t>
            </w:r>
          </w:p>
        </w:tc>
        <w:tc>
          <w:tcPr>
            <w:tcW w:w="850" w:type="dxa"/>
            <w:tcBorders>
              <w:top w:val="single" w:sz="6" w:space="0" w:color="auto"/>
              <w:left w:val="single" w:sz="6" w:space="0" w:color="auto"/>
              <w:bottom w:val="single" w:sz="6" w:space="0" w:color="auto"/>
              <w:right w:val="single" w:sz="6" w:space="0" w:color="auto"/>
            </w:tcBorders>
          </w:tcPr>
          <w:p w14:paraId="252C2448"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300</w:t>
            </w:r>
          </w:p>
        </w:tc>
        <w:tc>
          <w:tcPr>
            <w:tcW w:w="1276" w:type="dxa"/>
            <w:tcBorders>
              <w:top w:val="single" w:sz="6" w:space="0" w:color="auto"/>
              <w:left w:val="single" w:sz="6" w:space="0" w:color="auto"/>
              <w:bottom w:val="single" w:sz="6" w:space="0" w:color="auto"/>
              <w:right w:val="single" w:sz="6" w:space="0" w:color="auto"/>
            </w:tcBorders>
          </w:tcPr>
          <w:p w14:paraId="29789CE0"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288,88</w:t>
            </w:r>
          </w:p>
        </w:tc>
        <w:tc>
          <w:tcPr>
            <w:tcW w:w="1417" w:type="dxa"/>
            <w:tcBorders>
              <w:top w:val="single" w:sz="6" w:space="0" w:color="auto"/>
              <w:left w:val="single" w:sz="6" w:space="0" w:color="auto"/>
              <w:bottom w:val="single" w:sz="6" w:space="0" w:color="auto"/>
              <w:right w:val="single" w:sz="6" w:space="0" w:color="auto"/>
            </w:tcBorders>
          </w:tcPr>
          <w:p w14:paraId="13270921"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263,26</w:t>
            </w:r>
          </w:p>
        </w:tc>
        <w:tc>
          <w:tcPr>
            <w:tcW w:w="1276" w:type="dxa"/>
            <w:tcBorders>
              <w:top w:val="single" w:sz="6" w:space="0" w:color="auto"/>
              <w:left w:val="single" w:sz="6" w:space="0" w:color="auto"/>
              <w:bottom w:val="single" w:sz="6" w:space="0" w:color="auto"/>
              <w:right w:val="single" w:sz="6" w:space="0" w:color="auto"/>
            </w:tcBorders>
          </w:tcPr>
          <w:p w14:paraId="5B9602F7"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12</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364</w:t>
            </w:r>
          </w:p>
        </w:tc>
        <w:tc>
          <w:tcPr>
            <w:tcW w:w="1276" w:type="dxa"/>
            <w:tcBorders>
              <w:top w:val="single" w:sz="6" w:space="0" w:color="auto"/>
              <w:left w:val="single" w:sz="6" w:space="0" w:color="auto"/>
              <w:bottom w:val="single" w:sz="6" w:space="0" w:color="auto"/>
              <w:right w:val="single" w:sz="6" w:space="0" w:color="auto"/>
            </w:tcBorders>
          </w:tcPr>
          <w:p w14:paraId="24FC9E9D"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13</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263</w:t>
            </w:r>
          </w:p>
        </w:tc>
        <w:tc>
          <w:tcPr>
            <w:tcW w:w="1133" w:type="dxa"/>
            <w:tcBorders>
              <w:top w:val="single" w:sz="6" w:space="0" w:color="auto"/>
              <w:left w:val="single" w:sz="6" w:space="0" w:color="auto"/>
              <w:bottom w:val="single" w:sz="6" w:space="0" w:color="auto"/>
              <w:right w:val="single" w:sz="6" w:space="0" w:color="auto"/>
            </w:tcBorders>
          </w:tcPr>
          <w:p w14:paraId="0A5DC18F"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12,81</w:t>
            </w:r>
          </w:p>
        </w:tc>
      </w:tr>
      <w:tr w:rsidR="00000000" w14:paraId="76A2CD46" w14:textId="77777777">
        <w:tblPrEx>
          <w:tblCellMar>
            <w:top w:w="0" w:type="dxa"/>
            <w:bottom w:w="0" w:type="dxa"/>
          </w:tblCellMar>
        </w:tblPrEx>
        <w:trPr>
          <w:jc w:val="center"/>
        </w:trPr>
        <w:tc>
          <w:tcPr>
            <w:tcW w:w="1275" w:type="dxa"/>
            <w:tcBorders>
              <w:top w:val="single" w:sz="6" w:space="0" w:color="auto"/>
              <w:left w:val="single" w:sz="6" w:space="0" w:color="auto"/>
              <w:bottom w:val="single" w:sz="6" w:space="0" w:color="auto"/>
              <w:right w:val="single" w:sz="6" w:space="0" w:color="auto"/>
            </w:tcBorders>
          </w:tcPr>
          <w:p w14:paraId="60E1B483"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+0,5</w:t>
            </w:r>
            <w:r>
              <w:rPr>
                <w:rFonts w:ascii="Times New Roman CYR" w:hAnsi="Times New Roman CYR" w:cs="Times New Roman CYR"/>
                <w:sz w:val="20"/>
                <w:szCs w:val="20"/>
                <w:lang w:val="ru-RU"/>
              </w:rPr>
              <w:t xml:space="preserve"> мм</w:t>
            </w:r>
            <w:r>
              <w:rPr>
                <w:rFonts w:ascii="Times New Roman CYR" w:hAnsi="Times New Roman CYR" w:cs="Times New Roman CYR"/>
                <w:sz w:val="20"/>
                <w:szCs w:val="20"/>
                <w:lang w:val="en-US"/>
              </w:rPr>
              <w:t xml:space="preserve"> Al</w:t>
            </w:r>
          </w:p>
        </w:tc>
        <w:tc>
          <w:tcPr>
            <w:tcW w:w="851" w:type="dxa"/>
            <w:tcBorders>
              <w:top w:val="single" w:sz="6" w:space="0" w:color="auto"/>
              <w:left w:val="single" w:sz="6" w:space="0" w:color="auto"/>
              <w:bottom w:val="single" w:sz="6" w:space="0" w:color="auto"/>
              <w:right w:val="single" w:sz="6" w:space="0" w:color="auto"/>
            </w:tcBorders>
          </w:tcPr>
          <w:p w14:paraId="4DD6DF94"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50</w:t>
            </w:r>
          </w:p>
        </w:tc>
        <w:tc>
          <w:tcPr>
            <w:tcW w:w="850" w:type="dxa"/>
            <w:tcBorders>
              <w:top w:val="single" w:sz="6" w:space="0" w:color="auto"/>
              <w:left w:val="single" w:sz="6" w:space="0" w:color="auto"/>
              <w:bottom w:val="single" w:sz="6" w:space="0" w:color="auto"/>
              <w:right w:val="single" w:sz="6" w:space="0" w:color="auto"/>
            </w:tcBorders>
          </w:tcPr>
          <w:p w14:paraId="474C1060"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300</w:t>
            </w:r>
          </w:p>
        </w:tc>
        <w:tc>
          <w:tcPr>
            <w:tcW w:w="1276" w:type="dxa"/>
            <w:tcBorders>
              <w:top w:val="single" w:sz="6" w:space="0" w:color="auto"/>
              <w:left w:val="single" w:sz="6" w:space="0" w:color="auto"/>
              <w:bottom w:val="single" w:sz="6" w:space="0" w:color="auto"/>
              <w:right w:val="single" w:sz="6" w:space="0" w:color="auto"/>
            </w:tcBorders>
          </w:tcPr>
          <w:p w14:paraId="4C1D0406"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281,61</w:t>
            </w:r>
          </w:p>
        </w:tc>
        <w:tc>
          <w:tcPr>
            <w:tcW w:w="1417" w:type="dxa"/>
            <w:tcBorders>
              <w:top w:val="single" w:sz="6" w:space="0" w:color="auto"/>
              <w:left w:val="single" w:sz="6" w:space="0" w:color="auto"/>
              <w:bottom w:val="single" w:sz="6" w:space="0" w:color="auto"/>
              <w:right w:val="single" w:sz="6" w:space="0" w:color="auto"/>
            </w:tcBorders>
          </w:tcPr>
          <w:p w14:paraId="10302928"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255,43</w:t>
            </w:r>
          </w:p>
        </w:tc>
        <w:tc>
          <w:tcPr>
            <w:tcW w:w="1276" w:type="dxa"/>
            <w:tcBorders>
              <w:top w:val="single" w:sz="6" w:space="0" w:color="auto"/>
              <w:left w:val="single" w:sz="6" w:space="0" w:color="auto"/>
              <w:bottom w:val="single" w:sz="6" w:space="0" w:color="auto"/>
              <w:right w:val="single" w:sz="6" w:space="0" w:color="auto"/>
            </w:tcBorders>
          </w:tcPr>
          <w:p w14:paraId="22A7A83E"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12</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572</w:t>
            </w:r>
          </w:p>
        </w:tc>
        <w:tc>
          <w:tcPr>
            <w:tcW w:w="1276" w:type="dxa"/>
            <w:tcBorders>
              <w:top w:val="single" w:sz="6" w:space="0" w:color="auto"/>
              <w:left w:val="single" w:sz="6" w:space="0" w:color="auto"/>
              <w:bottom w:val="single" w:sz="6" w:space="0" w:color="auto"/>
              <w:right w:val="single" w:sz="6" w:space="0" w:color="auto"/>
            </w:tcBorders>
          </w:tcPr>
          <w:p w14:paraId="14EE1BA8"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13</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635</w:t>
            </w:r>
          </w:p>
        </w:tc>
        <w:tc>
          <w:tcPr>
            <w:tcW w:w="1133" w:type="dxa"/>
            <w:tcBorders>
              <w:top w:val="single" w:sz="6" w:space="0" w:color="auto"/>
              <w:left w:val="single" w:sz="6" w:space="0" w:color="auto"/>
              <w:bottom w:val="single" w:sz="6" w:space="0" w:color="auto"/>
              <w:right w:val="single" w:sz="6" w:space="0" w:color="auto"/>
            </w:tcBorders>
          </w:tcPr>
          <w:p w14:paraId="0DA7BA4D"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13,09</w:t>
            </w:r>
          </w:p>
        </w:tc>
      </w:tr>
      <w:tr w:rsidR="00000000" w14:paraId="1D246AF8" w14:textId="77777777">
        <w:tblPrEx>
          <w:tblCellMar>
            <w:top w:w="0" w:type="dxa"/>
            <w:bottom w:w="0" w:type="dxa"/>
          </w:tblCellMar>
        </w:tblPrEx>
        <w:trPr>
          <w:jc w:val="center"/>
        </w:trPr>
        <w:tc>
          <w:tcPr>
            <w:tcW w:w="1275" w:type="dxa"/>
            <w:tcBorders>
              <w:top w:val="single" w:sz="6" w:space="0" w:color="auto"/>
              <w:left w:val="single" w:sz="6" w:space="0" w:color="auto"/>
              <w:bottom w:val="single" w:sz="6" w:space="0" w:color="auto"/>
              <w:right w:val="single" w:sz="6" w:space="0" w:color="auto"/>
            </w:tcBorders>
          </w:tcPr>
          <w:p w14:paraId="5EA9E433"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w:t>
            </w:r>
            <w:r>
              <w:rPr>
                <w:rFonts w:ascii="Times New Roman CYR" w:hAnsi="Times New Roman CYR" w:cs="Times New Roman CYR"/>
                <w:sz w:val="20"/>
                <w:szCs w:val="20"/>
                <w:lang w:val="ru-RU"/>
              </w:rPr>
              <w:t>,0</w:t>
            </w:r>
            <w:r>
              <w:rPr>
                <w:rFonts w:ascii="Times New Roman CYR" w:hAnsi="Times New Roman CYR" w:cs="Times New Roman CYR"/>
                <w:sz w:val="20"/>
                <w:szCs w:val="20"/>
                <w:lang w:val="en-US"/>
              </w:rPr>
              <w:t xml:space="preserve"> </w:t>
            </w:r>
            <w:r>
              <w:rPr>
                <w:rFonts w:ascii="Times New Roman CYR" w:hAnsi="Times New Roman CYR" w:cs="Times New Roman CYR"/>
                <w:sz w:val="20"/>
                <w:szCs w:val="20"/>
                <w:lang w:val="ru-RU"/>
              </w:rPr>
              <w:t>мм</w:t>
            </w:r>
            <w:r>
              <w:rPr>
                <w:rFonts w:ascii="Times New Roman CYR" w:hAnsi="Times New Roman CYR" w:cs="Times New Roman CYR"/>
                <w:sz w:val="20"/>
                <w:szCs w:val="20"/>
                <w:lang w:val="en-US"/>
              </w:rPr>
              <w:t xml:space="preserve"> Al</w:t>
            </w:r>
          </w:p>
        </w:tc>
        <w:tc>
          <w:tcPr>
            <w:tcW w:w="851" w:type="dxa"/>
            <w:tcBorders>
              <w:top w:val="single" w:sz="6" w:space="0" w:color="auto"/>
              <w:left w:val="single" w:sz="6" w:space="0" w:color="auto"/>
              <w:bottom w:val="single" w:sz="6" w:space="0" w:color="auto"/>
              <w:right w:val="single" w:sz="6" w:space="0" w:color="auto"/>
            </w:tcBorders>
          </w:tcPr>
          <w:p w14:paraId="36A4566A"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50</w:t>
            </w:r>
          </w:p>
        </w:tc>
        <w:tc>
          <w:tcPr>
            <w:tcW w:w="850" w:type="dxa"/>
            <w:tcBorders>
              <w:top w:val="single" w:sz="6" w:space="0" w:color="auto"/>
              <w:left w:val="single" w:sz="6" w:space="0" w:color="auto"/>
              <w:bottom w:val="single" w:sz="6" w:space="0" w:color="auto"/>
              <w:right w:val="single" w:sz="6" w:space="0" w:color="auto"/>
            </w:tcBorders>
          </w:tcPr>
          <w:p w14:paraId="5993EAD6"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300</w:t>
            </w:r>
          </w:p>
        </w:tc>
        <w:tc>
          <w:tcPr>
            <w:tcW w:w="1276" w:type="dxa"/>
            <w:tcBorders>
              <w:top w:val="single" w:sz="6" w:space="0" w:color="auto"/>
              <w:left w:val="single" w:sz="6" w:space="0" w:color="auto"/>
              <w:bottom w:val="single" w:sz="6" w:space="0" w:color="auto"/>
              <w:right w:val="single" w:sz="6" w:space="0" w:color="auto"/>
            </w:tcBorders>
          </w:tcPr>
          <w:p w14:paraId="1AA4F4C7"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269,17</w:t>
            </w:r>
          </w:p>
        </w:tc>
        <w:tc>
          <w:tcPr>
            <w:tcW w:w="1417" w:type="dxa"/>
            <w:tcBorders>
              <w:top w:val="single" w:sz="6" w:space="0" w:color="auto"/>
              <w:left w:val="single" w:sz="6" w:space="0" w:color="auto"/>
              <w:bottom w:val="single" w:sz="6" w:space="0" w:color="auto"/>
              <w:right w:val="single" w:sz="6" w:space="0" w:color="auto"/>
            </w:tcBorders>
          </w:tcPr>
          <w:p w14:paraId="454F3263"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241,93</w:t>
            </w:r>
          </w:p>
        </w:tc>
        <w:tc>
          <w:tcPr>
            <w:tcW w:w="1276" w:type="dxa"/>
            <w:tcBorders>
              <w:top w:val="single" w:sz="6" w:space="0" w:color="auto"/>
              <w:left w:val="single" w:sz="6" w:space="0" w:color="auto"/>
              <w:bottom w:val="single" w:sz="6" w:space="0" w:color="auto"/>
              <w:right w:val="single" w:sz="6" w:space="0" w:color="auto"/>
            </w:tcBorders>
          </w:tcPr>
          <w:p w14:paraId="0A4CCD5F"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13</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087</w:t>
            </w:r>
          </w:p>
        </w:tc>
        <w:tc>
          <w:tcPr>
            <w:tcW w:w="1276" w:type="dxa"/>
            <w:tcBorders>
              <w:top w:val="single" w:sz="6" w:space="0" w:color="auto"/>
              <w:left w:val="single" w:sz="6" w:space="0" w:color="auto"/>
              <w:bottom w:val="single" w:sz="6" w:space="0" w:color="auto"/>
              <w:right w:val="single" w:sz="6" w:space="0" w:color="auto"/>
            </w:tcBorders>
          </w:tcPr>
          <w:p w14:paraId="3F6F5AFA"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14</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214</w:t>
            </w:r>
          </w:p>
        </w:tc>
        <w:tc>
          <w:tcPr>
            <w:tcW w:w="1133" w:type="dxa"/>
            <w:tcBorders>
              <w:top w:val="single" w:sz="6" w:space="0" w:color="auto"/>
              <w:left w:val="single" w:sz="6" w:space="0" w:color="auto"/>
              <w:bottom w:val="single" w:sz="6" w:space="0" w:color="auto"/>
              <w:right w:val="single" w:sz="6" w:space="0" w:color="auto"/>
            </w:tcBorders>
          </w:tcPr>
          <w:p w14:paraId="2E01FBC4"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13,62</w:t>
            </w:r>
          </w:p>
        </w:tc>
      </w:tr>
      <w:tr w:rsidR="00000000" w14:paraId="70E0D096" w14:textId="77777777">
        <w:tblPrEx>
          <w:tblCellMar>
            <w:top w:w="0" w:type="dxa"/>
            <w:bottom w:w="0" w:type="dxa"/>
          </w:tblCellMar>
        </w:tblPrEx>
        <w:trPr>
          <w:jc w:val="center"/>
        </w:trPr>
        <w:tc>
          <w:tcPr>
            <w:tcW w:w="1275" w:type="dxa"/>
            <w:tcBorders>
              <w:top w:val="single" w:sz="6" w:space="0" w:color="auto"/>
              <w:left w:val="single" w:sz="6" w:space="0" w:color="auto"/>
              <w:bottom w:val="single" w:sz="6" w:space="0" w:color="auto"/>
              <w:right w:val="single" w:sz="6" w:space="0" w:color="auto"/>
            </w:tcBorders>
          </w:tcPr>
          <w:p w14:paraId="19285AA0"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+1,5</w:t>
            </w:r>
            <w:r>
              <w:rPr>
                <w:rFonts w:ascii="Times New Roman CYR" w:hAnsi="Times New Roman CYR" w:cs="Times New Roman CYR"/>
                <w:sz w:val="20"/>
                <w:szCs w:val="20"/>
                <w:lang w:val="ru-RU"/>
              </w:rPr>
              <w:t xml:space="preserve"> мм</w:t>
            </w:r>
            <w:r>
              <w:rPr>
                <w:rFonts w:ascii="Times New Roman CYR" w:hAnsi="Times New Roman CYR" w:cs="Times New Roman CYR"/>
                <w:sz w:val="20"/>
                <w:szCs w:val="20"/>
                <w:lang w:val="en-US"/>
              </w:rPr>
              <w:t xml:space="preserve"> Al Al</w:t>
            </w:r>
          </w:p>
        </w:tc>
        <w:tc>
          <w:tcPr>
            <w:tcW w:w="851" w:type="dxa"/>
            <w:tcBorders>
              <w:top w:val="single" w:sz="6" w:space="0" w:color="auto"/>
              <w:left w:val="single" w:sz="6" w:space="0" w:color="auto"/>
              <w:bottom w:val="single" w:sz="6" w:space="0" w:color="auto"/>
              <w:right w:val="single" w:sz="6" w:space="0" w:color="auto"/>
            </w:tcBorders>
          </w:tcPr>
          <w:p w14:paraId="3C297E3F"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50</w:t>
            </w:r>
          </w:p>
        </w:tc>
        <w:tc>
          <w:tcPr>
            <w:tcW w:w="850" w:type="dxa"/>
            <w:tcBorders>
              <w:top w:val="single" w:sz="6" w:space="0" w:color="auto"/>
              <w:left w:val="single" w:sz="6" w:space="0" w:color="auto"/>
              <w:bottom w:val="single" w:sz="6" w:space="0" w:color="auto"/>
              <w:right w:val="single" w:sz="6" w:space="0" w:color="auto"/>
            </w:tcBorders>
          </w:tcPr>
          <w:p w14:paraId="1EDD13BA"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300</w:t>
            </w:r>
          </w:p>
        </w:tc>
        <w:tc>
          <w:tcPr>
            <w:tcW w:w="1276" w:type="dxa"/>
            <w:tcBorders>
              <w:top w:val="single" w:sz="6" w:space="0" w:color="auto"/>
              <w:left w:val="single" w:sz="6" w:space="0" w:color="auto"/>
              <w:bottom w:val="single" w:sz="6" w:space="0" w:color="auto"/>
              <w:right w:val="single" w:sz="6" w:space="0" w:color="auto"/>
            </w:tcBorders>
          </w:tcPr>
          <w:p w14:paraId="224A7C12"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256,27</w:t>
            </w:r>
          </w:p>
        </w:tc>
        <w:tc>
          <w:tcPr>
            <w:tcW w:w="1417" w:type="dxa"/>
            <w:tcBorders>
              <w:top w:val="single" w:sz="6" w:space="0" w:color="auto"/>
              <w:left w:val="single" w:sz="6" w:space="0" w:color="auto"/>
              <w:bottom w:val="single" w:sz="6" w:space="0" w:color="auto"/>
              <w:right w:val="single" w:sz="6" w:space="0" w:color="auto"/>
            </w:tcBorders>
          </w:tcPr>
          <w:p w14:paraId="1E868C8B"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227,8</w:t>
            </w:r>
          </w:p>
        </w:tc>
        <w:tc>
          <w:tcPr>
            <w:tcW w:w="1276" w:type="dxa"/>
            <w:tcBorders>
              <w:top w:val="single" w:sz="6" w:space="0" w:color="auto"/>
              <w:left w:val="single" w:sz="6" w:space="0" w:color="auto"/>
              <w:bottom w:val="single" w:sz="6" w:space="0" w:color="auto"/>
              <w:right w:val="single" w:sz="6" w:space="0" w:color="auto"/>
            </w:tcBorders>
          </w:tcPr>
          <w:p w14:paraId="2ACA6758"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13</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596</w:t>
            </w:r>
          </w:p>
        </w:tc>
        <w:tc>
          <w:tcPr>
            <w:tcW w:w="1276" w:type="dxa"/>
            <w:tcBorders>
              <w:top w:val="single" w:sz="6" w:space="0" w:color="auto"/>
              <w:left w:val="single" w:sz="6" w:space="0" w:color="auto"/>
              <w:bottom w:val="single" w:sz="6" w:space="0" w:color="auto"/>
              <w:right w:val="single" w:sz="6" w:space="0" w:color="auto"/>
            </w:tcBorders>
          </w:tcPr>
          <w:p w14:paraId="31EB734F"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14</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884</w:t>
            </w:r>
          </w:p>
        </w:tc>
        <w:tc>
          <w:tcPr>
            <w:tcW w:w="1133" w:type="dxa"/>
            <w:tcBorders>
              <w:top w:val="single" w:sz="6" w:space="0" w:color="auto"/>
              <w:left w:val="single" w:sz="6" w:space="0" w:color="auto"/>
              <w:bottom w:val="single" w:sz="6" w:space="0" w:color="auto"/>
              <w:right w:val="single" w:sz="6" w:space="0" w:color="auto"/>
            </w:tcBorders>
          </w:tcPr>
          <w:p w14:paraId="30B37D75"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en-US"/>
              </w:rPr>
              <w:t>14,2</w:t>
            </w:r>
            <w:r>
              <w:rPr>
                <w:rFonts w:ascii="Times New Roman CYR" w:hAnsi="Times New Roman CYR" w:cs="Times New Roman CYR"/>
                <w:sz w:val="20"/>
                <w:szCs w:val="20"/>
                <w:lang w:val="ru-RU"/>
              </w:rPr>
              <w:t>9</w:t>
            </w:r>
          </w:p>
        </w:tc>
      </w:tr>
      <w:tr w:rsidR="00000000" w14:paraId="5776CE5C" w14:textId="77777777">
        <w:tblPrEx>
          <w:tblCellMar>
            <w:top w:w="0" w:type="dxa"/>
            <w:bottom w:w="0" w:type="dxa"/>
          </w:tblCellMar>
        </w:tblPrEx>
        <w:trPr>
          <w:jc w:val="center"/>
        </w:trPr>
        <w:tc>
          <w:tcPr>
            <w:tcW w:w="1275" w:type="dxa"/>
            <w:tcBorders>
              <w:top w:val="single" w:sz="6" w:space="0" w:color="auto"/>
              <w:left w:val="single" w:sz="6" w:space="0" w:color="auto"/>
              <w:bottom w:val="single" w:sz="6" w:space="0" w:color="auto"/>
              <w:right w:val="single" w:sz="6" w:space="0" w:color="auto"/>
            </w:tcBorders>
          </w:tcPr>
          <w:p w14:paraId="7BAEF796"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w:t>
            </w:r>
            <w:r>
              <w:rPr>
                <w:rFonts w:ascii="Times New Roman CYR" w:hAnsi="Times New Roman CYR" w:cs="Times New Roman CYR"/>
                <w:sz w:val="20"/>
                <w:szCs w:val="20"/>
                <w:lang w:val="ru-RU"/>
              </w:rPr>
              <w:t>,0</w:t>
            </w:r>
            <w:r>
              <w:rPr>
                <w:rFonts w:ascii="Times New Roman CYR" w:hAnsi="Times New Roman CYR" w:cs="Times New Roman CYR"/>
                <w:sz w:val="20"/>
                <w:szCs w:val="20"/>
                <w:lang w:val="en-US"/>
              </w:rPr>
              <w:t xml:space="preserve"> </w:t>
            </w:r>
            <w:r>
              <w:rPr>
                <w:rFonts w:ascii="Times New Roman CYR" w:hAnsi="Times New Roman CYR" w:cs="Times New Roman CYR"/>
                <w:sz w:val="20"/>
                <w:szCs w:val="20"/>
                <w:lang w:val="ru-RU"/>
              </w:rPr>
              <w:t>мм</w:t>
            </w:r>
            <w:r>
              <w:rPr>
                <w:rFonts w:ascii="Times New Roman CYR" w:hAnsi="Times New Roman CYR" w:cs="Times New Roman CYR"/>
                <w:sz w:val="20"/>
                <w:szCs w:val="20"/>
                <w:lang w:val="en-US"/>
              </w:rPr>
              <w:t xml:space="preserve"> Al</w:t>
            </w:r>
          </w:p>
        </w:tc>
        <w:tc>
          <w:tcPr>
            <w:tcW w:w="851" w:type="dxa"/>
            <w:tcBorders>
              <w:top w:val="single" w:sz="6" w:space="0" w:color="auto"/>
              <w:left w:val="single" w:sz="6" w:space="0" w:color="auto"/>
              <w:bottom w:val="single" w:sz="6" w:space="0" w:color="auto"/>
              <w:right w:val="single" w:sz="6" w:space="0" w:color="auto"/>
            </w:tcBorders>
          </w:tcPr>
          <w:p w14:paraId="025D2151"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50</w:t>
            </w:r>
          </w:p>
        </w:tc>
        <w:tc>
          <w:tcPr>
            <w:tcW w:w="850" w:type="dxa"/>
            <w:tcBorders>
              <w:top w:val="single" w:sz="6" w:space="0" w:color="auto"/>
              <w:left w:val="single" w:sz="6" w:space="0" w:color="auto"/>
              <w:bottom w:val="single" w:sz="6" w:space="0" w:color="auto"/>
              <w:right w:val="single" w:sz="6" w:space="0" w:color="auto"/>
            </w:tcBorders>
          </w:tcPr>
          <w:p w14:paraId="49D3E296"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300</w:t>
            </w:r>
          </w:p>
        </w:tc>
        <w:tc>
          <w:tcPr>
            <w:tcW w:w="1276" w:type="dxa"/>
            <w:tcBorders>
              <w:top w:val="single" w:sz="6" w:space="0" w:color="auto"/>
              <w:left w:val="single" w:sz="6" w:space="0" w:color="auto"/>
              <w:bottom w:val="single" w:sz="6" w:space="0" w:color="auto"/>
              <w:right w:val="single" w:sz="6" w:space="0" w:color="auto"/>
            </w:tcBorders>
          </w:tcPr>
          <w:p w14:paraId="60A87D3E"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242,83</w:t>
            </w:r>
          </w:p>
        </w:tc>
        <w:tc>
          <w:tcPr>
            <w:tcW w:w="1417" w:type="dxa"/>
            <w:tcBorders>
              <w:top w:val="single" w:sz="6" w:space="0" w:color="auto"/>
              <w:left w:val="single" w:sz="6" w:space="0" w:color="auto"/>
              <w:bottom w:val="single" w:sz="6" w:space="0" w:color="auto"/>
              <w:right w:val="single" w:sz="6" w:space="0" w:color="auto"/>
            </w:tcBorders>
          </w:tcPr>
          <w:p w14:paraId="3AD9A1D2"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212,95</w:t>
            </w:r>
          </w:p>
        </w:tc>
        <w:tc>
          <w:tcPr>
            <w:tcW w:w="1276" w:type="dxa"/>
            <w:tcBorders>
              <w:top w:val="single" w:sz="6" w:space="0" w:color="auto"/>
              <w:left w:val="single" w:sz="6" w:space="0" w:color="auto"/>
              <w:bottom w:val="single" w:sz="6" w:space="0" w:color="auto"/>
              <w:right w:val="single" w:sz="6" w:space="0" w:color="auto"/>
            </w:tcBorders>
          </w:tcPr>
          <w:p w14:paraId="4A21B727"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14</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165</w:t>
            </w:r>
          </w:p>
        </w:tc>
        <w:tc>
          <w:tcPr>
            <w:tcW w:w="1276" w:type="dxa"/>
            <w:tcBorders>
              <w:top w:val="single" w:sz="6" w:space="0" w:color="auto"/>
              <w:left w:val="single" w:sz="6" w:space="0" w:color="auto"/>
              <w:bottom w:val="single" w:sz="6" w:space="0" w:color="auto"/>
              <w:right w:val="single" w:sz="6" w:space="0" w:color="auto"/>
            </w:tcBorders>
          </w:tcPr>
          <w:p w14:paraId="0A7C200C"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15</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802</w:t>
            </w:r>
          </w:p>
        </w:tc>
        <w:tc>
          <w:tcPr>
            <w:tcW w:w="1133" w:type="dxa"/>
            <w:tcBorders>
              <w:top w:val="single" w:sz="6" w:space="0" w:color="auto"/>
              <w:left w:val="single" w:sz="6" w:space="0" w:color="auto"/>
              <w:bottom w:val="single" w:sz="6" w:space="0" w:color="auto"/>
              <w:right w:val="single" w:sz="6" w:space="0" w:color="auto"/>
            </w:tcBorders>
          </w:tcPr>
          <w:p w14:paraId="56E62DC5"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14,94</w:t>
            </w:r>
          </w:p>
        </w:tc>
      </w:tr>
      <w:tr w:rsidR="00000000" w14:paraId="1CA44108" w14:textId="77777777">
        <w:tblPrEx>
          <w:tblCellMar>
            <w:top w:w="0" w:type="dxa"/>
            <w:bottom w:w="0" w:type="dxa"/>
          </w:tblCellMar>
        </w:tblPrEx>
        <w:trPr>
          <w:jc w:val="center"/>
        </w:trPr>
        <w:tc>
          <w:tcPr>
            <w:tcW w:w="1275" w:type="dxa"/>
            <w:tcBorders>
              <w:top w:val="single" w:sz="6" w:space="0" w:color="auto"/>
              <w:left w:val="single" w:sz="6" w:space="0" w:color="auto"/>
              <w:bottom w:val="single" w:sz="6" w:space="0" w:color="auto"/>
              <w:right w:val="single" w:sz="6" w:space="0" w:color="auto"/>
            </w:tcBorders>
          </w:tcPr>
          <w:p w14:paraId="03D77991"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vertAlign w:val="superscript"/>
                <w:lang w:val="en-US"/>
              </w:rPr>
              <w:t>7</w:t>
            </w:r>
            <w:r>
              <w:rPr>
                <w:rFonts w:ascii="Times New Roman CYR" w:hAnsi="Times New Roman CYR" w:cs="Times New Roman CYR"/>
                <w:sz w:val="20"/>
                <w:szCs w:val="20"/>
                <w:lang w:val="en-US"/>
              </w:rPr>
              <w:t>Li</w:t>
            </w:r>
          </w:p>
        </w:tc>
        <w:tc>
          <w:tcPr>
            <w:tcW w:w="851" w:type="dxa"/>
            <w:tcBorders>
              <w:top w:val="single" w:sz="6" w:space="0" w:color="auto"/>
              <w:left w:val="single" w:sz="6" w:space="0" w:color="auto"/>
              <w:bottom w:val="single" w:sz="6" w:space="0" w:color="auto"/>
              <w:right w:val="single" w:sz="6" w:space="0" w:color="auto"/>
            </w:tcBorders>
          </w:tcPr>
          <w:p w14:paraId="7C5F507E"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34</w:t>
            </w:r>
          </w:p>
        </w:tc>
        <w:tc>
          <w:tcPr>
            <w:tcW w:w="850" w:type="dxa"/>
            <w:tcBorders>
              <w:top w:val="single" w:sz="6" w:space="0" w:color="auto"/>
              <w:left w:val="single" w:sz="6" w:space="0" w:color="auto"/>
              <w:bottom w:val="single" w:sz="6" w:space="0" w:color="auto"/>
              <w:right w:val="single" w:sz="6" w:space="0" w:color="auto"/>
            </w:tcBorders>
          </w:tcPr>
          <w:p w14:paraId="6F9FE10A"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238</w:t>
            </w:r>
          </w:p>
        </w:tc>
        <w:tc>
          <w:tcPr>
            <w:tcW w:w="1276" w:type="dxa"/>
            <w:tcBorders>
              <w:top w:val="single" w:sz="6" w:space="0" w:color="auto"/>
              <w:left w:val="single" w:sz="6" w:space="0" w:color="auto"/>
              <w:bottom w:val="single" w:sz="6" w:space="0" w:color="auto"/>
              <w:right w:val="single" w:sz="6" w:space="0" w:color="auto"/>
            </w:tcBorders>
          </w:tcPr>
          <w:p w14:paraId="638932CB"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228,88</w:t>
            </w:r>
          </w:p>
        </w:tc>
        <w:tc>
          <w:tcPr>
            <w:tcW w:w="1417" w:type="dxa"/>
            <w:tcBorders>
              <w:top w:val="single" w:sz="6" w:space="0" w:color="auto"/>
              <w:left w:val="single" w:sz="6" w:space="0" w:color="auto"/>
              <w:bottom w:val="single" w:sz="6" w:space="0" w:color="auto"/>
              <w:right w:val="single" w:sz="6" w:space="0" w:color="auto"/>
            </w:tcBorders>
          </w:tcPr>
          <w:p w14:paraId="216E80D2"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192,87</w:t>
            </w:r>
          </w:p>
        </w:tc>
        <w:tc>
          <w:tcPr>
            <w:tcW w:w="1276" w:type="dxa"/>
            <w:tcBorders>
              <w:top w:val="single" w:sz="6" w:space="0" w:color="auto"/>
              <w:left w:val="single" w:sz="6" w:space="0" w:color="auto"/>
              <w:bottom w:val="single" w:sz="6" w:space="0" w:color="auto"/>
              <w:right w:val="single" w:sz="6" w:space="0" w:color="auto"/>
            </w:tcBorders>
          </w:tcPr>
          <w:p w14:paraId="2750C16C"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16,829</w:t>
            </w:r>
          </w:p>
        </w:tc>
        <w:tc>
          <w:tcPr>
            <w:tcW w:w="1276" w:type="dxa"/>
            <w:tcBorders>
              <w:top w:val="single" w:sz="6" w:space="0" w:color="auto"/>
              <w:left w:val="single" w:sz="6" w:space="0" w:color="auto"/>
              <w:bottom w:val="single" w:sz="6" w:space="0" w:color="auto"/>
              <w:right w:val="single" w:sz="6" w:space="0" w:color="auto"/>
            </w:tcBorders>
          </w:tcPr>
          <w:p w14:paraId="60190A80"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19,368</w:t>
            </w:r>
          </w:p>
        </w:tc>
        <w:tc>
          <w:tcPr>
            <w:tcW w:w="1133" w:type="dxa"/>
            <w:tcBorders>
              <w:top w:val="single" w:sz="6" w:space="0" w:color="auto"/>
              <w:left w:val="single" w:sz="6" w:space="0" w:color="auto"/>
              <w:bottom w:val="single" w:sz="6" w:space="0" w:color="auto"/>
              <w:right w:val="single" w:sz="6" w:space="0" w:color="auto"/>
            </w:tcBorders>
          </w:tcPr>
          <w:p w14:paraId="3BB4A82B"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en-US"/>
              </w:rPr>
              <w:t>18,0</w:t>
            </w:r>
            <w:r>
              <w:rPr>
                <w:rFonts w:ascii="Times New Roman CYR" w:hAnsi="Times New Roman CYR" w:cs="Times New Roman CYR"/>
                <w:sz w:val="20"/>
                <w:szCs w:val="20"/>
                <w:lang w:val="ru-RU"/>
              </w:rPr>
              <w:t>1</w:t>
            </w:r>
          </w:p>
        </w:tc>
      </w:tr>
      <w:tr w:rsidR="00000000" w14:paraId="4531CFEA" w14:textId="77777777">
        <w:tblPrEx>
          <w:tblCellMar>
            <w:top w:w="0" w:type="dxa"/>
            <w:bottom w:w="0" w:type="dxa"/>
          </w:tblCellMar>
        </w:tblPrEx>
        <w:trPr>
          <w:jc w:val="center"/>
        </w:trPr>
        <w:tc>
          <w:tcPr>
            <w:tcW w:w="1275" w:type="dxa"/>
            <w:tcBorders>
              <w:top w:val="single" w:sz="6" w:space="0" w:color="auto"/>
              <w:left w:val="single" w:sz="6" w:space="0" w:color="auto"/>
              <w:bottom w:val="single" w:sz="6" w:space="0" w:color="auto"/>
              <w:right w:val="single" w:sz="6" w:space="0" w:color="auto"/>
            </w:tcBorders>
          </w:tcPr>
          <w:p w14:paraId="645F875A"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+0,2</w:t>
            </w:r>
            <w:r>
              <w:rPr>
                <w:rFonts w:ascii="Times New Roman CYR" w:hAnsi="Times New Roman CYR" w:cs="Times New Roman CYR"/>
                <w:sz w:val="20"/>
                <w:szCs w:val="20"/>
                <w:lang w:val="ru-RU"/>
              </w:rPr>
              <w:t xml:space="preserve"> мм</w:t>
            </w:r>
            <w:r>
              <w:rPr>
                <w:rFonts w:ascii="Times New Roman CYR" w:hAnsi="Times New Roman CYR" w:cs="Times New Roman CYR"/>
                <w:sz w:val="20"/>
                <w:szCs w:val="20"/>
                <w:lang w:val="en-US"/>
              </w:rPr>
              <w:t xml:space="preserve"> Al</w:t>
            </w:r>
          </w:p>
        </w:tc>
        <w:tc>
          <w:tcPr>
            <w:tcW w:w="851" w:type="dxa"/>
            <w:tcBorders>
              <w:top w:val="single" w:sz="6" w:space="0" w:color="auto"/>
              <w:left w:val="single" w:sz="6" w:space="0" w:color="auto"/>
              <w:bottom w:val="single" w:sz="6" w:space="0" w:color="auto"/>
              <w:right w:val="single" w:sz="6" w:space="0" w:color="auto"/>
            </w:tcBorders>
          </w:tcPr>
          <w:p w14:paraId="3FD8716B"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34</w:t>
            </w:r>
          </w:p>
        </w:tc>
        <w:tc>
          <w:tcPr>
            <w:tcW w:w="850" w:type="dxa"/>
            <w:tcBorders>
              <w:top w:val="single" w:sz="6" w:space="0" w:color="auto"/>
              <w:left w:val="single" w:sz="6" w:space="0" w:color="auto"/>
              <w:bottom w:val="single" w:sz="6" w:space="0" w:color="auto"/>
              <w:right w:val="single" w:sz="6" w:space="0" w:color="auto"/>
            </w:tcBorders>
          </w:tcPr>
          <w:p w14:paraId="6D83FB06"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238</w:t>
            </w:r>
          </w:p>
        </w:tc>
        <w:tc>
          <w:tcPr>
            <w:tcW w:w="1276" w:type="dxa"/>
            <w:tcBorders>
              <w:top w:val="single" w:sz="6" w:space="0" w:color="auto"/>
              <w:left w:val="single" w:sz="6" w:space="0" w:color="auto"/>
              <w:bottom w:val="single" w:sz="6" w:space="0" w:color="auto"/>
              <w:right w:val="single" w:sz="6" w:space="0" w:color="auto"/>
            </w:tcBorders>
          </w:tcPr>
          <w:p w14:paraId="7B41F742"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222,32</w:t>
            </w:r>
          </w:p>
        </w:tc>
        <w:tc>
          <w:tcPr>
            <w:tcW w:w="1417" w:type="dxa"/>
            <w:tcBorders>
              <w:top w:val="single" w:sz="6" w:space="0" w:color="auto"/>
              <w:left w:val="single" w:sz="6" w:space="0" w:color="auto"/>
              <w:bottom w:val="single" w:sz="6" w:space="0" w:color="auto"/>
              <w:right w:val="single" w:sz="6" w:space="0" w:color="auto"/>
            </w:tcBorders>
          </w:tcPr>
          <w:p w14:paraId="2CB79657"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185,31</w:t>
            </w:r>
          </w:p>
        </w:tc>
        <w:tc>
          <w:tcPr>
            <w:tcW w:w="1276" w:type="dxa"/>
            <w:tcBorders>
              <w:top w:val="single" w:sz="6" w:space="0" w:color="auto"/>
              <w:left w:val="single" w:sz="6" w:space="0" w:color="auto"/>
              <w:bottom w:val="single" w:sz="6" w:space="0" w:color="auto"/>
              <w:right w:val="single" w:sz="6" w:space="0" w:color="auto"/>
            </w:tcBorders>
          </w:tcPr>
          <w:p w14:paraId="1A0F48B9"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17,270</w:t>
            </w:r>
          </w:p>
        </w:tc>
        <w:tc>
          <w:tcPr>
            <w:tcW w:w="1276" w:type="dxa"/>
            <w:tcBorders>
              <w:top w:val="single" w:sz="6" w:space="0" w:color="auto"/>
              <w:left w:val="single" w:sz="6" w:space="0" w:color="auto"/>
              <w:bottom w:val="single" w:sz="6" w:space="0" w:color="auto"/>
              <w:right w:val="single" w:sz="6" w:space="0" w:color="auto"/>
            </w:tcBorders>
          </w:tcPr>
          <w:p w14:paraId="57658EC3"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 xml:space="preserve"> 19,955</w:t>
            </w:r>
          </w:p>
        </w:tc>
        <w:tc>
          <w:tcPr>
            <w:tcW w:w="1133" w:type="dxa"/>
            <w:tcBorders>
              <w:top w:val="single" w:sz="6" w:space="0" w:color="auto"/>
              <w:left w:val="single" w:sz="6" w:space="0" w:color="auto"/>
              <w:bottom w:val="single" w:sz="6" w:space="0" w:color="auto"/>
              <w:right w:val="single" w:sz="6" w:space="0" w:color="auto"/>
            </w:tcBorders>
          </w:tcPr>
          <w:p w14:paraId="6E22B976"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18,505</w:t>
            </w:r>
          </w:p>
        </w:tc>
      </w:tr>
      <w:tr w:rsidR="00000000" w14:paraId="793BA173" w14:textId="77777777">
        <w:tblPrEx>
          <w:tblCellMar>
            <w:top w:w="0" w:type="dxa"/>
            <w:bottom w:w="0" w:type="dxa"/>
          </w:tblCellMar>
        </w:tblPrEx>
        <w:trPr>
          <w:jc w:val="center"/>
        </w:trPr>
        <w:tc>
          <w:tcPr>
            <w:tcW w:w="1275" w:type="dxa"/>
            <w:tcBorders>
              <w:top w:val="single" w:sz="6" w:space="0" w:color="auto"/>
              <w:left w:val="single" w:sz="6" w:space="0" w:color="auto"/>
              <w:bottom w:val="single" w:sz="6" w:space="0" w:color="auto"/>
              <w:right w:val="single" w:sz="6" w:space="0" w:color="auto"/>
            </w:tcBorders>
          </w:tcPr>
          <w:p w14:paraId="23021B27"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+0,5</w:t>
            </w:r>
            <w:r>
              <w:rPr>
                <w:rFonts w:ascii="Times New Roman CYR" w:hAnsi="Times New Roman CYR" w:cs="Times New Roman CYR"/>
                <w:sz w:val="20"/>
                <w:szCs w:val="20"/>
                <w:lang w:val="ru-RU"/>
              </w:rPr>
              <w:t xml:space="preserve"> мм</w:t>
            </w:r>
            <w:r>
              <w:rPr>
                <w:rFonts w:ascii="Times New Roman CYR" w:hAnsi="Times New Roman CYR" w:cs="Times New Roman CYR"/>
                <w:sz w:val="20"/>
                <w:szCs w:val="20"/>
                <w:lang w:val="en-US"/>
              </w:rPr>
              <w:t xml:space="preserve"> Al</w:t>
            </w:r>
          </w:p>
        </w:tc>
        <w:tc>
          <w:tcPr>
            <w:tcW w:w="851" w:type="dxa"/>
            <w:tcBorders>
              <w:top w:val="single" w:sz="6" w:space="0" w:color="auto"/>
              <w:left w:val="single" w:sz="6" w:space="0" w:color="auto"/>
              <w:bottom w:val="single" w:sz="6" w:space="0" w:color="auto"/>
              <w:right w:val="single" w:sz="6" w:space="0" w:color="auto"/>
            </w:tcBorders>
          </w:tcPr>
          <w:p w14:paraId="22D86429"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34</w:t>
            </w:r>
          </w:p>
        </w:tc>
        <w:tc>
          <w:tcPr>
            <w:tcW w:w="850" w:type="dxa"/>
            <w:tcBorders>
              <w:top w:val="single" w:sz="6" w:space="0" w:color="auto"/>
              <w:left w:val="single" w:sz="6" w:space="0" w:color="auto"/>
              <w:bottom w:val="single" w:sz="6" w:space="0" w:color="auto"/>
              <w:right w:val="single" w:sz="6" w:space="0" w:color="auto"/>
            </w:tcBorders>
          </w:tcPr>
          <w:p w14:paraId="62874D30"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238</w:t>
            </w:r>
          </w:p>
        </w:tc>
        <w:tc>
          <w:tcPr>
            <w:tcW w:w="1276" w:type="dxa"/>
            <w:tcBorders>
              <w:top w:val="single" w:sz="6" w:space="0" w:color="auto"/>
              <w:left w:val="single" w:sz="6" w:space="0" w:color="auto"/>
              <w:bottom w:val="single" w:sz="6" w:space="0" w:color="auto"/>
              <w:right w:val="single" w:sz="6" w:space="0" w:color="auto"/>
            </w:tcBorders>
          </w:tcPr>
          <w:p w14:paraId="7BA91189"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212,18</w:t>
            </w:r>
          </w:p>
        </w:tc>
        <w:tc>
          <w:tcPr>
            <w:tcW w:w="1417" w:type="dxa"/>
            <w:tcBorders>
              <w:top w:val="single" w:sz="6" w:space="0" w:color="auto"/>
              <w:left w:val="single" w:sz="6" w:space="0" w:color="auto"/>
              <w:bottom w:val="single" w:sz="6" w:space="0" w:color="auto"/>
              <w:right w:val="single" w:sz="6" w:space="0" w:color="auto"/>
            </w:tcBorders>
          </w:tcPr>
          <w:p w14:paraId="2012B294"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173,47</w:t>
            </w:r>
          </w:p>
        </w:tc>
        <w:tc>
          <w:tcPr>
            <w:tcW w:w="1276" w:type="dxa"/>
            <w:tcBorders>
              <w:top w:val="single" w:sz="6" w:space="0" w:color="auto"/>
              <w:left w:val="single" w:sz="6" w:space="0" w:color="auto"/>
              <w:bottom w:val="single" w:sz="6" w:space="0" w:color="auto"/>
              <w:right w:val="single" w:sz="6" w:space="0" w:color="auto"/>
            </w:tcBorders>
          </w:tcPr>
          <w:p w14:paraId="08598A59"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17,913</w:t>
            </w:r>
          </w:p>
        </w:tc>
        <w:tc>
          <w:tcPr>
            <w:tcW w:w="1276" w:type="dxa"/>
            <w:tcBorders>
              <w:top w:val="single" w:sz="6" w:space="0" w:color="auto"/>
              <w:left w:val="single" w:sz="6" w:space="0" w:color="auto"/>
              <w:bottom w:val="single" w:sz="6" w:space="0" w:color="auto"/>
              <w:right w:val="single" w:sz="6" w:space="0" w:color="auto"/>
            </w:tcBorders>
          </w:tcPr>
          <w:p w14:paraId="6E1D1CBF"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21,062</w:t>
            </w:r>
          </w:p>
        </w:tc>
        <w:tc>
          <w:tcPr>
            <w:tcW w:w="1133" w:type="dxa"/>
            <w:tcBorders>
              <w:top w:val="single" w:sz="6" w:space="0" w:color="auto"/>
              <w:left w:val="single" w:sz="6" w:space="0" w:color="auto"/>
              <w:bottom w:val="single" w:sz="6" w:space="0" w:color="auto"/>
              <w:right w:val="single" w:sz="6" w:space="0" w:color="auto"/>
            </w:tcBorders>
          </w:tcPr>
          <w:p w14:paraId="6DE4AFDD"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en-US"/>
              </w:rPr>
              <w:t>19,3</w:t>
            </w:r>
            <w:r>
              <w:rPr>
                <w:rFonts w:ascii="Times New Roman CYR" w:hAnsi="Times New Roman CYR" w:cs="Times New Roman CYR"/>
                <w:sz w:val="20"/>
                <w:szCs w:val="20"/>
                <w:lang w:val="ru-RU"/>
              </w:rPr>
              <w:t>6</w:t>
            </w:r>
          </w:p>
        </w:tc>
      </w:tr>
      <w:tr w:rsidR="00000000" w14:paraId="49899BD9" w14:textId="77777777">
        <w:tblPrEx>
          <w:tblCellMar>
            <w:top w:w="0" w:type="dxa"/>
            <w:bottom w:w="0" w:type="dxa"/>
          </w:tblCellMar>
        </w:tblPrEx>
        <w:trPr>
          <w:jc w:val="center"/>
        </w:trPr>
        <w:tc>
          <w:tcPr>
            <w:tcW w:w="1275" w:type="dxa"/>
            <w:tcBorders>
              <w:top w:val="single" w:sz="6" w:space="0" w:color="auto"/>
              <w:left w:val="single" w:sz="6" w:space="0" w:color="auto"/>
              <w:bottom w:val="single" w:sz="6" w:space="0" w:color="auto"/>
              <w:right w:val="single" w:sz="6" w:space="0" w:color="auto"/>
            </w:tcBorders>
          </w:tcPr>
          <w:p w14:paraId="7FADB5D4"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w:t>
            </w:r>
            <w:r>
              <w:rPr>
                <w:rFonts w:ascii="Times New Roman CYR" w:hAnsi="Times New Roman CYR" w:cs="Times New Roman CYR"/>
                <w:sz w:val="20"/>
                <w:szCs w:val="20"/>
                <w:lang w:val="ru-RU"/>
              </w:rPr>
              <w:t>,0</w:t>
            </w:r>
            <w:r>
              <w:rPr>
                <w:rFonts w:ascii="Times New Roman CYR" w:hAnsi="Times New Roman CYR" w:cs="Times New Roman CYR"/>
                <w:sz w:val="20"/>
                <w:szCs w:val="20"/>
                <w:lang w:val="en-US"/>
              </w:rPr>
              <w:t xml:space="preserve"> </w:t>
            </w:r>
            <w:r>
              <w:rPr>
                <w:rFonts w:ascii="Times New Roman CYR" w:hAnsi="Times New Roman CYR" w:cs="Times New Roman CYR"/>
                <w:sz w:val="20"/>
                <w:szCs w:val="20"/>
                <w:lang w:val="ru-RU"/>
              </w:rPr>
              <w:t>мм</w:t>
            </w:r>
            <w:r>
              <w:rPr>
                <w:rFonts w:ascii="Times New Roman CYR" w:hAnsi="Times New Roman CYR" w:cs="Times New Roman CYR"/>
                <w:sz w:val="20"/>
                <w:szCs w:val="20"/>
                <w:lang w:val="en-US"/>
              </w:rPr>
              <w:t xml:space="preserve"> Al</w:t>
            </w:r>
          </w:p>
        </w:tc>
        <w:tc>
          <w:tcPr>
            <w:tcW w:w="851" w:type="dxa"/>
            <w:tcBorders>
              <w:top w:val="single" w:sz="6" w:space="0" w:color="auto"/>
              <w:left w:val="single" w:sz="6" w:space="0" w:color="auto"/>
              <w:bottom w:val="single" w:sz="6" w:space="0" w:color="auto"/>
              <w:right w:val="single" w:sz="6" w:space="0" w:color="auto"/>
            </w:tcBorders>
          </w:tcPr>
          <w:p w14:paraId="46258C5D"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34</w:t>
            </w:r>
          </w:p>
        </w:tc>
        <w:tc>
          <w:tcPr>
            <w:tcW w:w="850" w:type="dxa"/>
            <w:tcBorders>
              <w:top w:val="single" w:sz="6" w:space="0" w:color="auto"/>
              <w:left w:val="single" w:sz="6" w:space="0" w:color="auto"/>
              <w:bottom w:val="single" w:sz="6" w:space="0" w:color="auto"/>
              <w:right w:val="single" w:sz="6" w:space="0" w:color="auto"/>
            </w:tcBorders>
          </w:tcPr>
          <w:p w14:paraId="2986997D"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238</w:t>
            </w:r>
          </w:p>
        </w:tc>
        <w:tc>
          <w:tcPr>
            <w:tcW w:w="1276" w:type="dxa"/>
            <w:tcBorders>
              <w:top w:val="single" w:sz="6" w:space="0" w:color="auto"/>
              <w:left w:val="single" w:sz="6" w:space="0" w:color="auto"/>
              <w:bottom w:val="single" w:sz="6" w:space="0" w:color="auto"/>
              <w:right w:val="single" w:sz="6" w:space="0" w:color="auto"/>
            </w:tcBorders>
          </w:tcPr>
          <w:p w14:paraId="2BBB11C0"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194,39</w:t>
            </w:r>
          </w:p>
        </w:tc>
        <w:tc>
          <w:tcPr>
            <w:tcW w:w="1417" w:type="dxa"/>
            <w:tcBorders>
              <w:top w:val="single" w:sz="6" w:space="0" w:color="auto"/>
              <w:left w:val="single" w:sz="6" w:space="0" w:color="auto"/>
              <w:bottom w:val="single" w:sz="6" w:space="0" w:color="auto"/>
              <w:right w:val="single" w:sz="6" w:space="0" w:color="auto"/>
            </w:tcBorders>
          </w:tcPr>
          <w:p w14:paraId="42A4B536"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152,17</w:t>
            </w:r>
          </w:p>
        </w:tc>
        <w:tc>
          <w:tcPr>
            <w:tcW w:w="1276" w:type="dxa"/>
            <w:tcBorders>
              <w:top w:val="single" w:sz="6" w:space="0" w:color="auto"/>
              <w:left w:val="single" w:sz="6" w:space="0" w:color="auto"/>
              <w:bottom w:val="single" w:sz="6" w:space="0" w:color="auto"/>
              <w:right w:val="single" w:sz="6" w:space="0" w:color="auto"/>
            </w:tcBorders>
          </w:tcPr>
          <w:p w14:paraId="43C8B6E1"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19,240</w:t>
            </w:r>
          </w:p>
        </w:tc>
        <w:tc>
          <w:tcPr>
            <w:tcW w:w="1276" w:type="dxa"/>
            <w:tcBorders>
              <w:top w:val="single" w:sz="6" w:space="0" w:color="auto"/>
              <w:left w:val="single" w:sz="6" w:space="0" w:color="auto"/>
              <w:bottom w:val="single" w:sz="6" w:space="0" w:color="auto"/>
              <w:right w:val="single" w:sz="6" w:space="0" w:color="auto"/>
            </w:tcBorders>
          </w:tcPr>
          <w:p w14:paraId="061C9C8D"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23,459</w:t>
            </w:r>
          </w:p>
        </w:tc>
        <w:tc>
          <w:tcPr>
            <w:tcW w:w="1133" w:type="dxa"/>
            <w:tcBorders>
              <w:top w:val="single" w:sz="6" w:space="0" w:color="auto"/>
              <w:left w:val="single" w:sz="6" w:space="0" w:color="auto"/>
              <w:bottom w:val="single" w:sz="6" w:space="0" w:color="auto"/>
              <w:right w:val="single" w:sz="6" w:space="0" w:color="auto"/>
            </w:tcBorders>
          </w:tcPr>
          <w:p w14:paraId="12AE734A"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21,11</w:t>
            </w:r>
          </w:p>
        </w:tc>
      </w:tr>
      <w:tr w:rsidR="00000000" w14:paraId="20C0C128" w14:textId="77777777">
        <w:tblPrEx>
          <w:tblCellMar>
            <w:top w:w="0" w:type="dxa"/>
            <w:bottom w:w="0" w:type="dxa"/>
          </w:tblCellMar>
        </w:tblPrEx>
        <w:trPr>
          <w:jc w:val="center"/>
        </w:trPr>
        <w:tc>
          <w:tcPr>
            <w:tcW w:w="1275" w:type="dxa"/>
            <w:tcBorders>
              <w:top w:val="single" w:sz="6" w:space="0" w:color="auto"/>
              <w:left w:val="single" w:sz="6" w:space="0" w:color="auto"/>
              <w:bottom w:val="single" w:sz="6" w:space="0" w:color="auto"/>
              <w:right w:val="single" w:sz="6" w:space="0" w:color="auto"/>
            </w:tcBorders>
          </w:tcPr>
          <w:p w14:paraId="3F2CB5FD"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+1,5</w:t>
            </w:r>
            <w:r>
              <w:rPr>
                <w:rFonts w:ascii="Times New Roman CYR" w:hAnsi="Times New Roman CYR" w:cs="Times New Roman CYR"/>
                <w:sz w:val="20"/>
                <w:szCs w:val="20"/>
                <w:lang w:val="ru-RU"/>
              </w:rPr>
              <w:t xml:space="preserve"> мм</w:t>
            </w:r>
            <w:r>
              <w:rPr>
                <w:rFonts w:ascii="Times New Roman CYR" w:hAnsi="Times New Roman CYR" w:cs="Times New Roman CYR"/>
                <w:sz w:val="20"/>
                <w:szCs w:val="20"/>
                <w:lang w:val="en-US"/>
              </w:rPr>
              <w:t xml:space="preserve"> Al Al</w:t>
            </w:r>
          </w:p>
        </w:tc>
        <w:tc>
          <w:tcPr>
            <w:tcW w:w="851" w:type="dxa"/>
            <w:tcBorders>
              <w:top w:val="single" w:sz="6" w:space="0" w:color="auto"/>
              <w:left w:val="single" w:sz="6" w:space="0" w:color="auto"/>
              <w:bottom w:val="single" w:sz="6" w:space="0" w:color="auto"/>
              <w:right w:val="single" w:sz="6" w:space="0" w:color="auto"/>
            </w:tcBorders>
          </w:tcPr>
          <w:p w14:paraId="314E82CD"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34</w:t>
            </w:r>
          </w:p>
        </w:tc>
        <w:tc>
          <w:tcPr>
            <w:tcW w:w="850" w:type="dxa"/>
            <w:tcBorders>
              <w:top w:val="single" w:sz="6" w:space="0" w:color="auto"/>
              <w:left w:val="single" w:sz="6" w:space="0" w:color="auto"/>
              <w:bottom w:val="single" w:sz="6" w:space="0" w:color="auto"/>
              <w:right w:val="single" w:sz="6" w:space="0" w:color="auto"/>
            </w:tcBorders>
          </w:tcPr>
          <w:p w14:paraId="2BFCCEC9"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238</w:t>
            </w:r>
          </w:p>
        </w:tc>
        <w:tc>
          <w:tcPr>
            <w:tcW w:w="1276" w:type="dxa"/>
            <w:tcBorders>
              <w:top w:val="single" w:sz="6" w:space="0" w:color="auto"/>
              <w:left w:val="single" w:sz="6" w:space="0" w:color="auto"/>
              <w:bottom w:val="single" w:sz="6" w:space="0" w:color="auto"/>
              <w:right w:val="single" w:sz="6" w:space="0" w:color="auto"/>
            </w:tcBorders>
          </w:tcPr>
          <w:p w14:paraId="1C95C678"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175,26</w:t>
            </w:r>
          </w:p>
        </w:tc>
        <w:tc>
          <w:tcPr>
            <w:tcW w:w="1417" w:type="dxa"/>
            <w:tcBorders>
              <w:top w:val="single" w:sz="6" w:space="0" w:color="auto"/>
              <w:left w:val="single" w:sz="6" w:space="0" w:color="auto"/>
              <w:bottom w:val="single" w:sz="6" w:space="0" w:color="auto"/>
              <w:right w:val="single" w:sz="6" w:space="0" w:color="auto"/>
            </w:tcBorders>
          </w:tcPr>
          <w:p w14:paraId="38EBAE14"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128,16</w:t>
            </w:r>
          </w:p>
        </w:tc>
        <w:tc>
          <w:tcPr>
            <w:tcW w:w="1276" w:type="dxa"/>
            <w:tcBorders>
              <w:top w:val="single" w:sz="6" w:space="0" w:color="auto"/>
              <w:left w:val="single" w:sz="6" w:space="0" w:color="auto"/>
              <w:bottom w:val="single" w:sz="6" w:space="0" w:color="auto"/>
              <w:right w:val="single" w:sz="6" w:space="0" w:color="auto"/>
            </w:tcBorders>
          </w:tcPr>
          <w:p w14:paraId="44820FDB"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20,871</w:t>
            </w:r>
          </w:p>
        </w:tc>
        <w:tc>
          <w:tcPr>
            <w:tcW w:w="1276" w:type="dxa"/>
            <w:tcBorders>
              <w:top w:val="single" w:sz="6" w:space="0" w:color="auto"/>
              <w:left w:val="single" w:sz="6" w:space="0" w:color="auto"/>
              <w:bottom w:val="single" w:sz="6" w:space="0" w:color="auto"/>
              <w:right w:val="single" w:sz="6" w:space="0" w:color="auto"/>
            </w:tcBorders>
          </w:tcPr>
          <w:p w14:paraId="4CA70F30"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27,102</w:t>
            </w:r>
          </w:p>
        </w:tc>
        <w:tc>
          <w:tcPr>
            <w:tcW w:w="1133" w:type="dxa"/>
            <w:tcBorders>
              <w:top w:val="single" w:sz="6" w:space="0" w:color="auto"/>
              <w:left w:val="single" w:sz="6" w:space="0" w:color="auto"/>
              <w:bottom w:val="single" w:sz="6" w:space="0" w:color="auto"/>
              <w:right w:val="single" w:sz="6" w:space="0" w:color="auto"/>
            </w:tcBorders>
          </w:tcPr>
          <w:p w14:paraId="3FFE7AFB"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23,55</w:t>
            </w:r>
          </w:p>
        </w:tc>
      </w:tr>
      <w:tr w:rsidR="00000000" w14:paraId="2C372EB0" w14:textId="77777777">
        <w:tblPrEx>
          <w:tblCellMar>
            <w:top w:w="0" w:type="dxa"/>
            <w:bottom w:w="0" w:type="dxa"/>
          </w:tblCellMar>
        </w:tblPrEx>
        <w:trPr>
          <w:jc w:val="center"/>
        </w:trPr>
        <w:tc>
          <w:tcPr>
            <w:tcW w:w="1275" w:type="dxa"/>
            <w:tcBorders>
              <w:top w:val="single" w:sz="6" w:space="0" w:color="auto"/>
              <w:left w:val="single" w:sz="6" w:space="0" w:color="auto"/>
              <w:bottom w:val="single" w:sz="6" w:space="0" w:color="auto"/>
              <w:right w:val="single" w:sz="6" w:space="0" w:color="auto"/>
            </w:tcBorders>
          </w:tcPr>
          <w:p w14:paraId="1DBEEA6F"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w:t>
            </w:r>
            <w:r>
              <w:rPr>
                <w:rFonts w:ascii="Times New Roman CYR" w:hAnsi="Times New Roman CYR" w:cs="Times New Roman CYR"/>
                <w:sz w:val="20"/>
                <w:szCs w:val="20"/>
                <w:lang w:val="ru-RU"/>
              </w:rPr>
              <w:t>,0</w:t>
            </w:r>
            <w:r>
              <w:rPr>
                <w:rFonts w:ascii="Times New Roman CYR" w:hAnsi="Times New Roman CYR" w:cs="Times New Roman CYR"/>
                <w:sz w:val="20"/>
                <w:szCs w:val="20"/>
                <w:lang w:val="en-US"/>
              </w:rPr>
              <w:t xml:space="preserve"> </w:t>
            </w:r>
            <w:r>
              <w:rPr>
                <w:rFonts w:ascii="Times New Roman CYR" w:hAnsi="Times New Roman CYR" w:cs="Times New Roman CYR"/>
                <w:sz w:val="20"/>
                <w:szCs w:val="20"/>
                <w:lang w:val="ru-RU"/>
              </w:rPr>
              <w:t>мм</w:t>
            </w:r>
            <w:r>
              <w:rPr>
                <w:rFonts w:ascii="Times New Roman CYR" w:hAnsi="Times New Roman CYR" w:cs="Times New Roman CYR"/>
                <w:sz w:val="20"/>
                <w:szCs w:val="20"/>
                <w:lang w:val="en-US"/>
              </w:rPr>
              <w:t xml:space="preserve"> Al</w:t>
            </w:r>
          </w:p>
        </w:tc>
        <w:tc>
          <w:tcPr>
            <w:tcW w:w="851" w:type="dxa"/>
            <w:tcBorders>
              <w:top w:val="single" w:sz="6" w:space="0" w:color="auto"/>
              <w:left w:val="single" w:sz="6" w:space="0" w:color="auto"/>
              <w:bottom w:val="single" w:sz="6" w:space="0" w:color="auto"/>
              <w:right w:val="single" w:sz="6" w:space="0" w:color="auto"/>
            </w:tcBorders>
          </w:tcPr>
          <w:p w14:paraId="40346211"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34</w:t>
            </w:r>
          </w:p>
        </w:tc>
        <w:tc>
          <w:tcPr>
            <w:tcW w:w="850" w:type="dxa"/>
            <w:tcBorders>
              <w:top w:val="single" w:sz="6" w:space="0" w:color="auto"/>
              <w:left w:val="single" w:sz="6" w:space="0" w:color="auto"/>
              <w:bottom w:val="single" w:sz="6" w:space="0" w:color="auto"/>
              <w:right w:val="single" w:sz="6" w:space="0" w:color="auto"/>
            </w:tcBorders>
          </w:tcPr>
          <w:p w14:paraId="34A2F36E"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238</w:t>
            </w:r>
          </w:p>
        </w:tc>
        <w:tc>
          <w:tcPr>
            <w:tcW w:w="1276" w:type="dxa"/>
            <w:tcBorders>
              <w:top w:val="single" w:sz="6" w:space="0" w:color="auto"/>
              <w:left w:val="single" w:sz="6" w:space="0" w:color="auto"/>
              <w:bottom w:val="single" w:sz="6" w:space="0" w:color="auto"/>
              <w:right w:val="single" w:sz="6" w:space="0" w:color="auto"/>
            </w:tcBorders>
          </w:tcPr>
          <w:p w14:paraId="6A6180D9"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154,38</w:t>
            </w:r>
          </w:p>
        </w:tc>
        <w:tc>
          <w:tcPr>
            <w:tcW w:w="1417" w:type="dxa"/>
            <w:tcBorders>
              <w:top w:val="single" w:sz="6" w:space="0" w:color="auto"/>
              <w:left w:val="single" w:sz="6" w:space="0" w:color="auto"/>
              <w:bottom w:val="single" w:sz="6" w:space="0" w:color="auto"/>
              <w:right w:val="single" w:sz="6" w:space="0" w:color="auto"/>
            </w:tcBorders>
          </w:tcPr>
          <w:p w14:paraId="39990662"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99,765</w:t>
            </w:r>
          </w:p>
        </w:tc>
        <w:tc>
          <w:tcPr>
            <w:tcW w:w="1276" w:type="dxa"/>
            <w:tcBorders>
              <w:top w:val="single" w:sz="6" w:space="0" w:color="auto"/>
              <w:left w:val="single" w:sz="6" w:space="0" w:color="auto"/>
              <w:bottom w:val="single" w:sz="6" w:space="0" w:color="auto"/>
              <w:right w:val="single" w:sz="6" w:space="0" w:color="auto"/>
            </w:tcBorders>
          </w:tcPr>
          <w:p w14:paraId="3E96B99D"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23,211</w:t>
            </w:r>
          </w:p>
        </w:tc>
        <w:tc>
          <w:tcPr>
            <w:tcW w:w="1276" w:type="dxa"/>
            <w:tcBorders>
              <w:top w:val="single" w:sz="6" w:space="0" w:color="auto"/>
              <w:left w:val="single" w:sz="6" w:space="0" w:color="auto"/>
              <w:bottom w:val="single" w:sz="6" w:space="0" w:color="auto"/>
              <w:right w:val="single" w:sz="6" w:space="0" w:color="auto"/>
            </w:tcBorders>
          </w:tcPr>
          <w:p w14:paraId="375B97F9"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33,465</w:t>
            </w:r>
          </w:p>
        </w:tc>
        <w:tc>
          <w:tcPr>
            <w:tcW w:w="1133" w:type="dxa"/>
            <w:tcBorders>
              <w:top w:val="single" w:sz="6" w:space="0" w:color="auto"/>
              <w:left w:val="single" w:sz="6" w:space="0" w:color="auto"/>
              <w:bottom w:val="single" w:sz="6" w:space="0" w:color="auto"/>
              <w:right w:val="single" w:sz="6" w:space="0" w:color="auto"/>
            </w:tcBorders>
          </w:tcPr>
          <w:p w14:paraId="4FE2006D"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27,308</w:t>
            </w:r>
          </w:p>
        </w:tc>
      </w:tr>
      <w:tr w:rsidR="00000000" w14:paraId="3075019C" w14:textId="77777777">
        <w:tblPrEx>
          <w:tblCellMar>
            <w:top w:w="0" w:type="dxa"/>
            <w:bottom w:w="0" w:type="dxa"/>
          </w:tblCellMar>
        </w:tblPrEx>
        <w:trPr>
          <w:jc w:val="center"/>
        </w:trPr>
        <w:tc>
          <w:tcPr>
            <w:tcW w:w="1275" w:type="dxa"/>
            <w:tcBorders>
              <w:top w:val="single" w:sz="6" w:space="0" w:color="auto"/>
              <w:left w:val="single" w:sz="6" w:space="0" w:color="auto"/>
              <w:bottom w:val="single" w:sz="6" w:space="0" w:color="auto"/>
              <w:right w:val="single" w:sz="6" w:space="0" w:color="auto"/>
            </w:tcBorders>
          </w:tcPr>
          <w:p w14:paraId="5C06EEA7"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vertAlign w:val="superscript"/>
                <w:lang w:val="en-US"/>
              </w:rPr>
              <w:t>11</w:t>
            </w:r>
            <w:r>
              <w:rPr>
                <w:rFonts w:ascii="Times New Roman CYR" w:hAnsi="Times New Roman CYR" w:cs="Times New Roman CYR"/>
                <w:sz w:val="20"/>
                <w:szCs w:val="20"/>
                <w:lang w:val="en-US"/>
              </w:rPr>
              <w:t>B</w:t>
            </w:r>
          </w:p>
        </w:tc>
        <w:tc>
          <w:tcPr>
            <w:tcW w:w="851" w:type="dxa"/>
            <w:tcBorders>
              <w:top w:val="single" w:sz="6" w:space="0" w:color="auto"/>
              <w:left w:val="single" w:sz="6" w:space="0" w:color="auto"/>
              <w:bottom w:val="single" w:sz="6" w:space="0" w:color="auto"/>
              <w:right w:val="single" w:sz="6" w:space="0" w:color="auto"/>
            </w:tcBorders>
          </w:tcPr>
          <w:p w14:paraId="10FE58E8"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34</w:t>
            </w:r>
          </w:p>
        </w:tc>
        <w:tc>
          <w:tcPr>
            <w:tcW w:w="850" w:type="dxa"/>
            <w:tcBorders>
              <w:top w:val="single" w:sz="6" w:space="0" w:color="auto"/>
              <w:left w:val="single" w:sz="6" w:space="0" w:color="auto"/>
              <w:bottom w:val="single" w:sz="6" w:space="0" w:color="auto"/>
              <w:right w:val="single" w:sz="6" w:space="0" w:color="auto"/>
            </w:tcBorders>
          </w:tcPr>
          <w:p w14:paraId="08A586C4"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374</w:t>
            </w:r>
          </w:p>
        </w:tc>
        <w:tc>
          <w:tcPr>
            <w:tcW w:w="1276" w:type="dxa"/>
            <w:tcBorders>
              <w:top w:val="single" w:sz="6" w:space="0" w:color="auto"/>
              <w:left w:val="single" w:sz="6" w:space="0" w:color="auto"/>
              <w:bottom w:val="single" w:sz="6" w:space="0" w:color="auto"/>
              <w:right w:val="single" w:sz="6" w:space="0" w:color="auto"/>
            </w:tcBorders>
          </w:tcPr>
          <w:p w14:paraId="512FAF72"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347,18</w:t>
            </w:r>
          </w:p>
        </w:tc>
        <w:tc>
          <w:tcPr>
            <w:tcW w:w="1417" w:type="dxa"/>
            <w:tcBorders>
              <w:top w:val="single" w:sz="6" w:space="0" w:color="auto"/>
              <w:left w:val="single" w:sz="6" w:space="0" w:color="auto"/>
              <w:bottom w:val="single" w:sz="6" w:space="0" w:color="auto"/>
              <w:right w:val="single" w:sz="6" w:space="0" w:color="auto"/>
            </w:tcBorders>
          </w:tcPr>
          <w:p w14:paraId="2D6A82A1"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236,43</w:t>
            </w:r>
          </w:p>
        </w:tc>
        <w:tc>
          <w:tcPr>
            <w:tcW w:w="1276" w:type="dxa"/>
            <w:tcBorders>
              <w:top w:val="single" w:sz="6" w:space="0" w:color="auto"/>
              <w:left w:val="single" w:sz="6" w:space="0" w:color="auto"/>
              <w:bottom w:val="single" w:sz="6" w:space="0" w:color="auto"/>
              <w:right w:val="single" w:sz="6" w:space="0" w:color="auto"/>
            </w:tcBorders>
          </w:tcPr>
          <w:p w14:paraId="6A2228A3"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48</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157</w:t>
            </w:r>
          </w:p>
        </w:tc>
        <w:tc>
          <w:tcPr>
            <w:tcW w:w="1276" w:type="dxa"/>
            <w:tcBorders>
              <w:top w:val="single" w:sz="6" w:space="0" w:color="auto"/>
              <w:left w:val="single" w:sz="6" w:space="0" w:color="auto"/>
              <w:bottom w:val="single" w:sz="6" w:space="0" w:color="auto"/>
              <w:right w:val="single" w:sz="6" w:space="0" w:color="auto"/>
            </w:tcBorders>
          </w:tcPr>
          <w:p w14:paraId="3B7DE05D"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65</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682</w:t>
            </w:r>
          </w:p>
        </w:tc>
        <w:tc>
          <w:tcPr>
            <w:tcW w:w="1133" w:type="dxa"/>
            <w:tcBorders>
              <w:top w:val="single" w:sz="6" w:space="0" w:color="auto"/>
              <w:left w:val="single" w:sz="6" w:space="0" w:color="auto"/>
              <w:bottom w:val="single" w:sz="6" w:space="0" w:color="auto"/>
              <w:right w:val="single" w:sz="6" w:space="0" w:color="auto"/>
            </w:tcBorders>
          </w:tcPr>
          <w:p w14:paraId="67151FE2"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en-US"/>
              </w:rPr>
              <w:t>55,3</w:t>
            </w:r>
            <w:r>
              <w:rPr>
                <w:rFonts w:ascii="Times New Roman CYR" w:hAnsi="Times New Roman CYR" w:cs="Times New Roman CYR"/>
                <w:sz w:val="20"/>
                <w:szCs w:val="20"/>
                <w:lang w:val="ru-RU"/>
              </w:rPr>
              <w:t>8</w:t>
            </w:r>
          </w:p>
        </w:tc>
      </w:tr>
      <w:tr w:rsidR="00000000" w14:paraId="6D0D5ADD" w14:textId="77777777">
        <w:tblPrEx>
          <w:tblCellMar>
            <w:top w:w="0" w:type="dxa"/>
            <w:bottom w:w="0" w:type="dxa"/>
          </w:tblCellMar>
        </w:tblPrEx>
        <w:trPr>
          <w:jc w:val="center"/>
        </w:trPr>
        <w:tc>
          <w:tcPr>
            <w:tcW w:w="1275" w:type="dxa"/>
            <w:tcBorders>
              <w:top w:val="single" w:sz="6" w:space="0" w:color="auto"/>
              <w:left w:val="single" w:sz="6" w:space="0" w:color="auto"/>
              <w:bottom w:val="single" w:sz="6" w:space="0" w:color="auto"/>
              <w:right w:val="single" w:sz="6" w:space="0" w:color="auto"/>
            </w:tcBorders>
          </w:tcPr>
          <w:p w14:paraId="13CB95B7"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+0,2</w:t>
            </w:r>
            <w:r>
              <w:rPr>
                <w:rFonts w:ascii="Times New Roman CYR" w:hAnsi="Times New Roman CYR" w:cs="Times New Roman CYR"/>
                <w:sz w:val="20"/>
                <w:szCs w:val="20"/>
                <w:lang w:val="ru-RU"/>
              </w:rPr>
              <w:t xml:space="preserve"> мм</w:t>
            </w:r>
            <w:r>
              <w:rPr>
                <w:rFonts w:ascii="Times New Roman CYR" w:hAnsi="Times New Roman CYR" w:cs="Times New Roman CYR"/>
                <w:sz w:val="20"/>
                <w:szCs w:val="20"/>
                <w:lang w:val="en-US"/>
              </w:rPr>
              <w:t xml:space="preserve"> Al</w:t>
            </w:r>
          </w:p>
        </w:tc>
        <w:tc>
          <w:tcPr>
            <w:tcW w:w="851" w:type="dxa"/>
            <w:tcBorders>
              <w:top w:val="single" w:sz="6" w:space="0" w:color="auto"/>
              <w:left w:val="single" w:sz="6" w:space="0" w:color="auto"/>
              <w:bottom w:val="single" w:sz="6" w:space="0" w:color="auto"/>
              <w:right w:val="single" w:sz="6" w:space="0" w:color="auto"/>
            </w:tcBorders>
          </w:tcPr>
          <w:p w14:paraId="043B515F"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34</w:t>
            </w:r>
          </w:p>
        </w:tc>
        <w:tc>
          <w:tcPr>
            <w:tcW w:w="850" w:type="dxa"/>
            <w:tcBorders>
              <w:top w:val="single" w:sz="6" w:space="0" w:color="auto"/>
              <w:left w:val="single" w:sz="6" w:space="0" w:color="auto"/>
              <w:bottom w:val="single" w:sz="6" w:space="0" w:color="auto"/>
              <w:right w:val="single" w:sz="6" w:space="0" w:color="auto"/>
            </w:tcBorders>
          </w:tcPr>
          <w:p w14:paraId="72AD4C5A"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374</w:t>
            </w:r>
          </w:p>
        </w:tc>
        <w:tc>
          <w:tcPr>
            <w:tcW w:w="1276" w:type="dxa"/>
            <w:tcBorders>
              <w:top w:val="single" w:sz="6" w:space="0" w:color="auto"/>
              <w:left w:val="single" w:sz="6" w:space="0" w:color="auto"/>
              <w:bottom w:val="single" w:sz="6" w:space="0" w:color="auto"/>
              <w:right w:val="single" w:sz="6" w:space="0" w:color="auto"/>
            </w:tcBorders>
          </w:tcPr>
          <w:p w14:paraId="7D57044A"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328,26</w:t>
            </w:r>
          </w:p>
        </w:tc>
        <w:tc>
          <w:tcPr>
            <w:tcW w:w="1417" w:type="dxa"/>
            <w:tcBorders>
              <w:top w:val="single" w:sz="6" w:space="0" w:color="auto"/>
              <w:left w:val="single" w:sz="6" w:space="0" w:color="auto"/>
              <w:bottom w:val="single" w:sz="6" w:space="0" w:color="auto"/>
              <w:right w:val="single" w:sz="6" w:space="0" w:color="auto"/>
            </w:tcBorders>
          </w:tcPr>
          <w:p w14:paraId="0E4C84CB"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209,92</w:t>
            </w:r>
          </w:p>
        </w:tc>
        <w:tc>
          <w:tcPr>
            <w:tcW w:w="1276" w:type="dxa"/>
            <w:tcBorders>
              <w:top w:val="single" w:sz="6" w:space="0" w:color="auto"/>
              <w:left w:val="single" w:sz="6" w:space="0" w:color="auto"/>
              <w:bottom w:val="single" w:sz="6" w:space="0" w:color="auto"/>
              <w:right w:val="single" w:sz="6" w:space="0" w:color="auto"/>
            </w:tcBorders>
          </w:tcPr>
          <w:p w14:paraId="288F279B"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50</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363</w:t>
            </w:r>
          </w:p>
        </w:tc>
        <w:tc>
          <w:tcPr>
            <w:tcW w:w="1276" w:type="dxa"/>
            <w:tcBorders>
              <w:top w:val="single" w:sz="6" w:space="0" w:color="auto"/>
              <w:left w:val="single" w:sz="6" w:space="0" w:color="auto"/>
              <w:bottom w:val="single" w:sz="6" w:space="0" w:color="auto"/>
              <w:right w:val="single" w:sz="6" w:space="0" w:color="auto"/>
            </w:tcBorders>
          </w:tcPr>
          <w:p w14:paraId="16EF2034"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72</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548</w:t>
            </w:r>
          </w:p>
        </w:tc>
        <w:tc>
          <w:tcPr>
            <w:tcW w:w="1133" w:type="dxa"/>
            <w:tcBorders>
              <w:top w:val="single" w:sz="6" w:space="0" w:color="auto"/>
              <w:left w:val="single" w:sz="6" w:space="0" w:color="auto"/>
              <w:bottom w:val="single" w:sz="6" w:space="0" w:color="auto"/>
              <w:right w:val="single" w:sz="6" w:space="0" w:color="auto"/>
            </w:tcBorders>
          </w:tcPr>
          <w:p w14:paraId="6EB33BE3"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59,17</w:t>
            </w:r>
          </w:p>
        </w:tc>
      </w:tr>
      <w:tr w:rsidR="00000000" w14:paraId="34A1289F" w14:textId="77777777">
        <w:tblPrEx>
          <w:tblCellMar>
            <w:top w:w="0" w:type="dxa"/>
            <w:bottom w:w="0" w:type="dxa"/>
          </w:tblCellMar>
        </w:tblPrEx>
        <w:trPr>
          <w:jc w:val="center"/>
        </w:trPr>
        <w:tc>
          <w:tcPr>
            <w:tcW w:w="1275" w:type="dxa"/>
            <w:tcBorders>
              <w:top w:val="single" w:sz="6" w:space="0" w:color="auto"/>
              <w:left w:val="single" w:sz="6" w:space="0" w:color="auto"/>
              <w:bottom w:val="single" w:sz="6" w:space="0" w:color="auto"/>
              <w:right w:val="single" w:sz="6" w:space="0" w:color="auto"/>
            </w:tcBorders>
          </w:tcPr>
          <w:p w14:paraId="3463C39A"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+0,5</w:t>
            </w:r>
            <w:r>
              <w:rPr>
                <w:rFonts w:ascii="Times New Roman CYR" w:hAnsi="Times New Roman CYR" w:cs="Times New Roman CYR"/>
                <w:sz w:val="20"/>
                <w:szCs w:val="20"/>
                <w:lang w:val="ru-RU"/>
              </w:rPr>
              <w:t xml:space="preserve"> мм</w:t>
            </w:r>
            <w:r>
              <w:rPr>
                <w:rFonts w:ascii="Times New Roman CYR" w:hAnsi="Times New Roman CYR" w:cs="Times New Roman CYR"/>
                <w:sz w:val="20"/>
                <w:szCs w:val="20"/>
                <w:lang w:val="en-US"/>
              </w:rPr>
              <w:t xml:space="preserve"> Al</w:t>
            </w:r>
          </w:p>
        </w:tc>
        <w:tc>
          <w:tcPr>
            <w:tcW w:w="851" w:type="dxa"/>
            <w:tcBorders>
              <w:top w:val="single" w:sz="6" w:space="0" w:color="auto"/>
              <w:left w:val="single" w:sz="6" w:space="0" w:color="auto"/>
              <w:bottom w:val="single" w:sz="6" w:space="0" w:color="auto"/>
              <w:right w:val="single" w:sz="6" w:space="0" w:color="auto"/>
            </w:tcBorders>
          </w:tcPr>
          <w:p w14:paraId="7253B366"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34</w:t>
            </w:r>
          </w:p>
        </w:tc>
        <w:tc>
          <w:tcPr>
            <w:tcW w:w="850" w:type="dxa"/>
            <w:tcBorders>
              <w:top w:val="single" w:sz="6" w:space="0" w:color="auto"/>
              <w:left w:val="single" w:sz="6" w:space="0" w:color="auto"/>
              <w:bottom w:val="single" w:sz="6" w:space="0" w:color="auto"/>
              <w:right w:val="single" w:sz="6" w:space="0" w:color="auto"/>
            </w:tcBorders>
          </w:tcPr>
          <w:p w14:paraId="101642B3"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374</w:t>
            </w:r>
          </w:p>
        </w:tc>
        <w:tc>
          <w:tcPr>
            <w:tcW w:w="1276" w:type="dxa"/>
            <w:tcBorders>
              <w:top w:val="single" w:sz="6" w:space="0" w:color="auto"/>
              <w:left w:val="single" w:sz="6" w:space="0" w:color="auto"/>
              <w:bottom w:val="single" w:sz="6" w:space="0" w:color="auto"/>
              <w:right w:val="single" w:sz="6" w:space="0" w:color="auto"/>
            </w:tcBorders>
          </w:tcPr>
          <w:p w14:paraId="41097D35"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298,18</w:t>
            </w:r>
          </w:p>
        </w:tc>
        <w:tc>
          <w:tcPr>
            <w:tcW w:w="1417" w:type="dxa"/>
            <w:tcBorders>
              <w:top w:val="single" w:sz="6" w:space="0" w:color="auto"/>
              <w:left w:val="single" w:sz="6" w:space="0" w:color="auto"/>
              <w:bottom w:val="single" w:sz="6" w:space="0" w:color="auto"/>
              <w:right w:val="single" w:sz="6" w:space="0" w:color="auto"/>
            </w:tcBorders>
          </w:tcPr>
          <w:p w14:paraId="24152C3A"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163,95</w:t>
            </w:r>
          </w:p>
        </w:tc>
        <w:tc>
          <w:tcPr>
            <w:tcW w:w="1276" w:type="dxa"/>
            <w:tcBorders>
              <w:top w:val="single" w:sz="6" w:space="0" w:color="auto"/>
              <w:left w:val="single" w:sz="6" w:space="0" w:color="auto"/>
              <w:bottom w:val="single" w:sz="6" w:space="0" w:color="auto"/>
              <w:right w:val="single" w:sz="6" w:space="0" w:color="auto"/>
            </w:tcBorders>
          </w:tcPr>
          <w:p w14:paraId="5B4E7BF8"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54</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442</w:t>
            </w:r>
          </w:p>
        </w:tc>
        <w:tc>
          <w:tcPr>
            <w:tcW w:w="1276" w:type="dxa"/>
            <w:tcBorders>
              <w:top w:val="single" w:sz="6" w:space="0" w:color="auto"/>
              <w:left w:val="single" w:sz="6" w:space="0" w:color="auto"/>
              <w:bottom w:val="single" w:sz="6" w:space="0" w:color="auto"/>
              <w:right w:val="single" w:sz="6" w:space="0" w:color="auto"/>
            </w:tcBorders>
          </w:tcPr>
          <w:p w14:paraId="6CF6BD32"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88</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816</w:t>
            </w:r>
          </w:p>
        </w:tc>
        <w:tc>
          <w:tcPr>
            <w:tcW w:w="1133" w:type="dxa"/>
            <w:tcBorders>
              <w:top w:val="single" w:sz="6" w:space="0" w:color="auto"/>
              <w:left w:val="single" w:sz="6" w:space="0" w:color="auto"/>
              <w:bottom w:val="single" w:sz="6" w:space="0" w:color="auto"/>
              <w:right w:val="single" w:sz="6" w:space="0" w:color="auto"/>
            </w:tcBorders>
          </w:tcPr>
          <w:p w14:paraId="50C51AC7"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en-US"/>
              </w:rPr>
              <w:t>67,1</w:t>
            </w:r>
            <w:r>
              <w:rPr>
                <w:rFonts w:ascii="Times New Roman CYR" w:hAnsi="Times New Roman CYR" w:cs="Times New Roman CYR"/>
                <w:sz w:val="20"/>
                <w:szCs w:val="20"/>
                <w:lang w:val="ru-RU"/>
              </w:rPr>
              <w:t>2</w:t>
            </w:r>
          </w:p>
        </w:tc>
      </w:tr>
      <w:tr w:rsidR="00000000" w14:paraId="2478E535" w14:textId="77777777">
        <w:tblPrEx>
          <w:tblCellMar>
            <w:top w:w="0" w:type="dxa"/>
            <w:bottom w:w="0" w:type="dxa"/>
          </w:tblCellMar>
        </w:tblPrEx>
        <w:trPr>
          <w:jc w:val="center"/>
        </w:trPr>
        <w:tc>
          <w:tcPr>
            <w:tcW w:w="1275" w:type="dxa"/>
            <w:tcBorders>
              <w:top w:val="single" w:sz="6" w:space="0" w:color="auto"/>
              <w:left w:val="single" w:sz="6" w:space="0" w:color="auto"/>
              <w:bottom w:val="single" w:sz="6" w:space="0" w:color="auto"/>
              <w:right w:val="single" w:sz="6" w:space="0" w:color="auto"/>
            </w:tcBorders>
          </w:tcPr>
          <w:p w14:paraId="25A03DEB"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w:t>
            </w:r>
            <w:r>
              <w:rPr>
                <w:rFonts w:ascii="Times New Roman CYR" w:hAnsi="Times New Roman CYR" w:cs="Times New Roman CYR"/>
                <w:sz w:val="20"/>
                <w:szCs w:val="20"/>
                <w:lang w:val="ru-RU"/>
              </w:rPr>
              <w:t>,0</w:t>
            </w:r>
            <w:r>
              <w:rPr>
                <w:rFonts w:ascii="Times New Roman CYR" w:hAnsi="Times New Roman CYR" w:cs="Times New Roman CYR"/>
                <w:sz w:val="20"/>
                <w:szCs w:val="20"/>
                <w:lang w:val="en-US"/>
              </w:rPr>
              <w:t xml:space="preserve"> </w:t>
            </w:r>
            <w:r>
              <w:rPr>
                <w:rFonts w:ascii="Times New Roman CYR" w:hAnsi="Times New Roman CYR" w:cs="Times New Roman CYR"/>
                <w:sz w:val="20"/>
                <w:szCs w:val="20"/>
                <w:lang w:val="ru-RU"/>
              </w:rPr>
              <w:t>мм</w:t>
            </w:r>
            <w:r>
              <w:rPr>
                <w:rFonts w:ascii="Times New Roman CYR" w:hAnsi="Times New Roman CYR" w:cs="Times New Roman CYR"/>
                <w:sz w:val="20"/>
                <w:szCs w:val="20"/>
                <w:lang w:val="en-US"/>
              </w:rPr>
              <w:t xml:space="preserve"> Al</w:t>
            </w:r>
          </w:p>
        </w:tc>
        <w:tc>
          <w:tcPr>
            <w:tcW w:w="851" w:type="dxa"/>
            <w:tcBorders>
              <w:top w:val="single" w:sz="6" w:space="0" w:color="auto"/>
              <w:left w:val="single" w:sz="6" w:space="0" w:color="auto"/>
              <w:bottom w:val="single" w:sz="6" w:space="0" w:color="auto"/>
              <w:right w:val="single" w:sz="6" w:space="0" w:color="auto"/>
            </w:tcBorders>
          </w:tcPr>
          <w:p w14:paraId="0F743844"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34</w:t>
            </w:r>
          </w:p>
        </w:tc>
        <w:tc>
          <w:tcPr>
            <w:tcW w:w="850" w:type="dxa"/>
            <w:tcBorders>
              <w:top w:val="single" w:sz="6" w:space="0" w:color="auto"/>
              <w:left w:val="single" w:sz="6" w:space="0" w:color="auto"/>
              <w:bottom w:val="single" w:sz="6" w:space="0" w:color="auto"/>
              <w:right w:val="single" w:sz="6" w:space="0" w:color="auto"/>
            </w:tcBorders>
          </w:tcPr>
          <w:p w14:paraId="789F3EA6"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374</w:t>
            </w:r>
          </w:p>
        </w:tc>
        <w:tc>
          <w:tcPr>
            <w:tcW w:w="1276" w:type="dxa"/>
            <w:tcBorders>
              <w:top w:val="single" w:sz="6" w:space="0" w:color="auto"/>
              <w:left w:val="single" w:sz="6" w:space="0" w:color="auto"/>
              <w:bottom w:val="single" w:sz="6" w:space="0" w:color="auto"/>
              <w:right w:val="single" w:sz="6" w:space="0" w:color="auto"/>
            </w:tcBorders>
          </w:tcPr>
          <w:p w14:paraId="10335E1E"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242,09</w:t>
            </w:r>
          </w:p>
        </w:tc>
        <w:tc>
          <w:tcPr>
            <w:tcW w:w="1417" w:type="dxa"/>
            <w:tcBorders>
              <w:top w:val="single" w:sz="6" w:space="0" w:color="auto"/>
              <w:left w:val="single" w:sz="6" w:space="0" w:color="auto"/>
              <w:bottom w:val="single" w:sz="6" w:space="0" w:color="auto"/>
              <w:right w:val="single" w:sz="6" w:space="0" w:color="auto"/>
            </w:tcBorders>
          </w:tcPr>
          <w:p w14:paraId="1DAE6976"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36,048</w:t>
            </w:r>
          </w:p>
        </w:tc>
        <w:tc>
          <w:tcPr>
            <w:tcW w:w="1276" w:type="dxa"/>
            <w:tcBorders>
              <w:top w:val="single" w:sz="6" w:space="0" w:color="auto"/>
              <w:left w:val="single" w:sz="6" w:space="0" w:color="auto"/>
              <w:bottom w:val="single" w:sz="6" w:space="0" w:color="auto"/>
              <w:right w:val="single" w:sz="6" w:space="0" w:color="auto"/>
            </w:tcBorders>
          </w:tcPr>
          <w:p w14:paraId="47108F0F"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64</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298</w:t>
            </w:r>
          </w:p>
        </w:tc>
        <w:tc>
          <w:tcPr>
            <w:tcW w:w="1276" w:type="dxa"/>
            <w:tcBorders>
              <w:top w:val="single" w:sz="6" w:space="0" w:color="auto"/>
              <w:left w:val="single" w:sz="6" w:space="0" w:color="auto"/>
              <w:bottom w:val="single" w:sz="6" w:space="0" w:color="auto"/>
              <w:right w:val="single" w:sz="6" w:space="0" w:color="auto"/>
            </w:tcBorders>
          </w:tcPr>
          <w:p w14:paraId="614D1F51"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282</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66</w:t>
            </w:r>
          </w:p>
        </w:tc>
        <w:tc>
          <w:tcPr>
            <w:tcW w:w="1133" w:type="dxa"/>
            <w:tcBorders>
              <w:top w:val="single" w:sz="6" w:space="0" w:color="auto"/>
              <w:left w:val="single" w:sz="6" w:space="0" w:color="auto"/>
              <w:bottom w:val="single" w:sz="6" w:space="0" w:color="auto"/>
              <w:right w:val="single" w:sz="6" w:space="0" w:color="auto"/>
            </w:tcBorders>
          </w:tcPr>
          <w:p w14:paraId="66B763B4"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103,02</w:t>
            </w:r>
          </w:p>
        </w:tc>
      </w:tr>
      <w:tr w:rsidR="00000000" w14:paraId="1AA895A8" w14:textId="77777777">
        <w:tblPrEx>
          <w:tblCellMar>
            <w:top w:w="0" w:type="dxa"/>
            <w:bottom w:w="0" w:type="dxa"/>
          </w:tblCellMar>
        </w:tblPrEx>
        <w:trPr>
          <w:jc w:val="center"/>
        </w:trPr>
        <w:tc>
          <w:tcPr>
            <w:tcW w:w="1275" w:type="dxa"/>
            <w:tcBorders>
              <w:top w:val="single" w:sz="6" w:space="0" w:color="auto"/>
              <w:left w:val="single" w:sz="6" w:space="0" w:color="auto"/>
              <w:bottom w:val="single" w:sz="6" w:space="0" w:color="auto"/>
              <w:right w:val="single" w:sz="6" w:space="0" w:color="auto"/>
            </w:tcBorders>
          </w:tcPr>
          <w:p w14:paraId="4CFDDC8C"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+1,5</w:t>
            </w:r>
            <w:r>
              <w:rPr>
                <w:rFonts w:ascii="Times New Roman CYR" w:hAnsi="Times New Roman CYR" w:cs="Times New Roman CYR"/>
                <w:sz w:val="20"/>
                <w:szCs w:val="20"/>
                <w:lang w:val="ru-RU"/>
              </w:rPr>
              <w:t xml:space="preserve"> мм</w:t>
            </w:r>
            <w:r>
              <w:rPr>
                <w:rFonts w:ascii="Times New Roman CYR" w:hAnsi="Times New Roman CYR" w:cs="Times New Roman CYR"/>
                <w:sz w:val="20"/>
                <w:szCs w:val="20"/>
                <w:lang w:val="en-US"/>
              </w:rPr>
              <w:t xml:space="preserve"> Al </w:t>
            </w:r>
          </w:p>
        </w:tc>
        <w:tc>
          <w:tcPr>
            <w:tcW w:w="851" w:type="dxa"/>
            <w:tcBorders>
              <w:top w:val="single" w:sz="6" w:space="0" w:color="auto"/>
              <w:left w:val="single" w:sz="6" w:space="0" w:color="auto"/>
              <w:bottom w:val="single" w:sz="6" w:space="0" w:color="auto"/>
              <w:right w:val="single" w:sz="6" w:space="0" w:color="auto"/>
            </w:tcBorders>
          </w:tcPr>
          <w:p w14:paraId="4202CCD6"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34</w:t>
            </w:r>
          </w:p>
        </w:tc>
        <w:tc>
          <w:tcPr>
            <w:tcW w:w="850" w:type="dxa"/>
            <w:tcBorders>
              <w:top w:val="single" w:sz="6" w:space="0" w:color="auto"/>
              <w:left w:val="single" w:sz="6" w:space="0" w:color="auto"/>
              <w:bottom w:val="single" w:sz="6" w:space="0" w:color="auto"/>
              <w:right w:val="single" w:sz="6" w:space="0" w:color="auto"/>
            </w:tcBorders>
          </w:tcPr>
          <w:p w14:paraId="00790FC1"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374</w:t>
            </w:r>
          </w:p>
        </w:tc>
        <w:tc>
          <w:tcPr>
            <w:tcW w:w="1276" w:type="dxa"/>
            <w:tcBorders>
              <w:top w:val="single" w:sz="6" w:space="0" w:color="auto"/>
              <w:left w:val="single" w:sz="6" w:space="0" w:color="auto"/>
              <w:bottom w:val="single" w:sz="6" w:space="0" w:color="auto"/>
              <w:right w:val="single" w:sz="6" w:space="0" w:color="auto"/>
            </w:tcBorders>
          </w:tcPr>
          <w:p w14:paraId="3F5E02B4"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173,35</w:t>
            </w:r>
          </w:p>
        </w:tc>
        <w:tc>
          <w:tcPr>
            <w:tcW w:w="1417" w:type="dxa"/>
            <w:tcBorders>
              <w:top w:val="single" w:sz="6" w:space="0" w:color="auto"/>
              <w:left w:val="single" w:sz="6" w:space="0" w:color="auto"/>
              <w:bottom w:val="single" w:sz="6" w:space="0" w:color="auto"/>
              <w:right w:val="single" w:sz="6" w:space="0" w:color="auto"/>
            </w:tcBorders>
          </w:tcPr>
          <w:p w14:paraId="149A97F3"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0</w:t>
            </w:r>
          </w:p>
        </w:tc>
        <w:tc>
          <w:tcPr>
            <w:tcW w:w="1276" w:type="dxa"/>
            <w:tcBorders>
              <w:top w:val="single" w:sz="6" w:space="0" w:color="auto"/>
              <w:left w:val="single" w:sz="6" w:space="0" w:color="auto"/>
              <w:bottom w:val="single" w:sz="6" w:space="0" w:color="auto"/>
              <w:right w:val="single" w:sz="6" w:space="0" w:color="auto"/>
            </w:tcBorders>
          </w:tcPr>
          <w:p w14:paraId="09C3FB14"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84</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95</w:t>
            </w:r>
          </w:p>
        </w:tc>
        <w:tc>
          <w:tcPr>
            <w:tcW w:w="1276" w:type="dxa"/>
            <w:tcBorders>
              <w:top w:val="single" w:sz="6" w:space="0" w:color="auto"/>
              <w:left w:val="single" w:sz="6" w:space="0" w:color="auto"/>
              <w:bottom w:val="single" w:sz="6" w:space="0" w:color="auto"/>
              <w:right w:val="single" w:sz="6" w:space="0" w:color="auto"/>
            </w:tcBorders>
          </w:tcPr>
          <w:p w14:paraId="3E83F1C7"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0</w:t>
            </w:r>
          </w:p>
        </w:tc>
        <w:tc>
          <w:tcPr>
            <w:tcW w:w="1133" w:type="dxa"/>
            <w:tcBorders>
              <w:top w:val="single" w:sz="6" w:space="0" w:color="auto"/>
              <w:left w:val="single" w:sz="6" w:space="0" w:color="auto"/>
              <w:bottom w:val="single" w:sz="6" w:space="0" w:color="auto"/>
              <w:right w:val="single" w:sz="6" w:space="0" w:color="auto"/>
            </w:tcBorders>
          </w:tcPr>
          <w:p w14:paraId="66DF2C04"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p>
        </w:tc>
      </w:tr>
      <w:tr w:rsidR="00000000" w14:paraId="479870FA" w14:textId="77777777">
        <w:tblPrEx>
          <w:tblCellMar>
            <w:top w:w="0" w:type="dxa"/>
            <w:bottom w:w="0" w:type="dxa"/>
          </w:tblCellMar>
        </w:tblPrEx>
        <w:trPr>
          <w:jc w:val="center"/>
        </w:trPr>
        <w:tc>
          <w:tcPr>
            <w:tcW w:w="1275" w:type="dxa"/>
            <w:tcBorders>
              <w:top w:val="single" w:sz="6" w:space="0" w:color="auto"/>
              <w:left w:val="single" w:sz="6" w:space="0" w:color="auto"/>
              <w:bottom w:val="single" w:sz="6" w:space="0" w:color="auto"/>
              <w:right w:val="single" w:sz="6" w:space="0" w:color="auto"/>
            </w:tcBorders>
          </w:tcPr>
          <w:p w14:paraId="50821FB4"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w:t>
            </w:r>
            <w:r>
              <w:rPr>
                <w:rFonts w:ascii="Times New Roman CYR" w:hAnsi="Times New Roman CYR" w:cs="Times New Roman CYR"/>
                <w:sz w:val="20"/>
                <w:szCs w:val="20"/>
                <w:lang w:val="ru-RU"/>
              </w:rPr>
              <w:t>,0</w:t>
            </w:r>
            <w:r>
              <w:rPr>
                <w:rFonts w:ascii="Times New Roman CYR" w:hAnsi="Times New Roman CYR" w:cs="Times New Roman CYR"/>
                <w:sz w:val="20"/>
                <w:szCs w:val="20"/>
                <w:lang w:val="en-US"/>
              </w:rPr>
              <w:t xml:space="preserve"> </w:t>
            </w:r>
            <w:r>
              <w:rPr>
                <w:rFonts w:ascii="Times New Roman CYR" w:hAnsi="Times New Roman CYR" w:cs="Times New Roman CYR"/>
                <w:sz w:val="20"/>
                <w:szCs w:val="20"/>
                <w:lang w:val="ru-RU"/>
              </w:rPr>
              <w:t>мм</w:t>
            </w:r>
            <w:r>
              <w:rPr>
                <w:rFonts w:ascii="Times New Roman CYR" w:hAnsi="Times New Roman CYR" w:cs="Times New Roman CYR"/>
                <w:sz w:val="20"/>
                <w:szCs w:val="20"/>
                <w:lang w:val="en-US"/>
              </w:rPr>
              <w:t xml:space="preserve"> Al</w:t>
            </w:r>
          </w:p>
        </w:tc>
        <w:tc>
          <w:tcPr>
            <w:tcW w:w="851" w:type="dxa"/>
            <w:tcBorders>
              <w:top w:val="single" w:sz="6" w:space="0" w:color="auto"/>
              <w:left w:val="single" w:sz="6" w:space="0" w:color="auto"/>
              <w:bottom w:val="single" w:sz="6" w:space="0" w:color="auto"/>
              <w:right w:val="single" w:sz="6" w:space="0" w:color="auto"/>
            </w:tcBorders>
          </w:tcPr>
          <w:p w14:paraId="2B0715C8"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34</w:t>
            </w:r>
          </w:p>
        </w:tc>
        <w:tc>
          <w:tcPr>
            <w:tcW w:w="850" w:type="dxa"/>
            <w:tcBorders>
              <w:top w:val="single" w:sz="6" w:space="0" w:color="auto"/>
              <w:left w:val="single" w:sz="6" w:space="0" w:color="auto"/>
              <w:bottom w:val="single" w:sz="6" w:space="0" w:color="auto"/>
              <w:right w:val="single" w:sz="6" w:space="0" w:color="auto"/>
            </w:tcBorders>
          </w:tcPr>
          <w:p w14:paraId="49DB67E2"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374</w:t>
            </w:r>
          </w:p>
        </w:tc>
        <w:tc>
          <w:tcPr>
            <w:tcW w:w="1276" w:type="dxa"/>
            <w:tcBorders>
              <w:top w:val="single" w:sz="6" w:space="0" w:color="auto"/>
              <w:left w:val="single" w:sz="6" w:space="0" w:color="auto"/>
              <w:bottom w:val="single" w:sz="6" w:space="0" w:color="auto"/>
              <w:right w:val="single" w:sz="6" w:space="0" w:color="auto"/>
            </w:tcBorders>
          </w:tcPr>
          <w:p w14:paraId="012D14DC"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68,21</w:t>
            </w:r>
          </w:p>
        </w:tc>
        <w:tc>
          <w:tcPr>
            <w:tcW w:w="1417" w:type="dxa"/>
            <w:tcBorders>
              <w:top w:val="single" w:sz="6" w:space="0" w:color="auto"/>
              <w:left w:val="single" w:sz="6" w:space="0" w:color="auto"/>
              <w:bottom w:val="single" w:sz="6" w:space="0" w:color="auto"/>
              <w:right w:val="single" w:sz="6" w:space="0" w:color="auto"/>
            </w:tcBorders>
          </w:tcPr>
          <w:p w14:paraId="3985E189"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0</w:t>
            </w:r>
          </w:p>
        </w:tc>
        <w:tc>
          <w:tcPr>
            <w:tcW w:w="1276" w:type="dxa"/>
            <w:tcBorders>
              <w:top w:val="single" w:sz="6" w:space="0" w:color="auto"/>
              <w:left w:val="single" w:sz="6" w:space="0" w:color="auto"/>
              <w:bottom w:val="single" w:sz="6" w:space="0" w:color="auto"/>
              <w:right w:val="single" w:sz="6" w:space="0" w:color="auto"/>
            </w:tcBorders>
          </w:tcPr>
          <w:p w14:paraId="602A25A7"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180</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47</w:t>
            </w:r>
          </w:p>
        </w:tc>
        <w:tc>
          <w:tcPr>
            <w:tcW w:w="1276" w:type="dxa"/>
            <w:tcBorders>
              <w:top w:val="single" w:sz="6" w:space="0" w:color="auto"/>
              <w:left w:val="single" w:sz="6" w:space="0" w:color="auto"/>
              <w:bottom w:val="single" w:sz="6" w:space="0" w:color="auto"/>
              <w:right w:val="single" w:sz="6" w:space="0" w:color="auto"/>
            </w:tcBorders>
          </w:tcPr>
          <w:p w14:paraId="4BF357A7"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0</w:t>
            </w:r>
          </w:p>
        </w:tc>
        <w:tc>
          <w:tcPr>
            <w:tcW w:w="1133" w:type="dxa"/>
            <w:tcBorders>
              <w:top w:val="single" w:sz="6" w:space="0" w:color="auto"/>
              <w:left w:val="single" w:sz="6" w:space="0" w:color="auto"/>
              <w:bottom w:val="single" w:sz="6" w:space="0" w:color="auto"/>
              <w:right w:val="single" w:sz="6" w:space="0" w:color="auto"/>
            </w:tcBorders>
          </w:tcPr>
          <w:p w14:paraId="51766F4B"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p>
        </w:tc>
      </w:tr>
      <w:tr w:rsidR="00000000" w14:paraId="11978487" w14:textId="77777777">
        <w:tblPrEx>
          <w:tblCellMar>
            <w:top w:w="0" w:type="dxa"/>
            <w:bottom w:w="0" w:type="dxa"/>
          </w:tblCellMar>
        </w:tblPrEx>
        <w:trPr>
          <w:jc w:val="center"/>
        </w:trPr>
        <w:tc>
          <w:tcPr>
            <w:tcW w:w="1275" w:type="dxa"/>
            <w:tcBorders>
              <w:top w:val="single" w:sz="6" w:space="0" w:color="auto"/>
              <w:left w:val="single" w:sz="6" w:space="0" w:color="auto"/>
              <w:bottom w:val="single" w:sz="6" w:space="0" w:color="auto"/>
              <w:right w:val="single" w:sz="6" w:space="0" w:color="auto"/>
            </w:tcBorders>
          </w:tcPr>
          <w:p w14:paraId="3E3313C4"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vertAlign w:val="superscript"/>
                <w:lang w:val="en-US"/>
              </w:rPr>
              <w:t>16</w:t>
            </w:r>
            <w:r>
              <w:rPr>
                <w:rFonts w:ascii="Times New Roman CYR" w:hAnsi="Times New Roman CYR" w:cs="Times New Roman CYR"/>
                <w:sz w:val="20"/>
                <w:szCs w:val="20"/>
                <w:lang w:val="en-US"/>
              </w:rPr>
              <w:t>O</w:t>
            </w:r>
          </w:p>
        </w:tc>
        <w:tc>
          <w:tcPr>
            <w:tcW w:w="851" w:type="dxa"/>
            <w:tcBorders>
              <w:top w:val="single" w:sz="6" w:space="0" w:color="auto"/>
              <w:left w:val="single" w:sz="6" w:space="0" w:color="auto"/>
              <w:bottom w:val="single" w:sz="6" w:space="0" w:color="auto"/>
              <w:right w:val="single" w:sz="6" w:space="0" w:color="auto"/>
            </w:tcBorders>
          </w:tcPr>
          <w:p w14:paraId="488A2417"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48</w:t>
            </w:r>
          </w:p>
        </w:tc>
        <w:tc>
          <w:tcPr>
            <w:tcW w:w="850" w:type="dxa"/>
            <w:tcBorders>
              <w:top w:val="single" w:sz="6" w:space="0" w:color="auto"/>
              <w:left w:val="single" w:sz="6" w:space="0" w:color="auto"/>
              <w:bottom w:val="single" w:sz="6" w:space="0" w:color="auto"/>
              <w:right w:val="single" w:sz="6" w:space="0" w:color="auto"/>
            </w:tcBorders>
          </w:tcPr>
          <w:p w14:paraId="769750AE"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768</w:t>
            </w:r>
          </w:p>
        </w:tc>
        <w:tc>
          <w:tcPr>
            <w:tcW w:w="1276" w:type="dxa"/>
            <w:tcBorders>
              <w:top w:val="single" w:sz="6" w:space="0" w:color="auto"/>
              <w:left w:val="single" w:sz="6" w:space="0" w:color="auto"/>
              <w:bottom w:val="single" w:sz="6" w:space="0" w:color="auto"/>
              <w:right w:val="single" w:sz="6" w:space="0" w:color="auto"/>
            </w:tcBorders>
          </w:tcPr>
          <w:p w14:paraId="25FF2A9C"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714,94</w:t>
            </w:r>
          </w:p>
        </w:tc>
        <w:tc>
          <w:tcPr>
            <w:tcW w:w="1417" w:type="dxa"/>
            <w:tcBorders>
              <w:top w:val="single" w:sz="6" w:space="0" w:color="auto"/>
              <w:left w:val="single" w:sz="6" w:space="0" w:color="auto"/>
              <w:bottom w:val="single" w:sz="6" w:space="0" w:color="auto"/>
              <w:right w:val="single" w:sz="6" w:space="0" w:color="auto"/>
            </w:tcBorders>
          </w:tcPr>
          <w:p w14:paraId="49125ED7"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503,59</w:t>
            </w:r>
          </w:p>
        </w:tc>
        <w:tc>
          <w:tcPr>
            <w:tcW w:w="1276" w:type="dxa"/>
            <w:tcBorders>
              <w:top w:val="single" w:sz="6" w:space="0" w:color="auto"/>
              <w:left w:val="single" w:sz="6" w:space="0" w:color="auto"/>
              <w:bottom w:val="single" w:sz="6" w:space="0" w:color="auto"/>
              <w:right w:val="single" w:sz="6" w:space="0" w:color="auto"/>
            </w:tcBorders>
          </w:tcPr>
          <w:p w14:paraId="60CD3279"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93</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075</w:t>
            </w:r>
          </w:p>
        </w:tc>
        <w:tc>
          <w:tcPr>
            <w:tcW w:w="1276" w:type="dxa"/>
            <w:tcBorders>
              <w:top w:val="single" w:sz="6" w:space="0" w:color="auto"/>
              <w:left w:val="single" w:sz="6" w:space="0" w:color="auto"/>
              <w:bottom w:val="single" w:sz="6" w:space="0" w:color="auto"/>
              <w:right w:val="single" w:sz="6" w:space="0" w:color="auto"/>
            </w:tcBorders>
          </w:tcPr>
          <w:p w14:paraId="3B163A07"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en-US"/>
              </w:rPr>
              <w:t>123</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1</w:t>
            </w:r>
            <w:r>
              <w:rPr>
                <w:rFonts w:ascii="Times New Roman CYR" w:hAnsi="Times New Roman CYR" w:cs="Times New Roman CYR"/>
                <w:sz w:val="20"/>
                <w:szCs w:val="20"/>
                <w:lang w:val="ru-RU"/>
              </w:rPr>
              <w:t>0</w:t>
            </w:r>
          </w:p>
        </w:tc>
        <w:tc>
          <w:tcPr>
            <w:tcW w:w="1133" w:type="dxa"/>
            <w:tcBorders>
              <w:top w:val="single" w:sz="6" w:space="0" w:color="auto"/>
              <w:left w:val="single" w:sz="6" w:space="0" w:color="auto"/>
              <w:bottom w:val="single" w:sz="6" w:space="0" w:color="auto"/>
              <w:right w:val="single" w:sz="6" w:space="0" w:color="auto"/>
            </w:tcBorders>
          </w:tcPr>
          <w:p w14:paraId="5EBCF1DD"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en-US"/>
              </w:rPr>
              <w:t>105,6</w:t>
            </w:r>
            <w:r>
              <w:rPr>
                <w:rFonts w:ascii="Times New Roman CYR" w:hAnsi="Times New Roman CYR" w:cs="Times New Roman CYR"/>
                <w:sz w:val="20"/>
                <w:szCs w:val="20"/>
                <w:lang w:val="ru-RU"/>
              </w:rPr>
              <w:t>8</w:t>
            </w:r>
          </w:p>
        </w:tc>
      </w:tr>
      <w:tr w:rsidR="00000000" w14:paraId="4C0801EE" w14:textId="77777777">
        <w:tblPrEx>
          <w:tblCellMar>
            <w:top w:w="0" w:type="dxa"/>
            <w:bottom w:w="0" w:type="dxa"/>
          </w:tblCellMar>
        </w:tblPrEx>
        <w:trPr>
          <w:jc w:val="center"/>
        </w:trPr>
        <w:tc>
          <w:tcPr>
            <w:tcW w:w="1275" w:type="dxa"/>
            <w:tcBorders>
              <w:top w:val="single" w:sz="6" w:space="0" w:color="auto"/>
              <w:left w:val="single" w:sz="6" w:space="0" w:color="auto"/>
              <w:bottom w:val="single" w:sz="6" w:space="0" w:color="auto"/>
              <w:right w:val="single" w:sz="6" w:space="0" w:color="auto"/>
            </w:tcBorders>
          </w:tcPr>
          <w:p w14:paraId="7CC3EF54"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+0,2mm Al</w:t>
            </w:r>
          </w:p>
        </w:tc>
        <w:tc>
          <w:tcPr>
            <w:tcW w:w="851" w:type="dxa"/>
            <w:tcBorders>
              <w:top w:val="single" w:sz="6" w:space="0" w:color="auto"/>
              <w:left w:val="single" w:sz="6" w:space="0" w:color="auto"/>
              <w:bottom w:val="single" w:sz="6" w:space="0" w:color="auto"/>
              <w:right w:val="single" w:sz="6" w:space="0" w:color="auto"/>
            </w:tcBorders>
          </w:tcPr>
          <w:p w14:paraId="03C163E1"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48</w:t>
            </w:r>
          </w:p>
        </w:tc>
        <w:tc>
          <w:tcPr>
            <w:tcW w:w="850" w:type="dxa"/>
            <w:tcBorders>
              <w:top w:val="single" w:sz="6" w:space="0" w:color="auto"/>
              <w:left w:val="single" w:sz="6" w:space="0" w:color="auto"/>
              <w:bottom w:val="single" w:sz="6" w:space="0" w:color="auto"/>
              <w:right w:val="single" w:sz="6" w:space="0" w:color="auto"/>
            </w:tcBorders>
          </w:tcPr>
          <w:p w14:paraId="2D2153AE"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768</w:t>
            </w:r>
          </w:p>
        </w:tc>
        <w:tc>
          <w:tcPr>
            <w:tcW w:w="1276" w:type="dxa"/>
            <w:tcBorders>
              <w:top w:val="single" w:sz="6" w:space="0" w:color="auto"/>
              <w:left w:val="single" w:sz="6" w:space="0" w:color="auto"/>
              <w:bottom w:val="single" w:sz="6" w:space="0" w:color="auto"/>
              <w:right w:val="single" w:sz="6" w:space="0" w:color="auto"/>
            </w:tcBorders>
          </w:tcPr>
          <w:p w14:paraId="729402BD"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678,16</w:t>
            </w:r>
          </w:p>
        </w:tc>
        <w:tc>
          <w:tcPr>
            <w:tcW w:w="1417" w:type="dxa"/>
            <w:tcBorders>
              <w:top w:val="single" w:sz="6" w:space="0" w:color="auto"/>
              <w:left w:val="single" w:sz="6" w:space="0" w:color="auto"/>
              <w:bottom w:val="single" w:sz="6" w:space="0" w:color="auto"/>
              <w:right w:val="single" w:sz="6" w:space="0" w:color="auto"/>
            </w:tcBorders>
          </w:tcPr>
          <w:p w14:paraId="333A0645"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453,95</w:t>
            </w:r>
          </w:p>
        </w:tc>
        <w:tc>
          <w:tcPr>
            <w:tcW w:w="1276" w:type="dxa"/>
            <w:tcBorders>
              <w:top w:val="single" w:sz="6" w:space="0" w:color="auto"/>
              <w:left w:val="single" w:sz="6" w:space="0" w:color="auto"/>
              <w:bottom w:val="single" w:sz="6" w:space="0" w:color="auto"/>
              <w:right w:val="single" w:sz="6" w:space="0" w:color="auto"/>
            </w:tcBorders>
          </w:tcPr>
          <w:p w14:paraId="540F5769"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96</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998</w:t>
            </w:r>
          </w:p>
        </w:tc>
        <w:tc>
          <w:tcPr>
            <w:tcW w:w="1276" w:type="dxa"/>
            <w:tcBorders>
              <w:top w:val="single" w:sz="6" w:space="0" w:color="auto"/>
              <w:left w:val="single" w:sz="6" w:space="0" w:color="auto"/>
              <w:bottom w:val="single" w:sz="6" w:space="0" w:color="auto"/>
              <w:right w:val="single" w:sz="6" w:space="0" w:color="auto"/>
            </w:tcBorders>
          </w:tcPr>
          <w:p w14:paraId="6B9948E2"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en-US"/>
              </w:rPr>
              <w:t>133</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4</w:t>
            </w:r>
            <w:r>
              <w:rPr>
                <w:rFonts w:ascii="Times New Roman CYR" w:hAnsi="Times New Roman CYR" w:cs="Times New Roman CYR"/>
                <w:sz w:val="20"/>
                <w:szCs w:val="20"/>
                <w:lang w:val="ru-RU"/>
              </w:rPr>
              <w:t>0</w:t>
            </w:r>
          </w:p>
        </w:tc>
        <w:tc>
          <w:tcPr>
            <w:tcW w:w="1133" w:type="dxa"/>
            <w:tcBorders>
              <w:top w:val="single" w:sz="6" w:space="0" w:color="auto"/>
              <w:left w:val="single" w:sz="6" w:space="0" w:color="auto"/>
              <w:bottom w:val="single" w:sz="6" w:space="0" w:color="auto"/>
              <w:right w:val="single" w:sz="6" w:space="0" w:color="auto"/>
            </w:tcBorders>
          </w:tcPr>
          <w:p w14:paraId="728DFBF6"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en-US"/>
              </w:rPr>
              <w:t>112,1</w:t>
            </w:r>
            <w:r>
              <w:rPr>
                <w:rFonts w:ascii="Times New Roman CYR" w:hAnsi="Times New Roman CYR" w:cs="Times New Roman CYR"/>
                <w:sz w:val="20"/>
                <w:szCs w:val="20"/>
                <w:lang w:val="ru-RU"/>
              </w:rPr>
              <w:t>1</w:t>
            </w:r>
          </w:p>
        </w:tc>
      </w:tr>
      <w:tr w:rsidR="00000000" w14:paraId="43BAA241" w14:textId="77777777">
        <w:tblPrEx>
          <w:tblCellMar>
            <w:top w:w="0" w:type="dxa"/>
            <w:bottom w:w="0" w:type="dxa"/>
          </w:tblCellMar>
        </w:tblPrEx>
        <w:trPr>
          <w:jc w:val="center"/>
        </w:trPr>
        <w:tc>
          <w:tcPr>
            <w:tcW w:w="1275" w:type="dxa"/>
            <w:tcBorders>
              <w:top w:val="single" w:sz="6" w:space="0" w:color="auto"/>
              <w:left w:val="single" w:sz="6" w:space="0" w:color="auto"/>
              <w:bottom w:val="single" w:sz="6" w:space="0" w:color="auto"/>
              <w:right w:val="single" w:sz="6" w:space="0" w:color="auto"/>
            </w:tcBorders>
          </w:tcPr>
          <w:p w14:paraId="6A3EE126"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+0,5mm Al</w:t>
            </w:r>
          </w:p>
        </w:tc>
        <w:tc>
          <w:tcPr>
            <w:tcW w:w="851" w:type="dxa"/>
            <w:tcBorders>
              <w:top w:val="single" w:sz="6" w:space="0" w:color="auto"/>
              <w:left w:val="single" w:sz="6" w:space="0" w:color="auto"/>
              <w:bottom w:val="single" w:sz="6" w:space="0" w:color="auto"/>
              <w:right w:val="single" w:sz="6" w:space="0" w:color="auto"/>
            </w:tcBorders>
          </w:tcPr>
          <w:p w14:paraId="095058E8"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48</w:t>
            </w:r>
          </w:p>
        </w:tc>
        <w:tc>
          <w:tcPr>
            <w:tcW w:w="850" w:type="dxa"/>
            <w:tcBorders>
              <w:top w:val="single" w:sz="6" w:space="0" w:color="auto"/>
              <w:left w:val="single" w:sz="6" w:space="0" w:color="auto"/>
              <w:bottom w:val="single" w:sz="6" w:space="0" w:color="auto"/>
              <w:right w:val="single" w:sz="6" w:space="0" w:color="auto"/>
            </w:tcBorders>
          </w:tcPr>
          <w:p w14:paraId="6A6F778C"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768</w:t>
            </w:r>
          </w:p>
        </w:tc>
        <w:tc>
          <w:tcPr>
            <w:tcW w:w="1276" w:type="dxa"/>
            <w:tcBorders>
              <w:top w:val="single" w:sz="6" w:space="0" w:color="auto"/>
              <w:left w:val="single" w:sz="6" w:space="0" w:color="auto"/>
              <w:bottom w:val="single" w:sz="6" w:space="0" w:color="auto"/>
              <w:right w:val="single" w:sz="6" w:space="0" w:color="auto"/>
            </w:tcBorders>
          </w:tcPr>
          <w:p w14:paraId="514A29B3"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619,83</w:t>
            </w:r>
          </w:p>
        </w:tc>
        <w:tc>
          <w:tcPr>
            <w:tcW w:w="1417" w:type="dxa"/>
            <w:tcBorders>
              <w:top w:val="single" w:sz="6" w:space="0" w:color="auto"/>
              <w:left w:val="single" w:sz="6" w:space="0" w:color="auto"/>
              <w:bottom w:val="single" w:sz="6" w:space="0" w:color="auto"/>
              <w:right w:val="single" w:sz="6" w:space="0" w:color="auto"/>
            </w:tcBorders>
          </w:tcPr>
          <w:p w14:paraId="252E8AD3"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370,08</w:t>
            </w:r>
          </w:p>
        </w:tc>
        <w:tc>
          <w:tcPr>
            <w:tcW w:w="1276" w:type="dxa"/>
            <w:tcBorders>
              <w:top w:val="single" w:sz="6" w:space="0" w:color="auto"/>
              <w:left w:val="single" w:sz="6" w:space="0" w:color="auto"/>
              <w:bottom w:val="single" w:sz="6" w:space="0" w:color="auto"/>
              <w:right w:val="single" w:sz="6" w:space="0" w:color="auto"/>
            </w:tcBorders>
          </w:tcPr>
          <w:p w14:paraId="05908F7B"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104</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33</w:t>
            </w:r>
          </w:p>
        </w:tc>
        <w:tc>
          <w:tcPr>
            <w:tcW w:w="1276" w:type="dxa"/>
            <w:tcBorders>
              <w:top w:val="single" w:sz="6" w:space="0" w:color="auto"/>
              <w:left w:val="single" w:sz="6" w:space="0" w:color="auto"/>
              <w:bottom w:val="single" w:sz="6" w:space="0" w:color="auto"/>
              <w:right w:val="single" w:sz="6" w:space="0" w:color="auto"/>
            </w:tcBorders>
          </w:tcPr>
          <w:p w14:paraId="15DD1876"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157</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46</w:t>
            </w:r>
          </w:p>
        </w:tc>
        <w:tc>
          <w:tcPr>
            <w:tcW w:w="1133" w:type="dxa"/>
            <w:tcBorders>
              <w:top w:val="single" w:sz="6" w:space="0" w:color="auto"/>
              <w:left w:val="single" w:sz="6" w:space="0" w:color="auto"/>
              <w:bottom w:val="single" w:sz="6" w:space="0" w:color="auto"/>
              <w:right w:val="single" w:sz="6" w:space="0" w:color="auto"/>
            </w:tcBorders>
          </w:tcPr>
          <w:p w14:paraId="5E0011E0"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en-US"/>
              </w:rPr>
              <w:t>124,8</w:t>
            </w:r>
            <w:r>
              <w:rPr>
                <w:rFonts w:ascii="Times New Roman CYR" w:hAnsi="Times New Roman CYR" w:cs="Times New Roman CYR"/>
                <w:sz w:val="20"/>
                <w:szCs w:val="20"/>
                <w:lang w:val="ru-RU"/>
              </w:rPr>
              <w:t>8</w:t>
            </w:r>
          </w:p>
        </w:tc>
      </w:tr>
      <w:tr w:rsidR="00000000" w14:paraId="308BC121" w14:textId="77777777">
        <w:tblPrEx>
          <w:tblCellMar>
            <w:top w:w="0" w:type="dxa"/>
            <w:bottom w:w="0" w:type="dxa"/>
          </w:tblCellMar>
        </w:tblPrEx>
        <w:trPr>
          <w:jc w:val="center"/>
        </w:trPr>
        <w:tc>
          <w:tcPr>
            <w:tcW w:w="1275" w:type="dxa"/>
            <w:tcBorders>
              <w:top w:val="single" w:sz="6" w:space="0" w:color="auto"/>
              <w:left w:val="single" w:sz="6" w:space="0" w:color="auto"/>
              <w:bottom w:val="single" w:sz="6" w:space="0" w:color="auto"/>
              <w:right w:val="single" w:sz="6" w:space="0" w:color="auto"/>
            </w:tcBorders>
          </w:tcPr>
          <w:p w14:paraId="69EF7652"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w:t>
            </w:r>
            <w:r>
              <w:rPr>
                <w:rFonts w:ascii="Times New Roman CYR" w:hAnsi="Times New Roman CYR" w:cs="Times New Roman CYR"/>
                <w:sz w:val="20"/>
                <w:szCs w:val="20"/>
                <w:lang w:val="ru-RU"/>
              </w:rPr>
              <w:t xml:space="preserve">,0 </w:t>
            </w:r>
            <w:r>
              <w:rPr>
                <w:rFonts w:ascii="Times New Roman CYR" w:hAnsi="Times New Roman CYR" w:cs="Times New Roman CYR"/>
                <w:sz w:val="20"/>
                <w:szCs w:val="20"/>
                <w:lang w:val="en-US"/>
              </w:rPr>
              <w:t>mm Al</w:t>
            </w:r>
          </w:p>
        </w:tc>
        <w:tc>
          <w:tcPr>
            <w:tcW w:w="851" w:type="dxa"/>
            <w:tcBorders>
              <w:top w:val="single" w:sz="6" w:space="0" w:color="auto"/>
              <w:left w:val="single" w:sz="6" w:space="0" w:color="auto"/>
              <w:bottom w:val="single" w:sz="6" w:space="0" w:color="auto"/>
              <w:right w:val="single" w:sz="6" w:space="0" w:color="auto"/>
            </w:tcBorders>
          </w:tcPr>
          <w:p w14:paraId="229B1869"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48</w:t>
            </w:r>
          </w:p>
        </w:tc>
        <w:tc>
          <w:tcPr>
            <w:tcW w:w="850" w:type="dxa"/>
            <w:tcBorders>
              <w:top w:val="single" w:sz="6" w:space="0" w:color="auto"/>
              <w:left w:val="single" w:sz="6" w:space="0" w:color="auto"/>
              <w:bottom w:val="single" w:sz="6" w:space="0" w:color="auto"/>
              <w:right w:val="single" w:sz="6" w:space="0" w:color="auto"/>
            </w:tcBorders>
          </w:tcPr>
          <w:p w14:paraId="330427D9"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768</w:t>
            </w:r>
          </w:p>
        </w:tc>
        <w:tc>
          <w:tcPr>
            <w:tcW w:w="1276" w:type="dxa"/>
            <w:tcBorders>
              <w:top w:val="single" w:sz="6" w:space="0" w:color="auto"/>
              <w:left w:val="single" w:sz="6" w:space="0" w:color="auto"/>
              <w:bottom w:val="single" w:sz="6" w:space="0" w:color="auto"/>
              <w:right w:val="single" w:sz="6" w:space="0" w:color="auto"/>
            </w:tcBorders>
          </w:tcPr>
          <w:p w14:paraId="4179700C"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511,65</w:t>
            </w:r>
          </w:p>
        </w:tc>
        <w:tc>
          <w:tcPr>
            <w:tcW w:w="1417" w:type="dxa"/>
            <w:tcBorders>
              <w:top w:val="single" w:sz="6" w:space="0" w:color="auto"/>
              <w:left w:val="single" w:sz="6" w:space="0" w:color="auto"/>
              <w:bottom w:val="single" w:sz="6" w:space="0" w:color="auto"/>
              <w:right w:val="single" w:sz="6" w:space="0" w:color="auto"/>
            </w:tcBorders>
          </w:tcPr>
          <w:p w14:paraId="6ACC4962"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174,12</w:t>
            </w:r>
          </w:p>
        </w:tc>
        <w:tc>
          <w:tcPr>
            <w:tcW w:w="1276" w:type="dxa"/>
            <w:tcBorders>
              <w:top w:val="single" w:sz="6" w:space="0" w:color="auto"/>
              <w:left w:val="single" w:sz="6" w:space="0" w:color="auto"/>
              <w:bottom w:val="single" w:sz="6" w:space="0" w:color="auto"/>
              <w:right w:val="single" w:sz="6" w:space="0" w:color="auto"/>
            </w:tcBorders>
          </w:tcPr>
          <w:p w14:paraId="3A282A51"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121</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47</w:t>
            </w:r>
          </w:p>
        </w:tc>
        <w:tc>
          <w:tcPr>
            <w:tcW w:w="1276" w:type="dxa"/>
            <w:tcBorders>
              <w:top w:val="single" w:sz="6" w:space="0" w:color="auto"/>
              <w:left w:val="single" w:sz="6" w:space="0" w:color="auto"/>
              <w:bottom w:val="single" w:sz="6" w:space="0" w:color="auto"/>
              <w:right w:val="single" w:sz="6" w:space="0" w:color="auto"/>
            </w:tcBorders>
          </w:tcPr>
          <w:p w14:paraId="31EC26B1"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289</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04</w:t>
            </w:r>
          </w:p>
        </w:tc>
        <w:tc>
          <w:tcPr>
            <w:tcW w:w="1133" w:type="dxa"/>
            <w:tcBorders>
              <w:top w:val="single" w:sz="6" w:space="0" w:color="auto"/>
              <w:left w:val="single" w:sz="6" w:space="0" w:color="auto"/>
              <w:bottom w:val="single" w:sz="6" w:space="0" w:color="auto"/>
              <w:right w:val="single" w:sz="6" w:space="0" w:color="auto"/>
            </w:tcBorders>
          </w:tcPr>
          <w:p w14:paraId="4B950FCB"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en-US"/>
              </w:rPr>
              <w:t>168,7</w:t>
            </w:r>
            <w:r>
              <w:rPr>
                <w:rFonts w:ascii="Times New Roman CYR" w:hAnsi="Times New Roman CYR" w:cs="Times New Roman CYR"/>
                <w:sz w:val="20"/>
                <w:szCs w:val="20"/>
                <w:lang w:val="ru-RU"/>
              </w:rPr>
              <w:t>7</w:t>
            </w:r>
          </w:p>
        </w:tc>
      </w:tr>
      <w:tr w:rsidR="00000000" w14:paraId="0FD85446" w14:textId="77777777">
        <w:tblPrEx>
          <w:tblCellMar>
            <w:top w:w="0" w:type="dxa"/>
            <w:bottom w:w="0" w:type="dxa"/>
          </w:tblCellMar>
        </w:tblPrEx>
        <w:trPr>
          <w:jc w:val="center"/>
        </w:trPr>
        <w:tc>
          <w:tcPr>
            <w:tcW w:w="1275" w:type="dxa"/>
            <w:tcBorders>
              <w:top w:val="single" w:sz="6" w:space="0" w:color="auto"/>
              <w:left w:val="single" w:sz="6" w:space="0" w:color="auto"/>
              <w:bottom w:val="single" w:sz="6" w:space="0" w:color="auto"/>
              <w:right w:val="single" w:sz="6" w:space="0" w:color="auto"/>
            </w:tcBorders>
          </w:tcPr>
          <w:p w14:paraId="7C7CD56B"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+1,5mm Al Al</w:t>
            </w:r>
          </w:p>
        </w:tc>
        <w:tc>
          <w:tcPr>
            <w:tcW w:w="851" w:type="dxa"/>
            <w:tcBorders>
              <w:top w:val="single" w:sz="6" w:space="0" w:color="auto"/>
              <w:left w:val="single" w:sz="6" w:space="0" w:color="auto"/>
              <w:bottom w:val="single" w:sz="6" w:space="0" w:color="auto"/>
              <w:right w:val="single" w:sz="6" w:space="0" w:color="auto"/>
            </w:tcBorders>
          </w:tcPr>
          <w:p w14:paraId="5C14602E"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48</w:t>
            </w:r>
          </w:p>
        </w:tc>
        <w:tc>
          <w:tcPr>
            <w:tcW w:w="850" w:type="dxa"/>
            <w:tcBorders>
              <w:top w:val="single" w:sz="6" w:space="0" w:color="auto"/>
              <w:left w:val="single" w:sz="6" w:space="0" w:color="auto"/>
              <w:bottom w:val="single" w:sz="6" w:space="0" w:color="auto"/>
              <w:right w:val="single" w:sz="6" w:space="0" w:color="auto"/>
            </w:tcBorders>
          </w:tcPr>
          <w:p w14:paraId="14BABDB9"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768</w:t>
            </w:r>
          </w:p>
        </w:tc>
        <w:tc>
          <w:tcPr>
            <w:tcW w:w="1276" w:type="dxa"/>
            <w:tcBorders>
              <w:top w:val="single" w:sz="6" w:space="0" w:color="auto"/>
              <w:left w:val="single" w:sz="6" w:space="0" w:color="auto"/>
              <w:bottom w:val="single" w:sz="6" w:space="0" w:color="auto"/>
              <w:right w:val="single" w:sz="6" w:space="0" w:color="auto"/>
            </w:tcBorders>
          </w:tcPr>
          <w:p w14:paraId="5B0D2318"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381,87</w:t>
            </w:r>
          </w:p>
        </w:tc>
        <w:tc>
          <w:tcPr>
            <w:tcW w:w="1417" w:type="dxa"/>
            <w:tcBorders>
              <w:top w:val="single" w:sz="6" w:space="0" w:color="auto"/>
              <w:left w:val="single" w:sz="6" w:space="0" w:color="auto"/>
              <w:bottom w:val="single" w:sz="6" w:space="0" w:color="auto"/>
              <w:right w:val="single" w:sz="6" w:space="0" w:color="auto"/>
            </w:tcBorders>
          </w:tcPr>
          <w:p w14:paraId="22083519"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0</w:t>
            </w:r>
          </w:p>
        </w:tc>
        <w:tc>
          <w:tcPr>
            <w:tcW w:w="1276" w:type="dxa"/>
            <w:tcBorders>
              <w:top w:val="single" w:sz="6" w:space="0" w:color="auto"/>
              <w:left w:val="single" w:sz="6" w:space="0" w:color="auto"/>
              <w:bottom w:val="single" w:sz="6" w:space="0" w:color="auto"/>
              <w:right w:val="single" w:sz="6" w:space="0" w:color="auto"/>
            </w:tcBorders>
          </w:tcPr>
          <w:p w14:paraId="2FE9D0B5"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153</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31</w:t>
            </w:r>
          </w:p>
        </w:tc>
        <w:tc>
          <w:tcPr>
            <w:tcW w:w="1276" w:type="dxa"/>
            <w:tcBorders>
              <w:top w:val="single" w:sz="6" w:space="0" w:color="auto"/>
              <w:left w:val="single" w:sz="6" w:space="0" w:color="auto"/>
              <w:bottom w:val="single" w:sz="6" w:space="0" w:color="auto"/>
              <w:right w:val="single" w:sz="6" w:space="0" w:color="auto"/>
            </w:tcBorders>
          </w:tcPr>
          <w:p w14:paraId="37F87450"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0</w:t>
            </w:r>
          </w:p>
        </w:tc>
        <w:tc>
          <w:tcPr>
            <w:tcW w:w="1133" w:type="dxa"/>
            <w:tcBorders>
              <w:top w:val="single" w:sz="6" w:space="0" w:color="auto"/>
              <w:left w:val="single" w:sz="6" w:space="0" w:color="auto"/>
              <w:bottom w:val="single" w:sz="6" w:space="0" w:color="auto"/>
              <w:right w:val="single" w:sz="6" w:space="0" w:color="auto"/>
            </w:tcBorders>
          </w:tcPr>
          <w:p w14:paraId="5193029E"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p>
        </w:tc>
      </w:tr>
      <w:tr w:rsidR="00000000" w14:paraId="1AC98AE4" w14:textId="77777777">
        <w:tblPrEx>
          <w:tblCellMar>
            <w:top w:w="0" w:type="dxa"/>
            <w:bottom w:w="0" w:type="dxa"/>
          </w:tblCellMar>
        </w:tblPrEx>
        <w:trPr>
          <w:jc w:val="center"/>
        </w:trPr>
        <w:tc>
          <w:tcPr>
            <w:tcW w:w="1275" w:type="dxa"/>
            <w:tcBorders>
              <w:top w:val="single" w:sz="6" w:space="0" w:color="auto"/>
              <w:left w:val="single" w:sz="6" w:space="0" w:color="auto"/>
              <w:bottom w:val="single" w:sz="6" w:space="0" w:color="auto"/>
              <w:right w:val="single" w:sz="6" w:space="0" w:color="auto"/>
            </w:tcBorders>
          </w:tcPr>
          <w:p w14:paraId="7925B1FB"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 mm Al</w:t>
            </w:r>
          </w:p>
        </w:tc>
        <w:tc>
          <w:tcPr>
            <w:tcW w:w="851" w:type="dxa"/>
            <w:tcBorders>
              <w:top w:val="single" w:sz="6" w:space="0" w:color="auto"/>
              <w:left w:val="single" w:sz="6" w:space="0" w:color="auto"/>
              <w:bottom w:val="single" w:sz="6" w:space="0" w:color="auto"/>
              <w:right w:val="single" w:sz="6" w:space="0" w:color="auto"/>
            </w:tcBorders>
          </w:tcPr>
          <w:p w14:paraId="3629DEFF"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48</w:t>
            </w:r>
          </w:p>
        </w:tc>
        <w:tc>
          <w:tcPr>
            <w:tcW w:w="850" w:type="dxa"/>
            <w:tcBorders>
              <w:top w:val="single" w:sz="6" w:space="0" w:color="auto"/>
              <w:left w:val="single" w:sz="6" w:space="0" w:color="auto"/>
              <w:bottom w:val="single" w:sz="6" w:space="0" w:color="auto"/>
              <w:right w:val="single" w:sz="6" w:space="0" w:color="auto"/>
            </w:tcBorders>
          </w:tcPr>
          <w:p w14:paraId="7F5CBD5E"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768</w:t>
            </w:r>
          </w:p>
        </w:tc>
        <w:tc>
          <w:tcPr>
            <w:tcW w:w="1276" w:type="dxa"/>
            <w:tcBorders>
              <w:top w:val="single" w:sz="6" w:space="0" w:color="auto"/>
              <w:left w:val="single" w:sz="6" w:space="0" w:color="auto"/>
              <w:bottom w:val="single" w:sz="6" w:space="0" w:color="auto"/>
              <w:right w:val="single" w:sz="6" w:space="0" w:color="auto"/>
            </w:tcBorders>
          </w:tcPr>
          <w:p w14:paraId="23D9AC19"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202,16</w:t>
            </w:r>
          </w:p>
        </w:tc>
        <w:tc>
          <w:tcPr>
            <w:tcW w:w="1417" w:type="dxa"/>
            <w:tcBorders>
              <w:top w:val="single" w:sz="6" w:space="0" w:color="auto"/>
              <w:left w:val="single" w:sz="6" w:space="0" w:color="auto"/>
              <w:bottom w:val="single" w:sz="6" w:space="0" w:color="auto"/>
              <w:right w:val="single" w:sz="6" w:space="0" w:color="auto"/>
            </w:tcBorders>
          </w:tcPr>
          <w:p w14:paraId="70ABF2C0"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0</w:t>
            </w:r>
          </w:p>
        </w:tc>
        <w:tc>
          <w:tcPr>
            <w:tcW w:w="1276" w:type="dxa"/>
            <w:tcBorders>
              <w:top w:val="single" w:sz="6" w:space="0" w:color="auto"/>
              <w:left w:val="single" w:sz="6" w:space="0" w:color="auto"/>
              <w:bottom w:val="single" w:sz="6" w:space="0" w:color="auto"/>
              <w:right w:val="single" w:sz="6" w:space="0" w:color="auto"/>
            </w:tcBorders>
          </w:tcPr>
          <w:p w14:paraId="0F8CAE62"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257</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66</w:t>
            </w:r>
          </w:p>
        </w:tc>
        <w:tc>
          <w:tcPr>
            <w:tcW w:w="1276" w:type="dxa"/>
            <w:tcBorders>
              <w:top w:val="single" w:sz="6" w:space="0" w:color="auto"/>
              <w:left w:val="single" w:sz="6" w:space="0" w:color="auto"/>
              <w:bottom w:val="single" w:sz="6" w:space="0" w:color="auto"/>
              <w:right w:val="single" w:sz="6" w:space="0" w:color="auto"/>
            </w:tcBorders>
          </w:tcPr>
          <w:p w14:paraId="230A982E"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0</w:t>
            </w:r>
          </w:p>
        </w:tc>
        <w:tc>
          <w:tcPr>
            <w:tcW w:w="1133" w:type="dxa"/>
            <w:tcBorders>
              <w:top w:val="single" w:sz="6" w:space="0" w:color="auto"/>
              <w:left w:val="single" w:sz="6" w:space="0" w:color="auto"/>
              <w:bottom w:val="single" w:sz="6" w:space="0" w:color="auto"/>
              <w:right w:val="single" w:sz="6" w:space="0" w:color="auto"/>
            </w:tcBorders>
          </w:tcPr>
          <w:p w14:paraId="687CE77D"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p>
        </w:tc>
      </w:tr>
      <w:tr w:rsidR="00000000" w14:paraId="3D535F6F" w14:textId="77777777">
        <w:tblPrEx>
          <w:tblCellMar>
            <w:top w:w="0" w:type="dxa"/>
            <w:bottom w:w="0" w:type="dxa"/>
          </w:tblCellMar>
        </w:tblPrEx>
        <w:trPr>
          <w:jc w:val="center"/>
        </w:trPr>
        <w:tc>
          <w:tcPr>
            <w:tcW w:w="1275" w:type="dxa"/>
            <w:tcBorders>
              <w:top w:val="single" w:sz="6" w:space="0" w:color="auto"/>
              <w:left w:val="single" w:sz="6" w:space="0" w:color="auto"/>
              <w:bottom w:val="single" w:sz="6" w:space="0" w:color="auto"/>
              <w:right w:val="single" w:sz="6" w:space="0" w:color="auto"/>
            </w:tcBorders>
          </w:tcPr>
          <w:p w14:paraId="40E2168F"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vertAlign w:val="superscript"/>
                <w:lang w:val="en-US"/>
              </w:rPr>
              <w:t>14</w:t>
            </w:r>
            <w:r>
              <w:rPr>
                <w:rFonts w:ascii="Times New Roman CYR" w:hAnsi="Times New Roman CYR" w:cs="Times New Roman CYR"/>
                <w:sz w:val="20"/>
                <w:szCs w:val="20"/>
                <w:lang w:val="en-US"/>
              </w:rPr>
              <w:t>N</w:t>
            </w:r>
          </w:p>
        </w:tc>
        <w:tc>
          <w:tcPr>
            <w:tcW w:w="851" w:type="dxa"/>
            <w:tcBorders>
              <w:top w:val="single" w:sz="6" w:space="0" w:color="auto"/>
              <w:left w:val="single" w:sz="6" w:space="0" w:color="auto"/>
              <w:bottom w:val="single" w:sz="6" w:space="0" w:color="auto"/>
              <w:right w:val="single" w:sz="6" w:space="0" w:color="auto"/>
            </w:tcBorders>
          </w:tcPr>
          <w:p w14:paraId="3C883B99"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34</w:t>
            </w:r>
          </w:p>
        </w:tc>
        <w:tc>
          <w:tcPr>
            <w:tcW w:w="850" w:type="dxa"/>
            <w:tcBorders>
              <w:top w:val="single" w:sz="6" w:space="0" w:color="auto"/>
              <w:left w:val="single" w:sz="6" w:space="0" w:color="auto"/>
              <w:bottom w:val="single" w:sz="6" w:space="0" w:color="auto"/>
              <w:right w:val="single" w:sz="6" w:space="0" w:color="auto"/>
            </w:tcBorders>
          </w:tcPr>
          <w:p w14:paraId="516339A4"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476</w:t>
            </w:r>
          </w:p>
        </w:tc>
        <w:tc>
          <w:tcPr>
            <w:tcW w:w="1276" w:type="dxa"/>
            <w:tcBorders>
              <w:top w:val="single" w:sz="6" w:space="0" w:color="auto"/>
              <w:left w:val="single" w:sz="6" w:space="0" w:color="auto"/>
              <w:bottom w:val="single" w:sz="6" w:space="0" w:color="auto"/>
              <w:right w:val="single" w:sz="6" w:space="0" w:color="auto"/>
            </w:tcBorders>
          </w:tcPr>
          <w:p w14:paraId="66A73958"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422,12</w:t>
            </w:r>
          </w:p>
        </w:tc>
        <w:tc>
          <w:tcPr>
            <w:tcW w:w="1417" w:type="dxa"/>
            <w:tcBorders>
              <w:top w:val="single" w:sz="6" w:space="0" w:color="auto"/>
              <w:left w:val="single" w:sz="6" w:space="0" w:color="auto"/>
              <w:bottom w:val="single" w:sz="6" w:space="0" w:color="auto"/>
              <w:right w:val="single" w:sz="6" w:space="0" w:color="auto"/>
            </w:tcBorders>
          </w:tcPr>
          <w:p w14:paraId="384FCCF8"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154,68</w:t>
            </w:r>
          </w:p>
        </w:tc>
        <w:tc>
          <w:tcPr>
            <w:tcW w:w="1276" w:type="dxa"/>
            <w:tcBorders>
              <w:top w:val="single" w:sz="6" w:space="0" w:color="auto"/>
              <w:left w:val="single" w:sz="6" w:space="0" w:color="auto"/>
              <w:bottom w:val="single" w:sz="6" w:space="0" w:color="auto"/>
              <w:right w:val="single" w:sz="6" w:space="0" w:color="auto"/>
            </w:tcBorders>
          </w:tcPr>
          <w:p w14:paraId="6877246D"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97</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625</w:t>
            </w:r>
          </w:p>
        </w:tc>
        <w:tc>
          <w:tcPr>
            <w:tcW w:w="1276" w:type="dxa"/>
            <w:tcBorders>
              <w:top w:val="single" w:sz="6" w:space="0" w:color="auto"/>
              <w:left w:val="single" w:sz="6" w:space="0" w:color="auto"/>
              <w:bottom w:val="single" w:sz="6" w:space="0" w:color="auto"/>
              <w:right w:val="single" w:sz="6" w:space="0" w:color="auto"/>
            </w:tcBorders>
          </w:tcPr>
          <w:p w14:paraId="3DBD5DBD"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221</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69</w:t>
            </w:r>
          </w:p>
        </w:tc>
        <w:tc>
          <w:tcPr>
            <w:tcW w:w="1133" w:type="dxa"/>
            <w:tcBorders>
              <w:top w:val="single" w:sz="6" w:space="0" w:color="auto"/>
              <w:left w:val="single" w:sz="6" w:space="0" w:color="auto"/>
              <w:bottom w:val="single" w:sz="6" w:space="0" w:color="auto"/>
              <w:right w:val="single" w:sz="6" w:space="0" w:color="auto"/>
            </w:tcBorders>
          </w:tcPr>
          <w:p w14:paraId="24C1E3F8"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133,72</w:t>
            </w:r>
          </w:p>
        </w:tc>
      </w:tr>
      <w:tr w:rsidR="00000000" w14:paraId="7B4A20E5" w14:textId="77777777">
        <w:tblPrEx>
          <w:tblCellMar>
            <w:top w:w="0" w:type="dxa"/>
            <w:bottom w:w="0" w:type="dxa"/>
          </w:tblCellMar>
        </w:tblPrEx>
        <w:trPr>
          <w:jc w:val="center"/>
        </w:trPr>
        <w:tc>
          <w:tcPr>
            <w:tcW w:w="1275" w:type="dxa"/>
            <w:tcBorders>
              <w:top w:val="single" w:sz="6" w:space="0" w:color="auto"/>
              <w:left w:val="single" w:sz="6" w:space="0" w:color="auto"/>
              <w:bottom w:val="single" w:sz="6" w:space="0" w:color="auto"/>
              <w:right w:val="single" w:sz="6" w:space="0" w:color="auto"/>
            </w:tcBorders>
          </w:tcPr>
          <w:p w14:paraId="428103F5"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+0,2</w:t>
            </w:r>
            <w:r>
              <w:rPr>
                <w:rFonts w:ascii="Times New Roman CYR" w:hAnsi="Times New Roman CYR" w:cs="Times New Roman CYR"/>
                <w:sz w:val="20"/>
                <w:szCs w:val="20"/>
                <w:lang w:val="ru-RU"/>
              </w:rPr>
              <w:t xml:space="preserve"> мм</w:t>
            </w:r>
            <w:r>
              <w:rPr>
                <w:rFonts w:ascii="Times New Roman CYR" w:hAnsi="Times New Roman CYR" w:cs="Times New Roman CYR"/>
                <w:sz w:val="20"/>
                <w:szCs w:val="20"/>
                <w:lang w:val="en-US"/>
              </w:rPr>
              <w:t xml:space="preserve"> Al</w:t>
            </w:r>
          </w:p>
        </w:tc>
        <w:tc>
          <w:tcPr>
            <w:tcW w:w="851" w:type="dxa"/>
            <w:tcBorders>
              <w:top w:val="single" w:sz="6" w:space="0" w:color="auto"/>
              <w:left w:val="single" w:sz="6" w:space="0" w:color="auto"/>
              <w:bottom w:val="single" w:sz="6" w:space="0" w:color="auto"/>
              <w:right w:val="single" w:sz="6" w:space="0" w:color="auto"/>
            </w:tcBorders>
          </w:tcPr>
          <w:p w14:paraId="6A81B7A7"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34</w:t>
            </w:r>
          </w:p>
        </w:tc>
        <w:tc>
          <w:tcPr>
            <w:tcW w:w="850" w:type="dxa"/>
            <w:tcBorders>
              <w:top w:val="single" w:sz="6" w:space="0" w:color="auto"/>
              <w:left w:val="single" w:sz="6" w:space="0" w:color="auto"/>
              <w:bottom w:val="single" w:sz="6" w:space="0" w:color="auto"/>
              <w:right w:val="single" w:sz="6" w:space="0" w:color="auto"/>
            </w:tcBorders>
          </w:tcPr>
          <w:p w14:paraId="0D6F5FDB"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476</w:t>
            </w:r>
          </w:p>
        </w:tc>
        <w:tc>
          <w:tcPr>
            <w:tcW w:w="1276" w:type="dxa"/>
            <w:tcBorders>
              <w:top w:val="single" w:sz="6" w:space="0" w:color="auto"/>
              <w:left w:val="single" w:sz="6" w:space="0" w:color="auto"/>
              <w:bottom w:val="single" w:sz="6" w:space="0" w:color="auto"/>
              <w:right w:val="single" w:sz="6" w:space="0" w:color="auto"/>
            </w:tcBorders>
          </w:tcPr>
          <w:p w14:paraId="04BD1467"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383,2</w:t>
            </w:r>
          </w:p>
        </w:tc>
        <w:tc>
          <w:tcPr>
            <w:tcW w:w="1417" w:type="dxa"/>
            <w:tcBorders>
              <w:top w:val="single" w:sz="6" w:space="0" w:color="auto"/>
              <w:left w:val="single" w:sz="6" w:space="0" w:color="auto"/>
              <w:bottom w:val="single" w:sz="6" w:space="0" w:color="auto"/>
              <w:right w:val="single" w:sz="6" w:space="0" w:color="auto"/>
            </w:tcBorders>
          </w:tcPr>
          <w:p w14:paraId="64C45D9A"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27,047</w:t>
            </w:r>
          </w:p>
        </w:tc>
        <w:tc>
          <w:tcPr>
            <w:tcW w:w="1276" w:type="dxa"/>
            <w:tcBorders>
              <w:top w:val="single" w:sz="6" w:space="0" w:color="auto"/>
              <w:left w:val="single" w:sz="6" w:space="0" w:color="auto"/>
              <w:bottom w:val="single" w:sz="6" w:space="0" w:color="auto"/>
              <w:right w:val="single" w:sz="6" w:space="0" w:color="auto"/>
            </w:tcBorders>
          </w:tcPr>
          <w:p w14:paraId="5C47C0E6"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105</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61</w:t>
            </w:r>
          </w:p>
        </w:tc>
        <w:tc>
          <w:tcPr>
            <w:tcW w:w="1276" w:type="dxa"/>
            <w:tcBorders>
              <w:top w:val="single" w:sz="6" w:space="0" w:color="auto"/>
              <w:left w:val="single" w:sz="6" w:space="0" w:color="auto"/>
              <w:bottom w:val="single" w:sz="6" w:space="0" w:color="auto"/>
              <w:right w:val="single" w:sz="6" w:space="0" w:color="auto"/>
            </w:tcBorders>
          </w:tcPr>
          <w:p w14:paraId="47C01D3B"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679</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51</w:t>
            </w:r>
          </w:p>
        </w:tc>
        <w:tc>
          <w:tcPr>
            <w:tcW w:w="1133" w:type="dxa"/>
            <w:tcBorders>
              <w:top w:val="single" w:sz="6" w:space="0" w:color="auto"/>
              <w:left w:val="single" w:sz="6" w:space="0" w:color="auto"/>
              <w:bottom w:val="single" w:sz="6" w:space="0" w:color="auto"/>
              <w:right w:val="single" w:sz="6" w:space="0" w:color="auto"/>
            </w:tcBorders>
          </w:tcPr>
          <w:p w14:paraId="302E4CEE"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en-US"/>
              </w:rPr>
              <w:t>178,0</w:t>
            </w:r>
            <w:r>
              <w:rPr>
                <w:rFonts w:ascii="Times New Roman CYR" w:hAnsi="Times New Roman CYR" w:cs="Times New Roman CYR"/>
                <w:sz w:val="20"/>
                <w:szCs w:val="20"/>
                <w:lang w:val="ru-RU"/>
              </w:rPr>
              <w:t>8</w:t>
            </w:r>
          </w:p>
        </w:tc>
      </w:tr>
      <w:tr w:rsidR="00000000" w14:paraId="622E4729" w14:textId="77777777">
        <w:tblPrEx>
          <w:tblCellMar>
            <w:top w:w="0" w:type="dxa"/>
            <w:bottom w:w="0" w:type="dxa"/>
          </w:tblCellMar>
        </w:tblPrEx>
        <w:trPr>
          <w:jc w:val="center"/>
        </w:trPr>
        <w:tc>
          <w:tcPr>
            <w:tcW w:w="1275" w:type="dxa"/>
            <w:tcBorders>
              <w:top w:val="single" w:sz="6" w:space="0" w:color="auto"/>
              <w:left w:val="single" w:sz="6" w:space="0" w:color="auto"/>
              <w:bottom w:val="single" w:sz="6" w:space="0" w:color="auto"/>
              <w:right w:val="single" w:sz="6" w:space="0" w:color="auto"/>
            </w:tcBorders>
          </w:tcPr>
          <w:p w14:paraId="65DCFA9C"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+0,5</w:t>
            </w:r>
            <w:r>
              <w:rPr>
                <w:rFonts w:ascii="Times New Roman CYR" w:hAnsi="Times New Roman CYR" w:cs="Times New Roman CYR"/>
                <w:sz w:val="20"/>
                <w:szCs w:val="20"/>
                <w:lang w:val="ru-RU"/>
              </w:rPr>
              <w:t xml:space="preserve"> мм</w:t>
            </w:r>
            <w:r>
              <w:rPr>
                <w:rFonts w:ascii="Times New Roman CYR" w:hAnsi="Times New Roman CYR" w:cs="Times New Roman CYR"/>
                <w:sz w:val="20"/>
                <w:szCs w:val="20"/>
                <w:lang w:val="en-US"/>
              </w:rPr>
              <w:t xml:space="preserve"> Al</w:t>
            </w:r>
          </w:p>
        </w:tc>
        <w:tc>
          <w:tcPr>
            <w:tcW w:w="851" w:type="dxa"/>
            <w:tcBorders>
              <w:top w:val="single" w:sz="6" w:space="0" w:color="auto"/>
              <w:left w:val="single" w:sz="6" w:space="0" w:color="auto"/>
              <w:bottom w:val="single" w:sz="6" w:space="0" w:color="auto"/>
              <w:right w:val="single" w:sz="6" w:space="0" w:color="auto"/>
            </w:tcBorders>
          </w:tcPr>
          <w:p w14:paraId="6987119B"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34</w:t>
            </w:r>
          </w:p>
        </w:tc>
        <w:tc>
          <w:tcPr>
            <w:tcW w:w="850" w:type="dxa"/>
            <w:tcBorders>
              <w:top w:val="single" w:sz="6" w:space="0" w:color="auto"/>
              <w:left w:val="single" w:sz="6" w:space="0" w:color="auto"/>
              <w:bottom w:val="single" w:sz="6" w:space="0" w:color="auto"/>
              <w:right w:val="single" w:sz="6" w:space="0" w:color="auto"/>
            </w:tcBorders>
          </w:tcPr>
          <w:p w14:paraId="7DBB4677"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476</w:t>
            </w:r>
          </w:p>
        </w:tc>
        <w:tc>
          <w:tcPr>
            <w:tcW w:w="1276" w:type="dxa"/>
            <w:tcBorders>
              <w:top w:val="single" w:sz="6" w:space="0" w:color="auto"/>
              <w:left w:val="single" w:sz="6" w:space="0" w:color="auto"/>
              <w:bottom w:val="single" w:sz="6" w:space="0" w:color="auto"/>
              <w:right w:val="single" w:sz="6" w:space="0" w:color="auto"/>
            </w:tcBorders>
          </w:tcPr>
          <w:p w14:paraId="148B374C"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318,39</w:t>
            </w:r>
          </w:p>
        </w:tc>
        <w:tc>
          <w:tcPr>
            <w:tcW w:w="1417" w:type="dxa"/>
            <w:tcBorders>
              <w:top w:val="single" w:sz="6" w:space="0" w:color="auto"/>
              <w:left w:val="single" w:sz="6" w:space="0" w:color="auto"/>
              <w:bottom w:val="single" w:sz="6" w:space="0" w:color="auto"/>
              <w:right w:val="single" w:sz="6" w:space="0" w:color="auto"/>
            </w:tcBorders>
          </w:tcPr>
          <w:p w14:paraId="3BD52006"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0</w:t>
            </w:r>
          </w:p>
        </w:tc>
        <w:tc>
          <w:tcPr>
            <w:tcW w:w="1276" w:type="dxa"/>
            <w:tcBorders>
              <w:top w:val="single" w:sz="6" w:space="0" w:color="auto"/>
              <w:left w:val="single" w:sz="6" w:space="0" w:color="auto"/>
              <w:bottom w:val="single" w:sz="6" w:space="0" w:color="auto"/>
              <w:right w:val="single" w:sz="6" w:space="0" w:color="auto"/>
            </w:tcBorders>
          </w:tcPr>
          <w:p w14:paraId="7A3A4F9B"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122</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45</w:t>
            </w:r>
          </w:p>
        </w:tc>
        <w:tc>
          <w:tcPr>
            <w:tcW w:w="1276" w:type="dxa"/>
            <w:tcBorders>
              <w:top w:val="single" w:sz="6" w:space="0" w:color="auto"/>
              <w:left w:val="single" w:sz="6" w:space="0" w:color="auto"/>
              <w:bottom w:val="single" w:sz="6" w:space="0" w:color="auto"/>
              <w:right w:val="single" w:sz="6" w:space="0" w:color="auto"/>
            </w:tcBorders>
          </w:tcPr>
          <w:p w14:paraId="2A0CEDD0"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0</w:t>
            </w:r>
          </w:p>
        </w:tc>
        <w:tc>
          <w:tcPr>
            <w:tcW w:w="1133" w:type="dxa"/>
            <w:tcBorders>
              <w:top w:val="single" w:sz="6" w:space="0" w:color="auto"/>
              <w:left w:val="single" w:sz="6" w:space="0" w:color="auto"/>
              <w:bottom w:val="single" w:sz="6" w:space="0" w:color="auto"/>
              <w:right w:val="single" w:sz="6" w:space="0" w:color="auto"/>
            </w:tcBorders>
          </w:tcPr>
          <w:p w14:paraId="4D0C0BD2"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p>
        </w:tc>
      </w:tr>
      <w:tr w:rsidR="00000000" w14:paraId="2482D569" w14:textId="77777777">
        <w:tblPrEx>
          <w:tblCellMar>
            <w:top w:w="0" w:type="dxa"/>
            <w:bottom w:w="0" w:type="dxa"/>
          </w:tblCellMar>
        </w:tblPrEx>
        <w:trPr>
          <w:jc w:val="center"/>
        </w:trPr>
        <w:tc>
          <w:tcPr>
            <w:tcW w:w="1275" w:type="dxa"/>
            <w:tcBorders>
              <w:top w:val="single" w:sz="6" w:space="0" w:color="auto"/>
              <w:left w:val="single" w:sz="6" w:space="0" w:color="auto"/>
              <w:bottom w:val="single" w:sz="6" w:space="0" w:color="auto"/>
              <w:right w:val="single" w:sz="6" w:space="0" w:color="auto"/>
            </w:tcBorders>
          </w:tcPr>
          <w:p w14:paraId="246CE1DD"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r>
              <w:rPr>
                <w:rFonts w:ascii="Times New Roman CYR" w:hAnsi="Times New Roman CYR" w:cs="Times New Roman CYR"/>
                <w:sz w:val="20"/>
                <w:szCs w:val="20"/>
                <w:lang w:val="ru-RU"/>
              </w:rPr>
              <w:t>1,0 мм</w:t>
            </w:r>
            <w:r>
              <w:rPr>
                <w:rFonts w:ascii="Times New Roman CYR" w:hAnsi="Times New Roman CYR" w:cs="Times New Roman CYR"/>
                <w:sz w:val="20"/>
                <w:szCs w:val="20"/>
                <w:lang w:val="en-US"/>
              </w:rPr>
              <w:t xml:space="preserve"> Al</w:t>
            </w:r>
          </w:p>
        </w:tc>
        <w:tc>
          <w:tcPr>
            <w:tcW w:w="851" w:type="dxa"/>
            <w:tcBorders>
              <w:top w:val="single" w:sz="6" w:space="0" w:color="auto"/>
              <w:left w:val="single" w:sz="6" w:space="0" w:color="auto"/>
              <w:bottom w:val="single" w:sz="6" w:space="0" w:color="auto"/>
              <w:right w:val="single" w:sz="6" w:space="0" w:color="auto"/>
            </w:tcBorders>
          </w:tcPr>
          <w:p w14:paraId="00219954"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34</w:t>
            </w:r>
          </w:p>
        </w:tc>
        <w:tc>
          <w:tcPr>
            <w:tcW w:w="850" w:type="dxa"/>
            <w:tcBorders>
              <w:top w:val="single" w:sz="6" w:space="0" w:color="auto"/>
              <w:left w:val="single" w:sz="6" w:space="0" w:color="auto"/>
              <w:bottom w:val="single" w:sz="6" w:space="0" w:color="auto"/>
              <w:right w:val="single" w:sz="6" w:space="0" w:color="auto"/>
            </w:tcBorders>
          </w:tcPr>
          <w:p w14:paraId="2403EE47"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476</w:t>
            </w:r>
          </w:p>
        </w:tc>
        <w:tc>
          <w:tcPr>
            <w:tcW w:w="1276" w:type="dxa"/>
            <w:tcBorders>
              <w:top w:val="single" w:sz="6" w:space="0" w:color="auto"/>
              <w:left w:val="single" w:sz="6" w:space="0" w:color="auto"/>
              <w:bottom w:val="single" w:sz="6" w:space="0" w:color="auto"/>
              <w:right w:val="single" w:sz="6" w:space="0" w:color="auto"/>
            </w:tcBorders>
          </w:tcPr>
          <w:p w14:paraId="45D8ED90"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177,04</w:t>
            </w:r>
          </w:p>
        </w:tc>
        <w:tc>
          <w:tcPr>
            <w:tcW w:w="1417" w:type="dxa"/>
            <w:tcBorders>
              <w:top w:val="single" w:sz="6" w:space="0" w:color="auto"/>
              <w:left w:val="single" w:sz="6" w:space="0" w:color="auto"/>
              <w:bottom w:val="single" w:sz="6" w:space="0" w:color="auto"/>
              <w:right w:val="single" w:sz="6" w:space="0" w:color="auto"/>
            </w:tcBorders>
          </w:tcPr>
          <w:p w14:paraId="2E1E9863"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0</w:t>
            </w:r>
          </w:p>
        </w:tc>
        <w:tc>
          <w:tcPr>
            <w:tcW w:w="1276" w:type="dxa"/>
            <w:tcBorders>
              <w:top w:val="single" w:sz="6" w:space="0" w:color="auto"/>
              <w:left w:val="single" w:sz="6" w:space="0" w:color="auto"/>
              <w:bottom w:val="single" w:sz="6" w:space="0" w:color="auto"/>
              <w:right w:val="single" w:sz="6" w:space="0" w:color="auto"/>
            </w:tcBorders>
          </w:tcPr>
          <w:p w14:paraId="66C8D718"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198</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39</w:t>
            </w:r>
          </w:p>
        </w:tc>
        <w:tc>
          <w:tcPr>
            <w:tcW w:w="1276" w:type="dxa"/>
            <w:tcBorders>
              <w:top w:val="single" w:sz="6" w:space="0" w:color="auto"/>
              <w:left w:val="single" w:sz="6" w:space="0" w:color="auto"/>
              <w:bottom w:val="single" w:sz="6" w:space="0" w:color="auto"/>
              <w:right w:val="single" w:sz="6" w:space="0" w:color="auto"/>
            </w:tcBorders>
          </w:tcPr>
          <w:p w14:paraId="41F09859"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0</w:t>
            </w:r>
          </w:p>
        </w:tc>
        <w:tc>
          <w:tcPr>
            <w:tcW w:w="1133" w:type="dxa"/>
            <w:tcBorders>
              <w:top w:val="single" w:sz="6" w:space="0" w:color="auto"/>
              <w:left w:val="single" w:sz="6" w:space="0" w:color="auto"/>
              <w:bottom w:val="single" w:sz="6" w:space="0" w:color="auto"/>
              <w:right w:val="single" w:sz="6" w:space="0" w:color="auto"/>
            </w:tcBorders>
          </w:tcPr>
          <w:p w14:paraId="46116600"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p>
        </w:tc>
      </w:tr>
      <w:tr w:rsidR="00000000" w14:paraId="7CF7B3C7" w14:textId="77777777">
        <w:tblPrEx>
          <w:tblCellMar>
            <w:top w:w="0" w:type="dxa"/>
            <w:bottom w:w="0" w:type="dxa"/>
          </w:tblCellMar>
        </w:tblPrEx>
        <w:trPr>
          <w:jc w:val="center"/>
        </w:trPr>
        <w:tc>
          <w:tcPr>
            <w:tcW w:w="1275" w:type="dxa"/>
            <w:tcBorders>
              <w:top w:val="single" w:sz="6" w:space="0" w:color="auto"/>
              <w:left w:val="single" w:sz="6" w:space="0" w:color="auto"/>
              <w:bottom w:val="single" w:sz="6" w:space="0" w:color="auto"/>
              <w:right w:val="single" w:sz="6" w:space="0" w:color="auto"/>
            </w:tcBorders>
          </w:tcPr>
          <w:p w14:paraId="4A41D497"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+1,5</w:t>
            </w:r>
            <w:r>
              <w:rPr>
                <w:rFonts w:ascii="Times New Roman CYR" w:hAnsi="Times New Roman CYR" w:cs="Times New Roman CYR"/>
                <w:sz w:val="20"/>
                <w:szCs w:val="20"/>
                <w:lang w:val="ru-RU"/>
              </w:rPr>
              <w:t xml:space="preserve"> мм</w:t>
            </w:r>
            <w:r>
              <w:rPr>
                <w:rFonts w:ascii="Times New Roman CYR" w:hAnsi="Times New Roman CYR" w:cs="Times New Roman CYR"/>
                <w:sz w:val="20"/>
                <w:szCs w:val="20"/>
                <w:lang w:val="en-US"/>
              </w:rPr>
              <w:t xml:space="preserve"> Al Al</w:t>
            </w:r>
          </w:p>
        </w:tc>
        <w:tc>
          <w:tcPr>
            <w:tcW w:w="851" w:type="dxa"/>
            <w:tcBorders>
              <w:top w:val="single" w:sz="6" w:space="0" w:color="auto"/>
              <w:left w:val="single" w:sz="6" w:space="0" w:color="auto"/>
              <w:bottom w:val="single" w:sz="6" w:space="0" w:color="auto"/>
              <w:right w:val="single" w:sz="6" w:space="0" w:color="auto"/>
            </w:tcBorders>
          </w:tcPr>
          <w:p w14:paraId="5A858E94"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34</w:t>
            </w:r>
          </w:p>
        </w:tc>
        <w:tc>
          <w:tcPr>
            <w:tcW w:w="850" w:type="dxa"/>
            <w:tcBorders>
              <w:top w:val="single" w:sz="6" w:space="0" w:color="auto"/>
              <w:left w:val="single" w:sz="6" w:space="0" w:color="auto"/>
              <w:bottom w:val="single" w:sz="6" w:space="0" w:color="auto"/>
              <w:right w:val="single" w:sz="6" w:space="0" w:color="auto"/>
            </w:tcBorders>
          </w:tcPr>
          <w:p w14:paraId="50BBA8EB"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476</w:t>
            </w:r>
          </w:p>
        </w:tc>
        <w:tc>
          <w:tcPr>
            <w:tcW w:w="1276" w:type="dxa"/>
            <w:tcBorders>
              <w:top w:val="single" w:sz="6" w:space="0" w:color="auto"/>
              <w:left w:val="single" w:sz="6" w:space="0" w:color="auto"/>
              <w:bottom w:val="single" w:sz="6" w:space="0" w:color="auto"/>
              <w:right w:val="single" w:sz="6" w:space="0" w:color="auto"/>
            </w:tcBorders>
          </w:tcPr>
          <w:p w14:paraId="4A4C2174"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0</w:t>
            </w:r>
          </w:p>
        </w:tc>
        <w:tc>
          <w:tcPr>
            <w:tcW w:w="1417" w:type="dxa"/>
            <w:tcBorders>
              <w:top w:val="single" w:sz="6" w:space="0" w:color="auto"/>
              <w:left w:val="single" w:sz="6" w:space="0" w:color="auto"/>
              <w:bottom w:val="single" w:sz="6" w:space="0" w:color="auto"/>
              <w:right w:val="single" w:sz="6" w:space="0" w:color="auto"/>
            </w:tcBorders>
          </w:tcPr>
          <w:p w14:paraId="65AC3010"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0</w:t>
            </w:r>
          </w:p>
        </w:tc>
        <w:tc>
          <w:tcPr>
            <w:tcW w:w="1276" w:type="dxa"/>
            <w:tcBorders>
              <w:top w:val="single" w:sz="6" w:space="0" w:color="auto"/>
              <w:left w:val="single" w:sz="6" w:space="0" w:color="auto"/>
              <w:bottom w:val="single" w:sz="6" w:space="0" w:color="auto"/>
              <w:right w:val="single" w:sz="6" w:space="0" w:color="auto"/>
            </w:tcBorders>
          </w:tcPr>
          <w:p w14:paraId="19BCB63F"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0</w:t>
            </w:r>
          </w:p>
        </w:tc>
        <w:tc>
          <w:tcPr>
            <w:tcW w:w="1276" w:type="dxa"/>
            <w:tcBorders>
              <w:top w:val="single" w:sz="6" w:space="0" w:color="auto"/>
              <w:left w:val="single" w:sz="6" w:space="0" w:color="auto"/>
              <w:bottom w:val="single" w:sz="6" w:space="0" w:color="auto"/>
              <w:right w:val="single" w:sz="6" w:space="0" w:color="auto"/>
            </w:tcBorders>
          </w:tcPr>
          <w:p w14:paraId="77A85FF5"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0</w:t>
            </w:r>
          </w:p>
        </w:tc>
        <w:tc>
          <w:tcPr>
            <w:tcW w:w="1133" w:type="dxa"/>
            <w:tcBorders>
              <w:top w:val="single" w:sz="6" w:space="0" w:color="auto"/>
              <w:left w:val="single" w:sz="6" w:space="0" w:color="auto"/>
              <w:bottom w:val="single" w:sz="6" w:space="0" w:color="auto"/>
              <w:right w:val="single" w:sz="6" w:space="0" w:color="auto"/>
            </w:tcBorders>
          </w:tcPr>
          <w:p w14:paraId="11762860"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p>
        </w:tc>
      </w:tr>
      <w:tr w:rsidR="00000000" w14:paraId="63F886A9" w14:textId="77777777">
        <w:tblPrEx>
          <w:tblCellMar>
            <w:top w:w="0" w:type="dxa"/>
            <w:bottom w:w="0" w:type="dxa"/>
          </w:tblCellMar>
        </w:tblPrEx>
        <w:trPr>
          <w:jc w:val="center"/>
        </w:trPr>
        <w:tc>
          <w:tcPr>
            <w:tcW w:w="1275" w:type="dxa"/>
            <w:tcBorders>
              <w:top w:val="single" w:sz="6" w:space="0" w:color="auto"/>
              <w:left w:val="single" w:sz="6" w:space="0" w:color="auto"/>
              <w:bottom w:val="single" w:sz="6" w:space="0" w:color="auto"/>
              <w:right w:val="single" w:sz="6" w:space="0" w:color="auto"/>
            </w:tcBorders>
          </w:tcPr>
          <w:p w14:paraId="45B8CF61"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w:t>
            </w:r>
            <w:r>
              <w:rPr>
                <w:rFonts w:ascii="Times New Roman CYR" w:hAnsi="Times New Roman CYR" w:cs="Times New Roman CYR"/>
                <w:sz w:val="20"/>
                <w:szCs w:val="20"/>
                <w:lang w:val="ru-RU"/>
              </w:rPr>
              <w:t>,0 мм</w:t>
            </w:r>
            <w:r>
              <w:rPr>
                <w:rFonts w:ascii="Times New Roman CYR" w:hAnsi="Times New Roman CYR" w:cs="Times New Roman CYR"/>
                <w:sz w:val="20"/>
                <w:szCs w:val="20"/>
                <w:lang w:val="en-US"/>
              </w:rPr>
              <w:t xml:space="preserve"> Al</w:t>
            </w:r>
          </w:p>
        </w:tc>
        <w:tc>
          <w:tcPr>
            <w:tcW w:w="851" w:type="dxa"/>
            <w:tcBorders>
              <w:top w:val="single" w:sz="6" w:space="0" w:color="auto"/>
              <w:left w:val="single" w:sz="6" w:space="0" w:color="auto"/>
              <w:bottom w:val="single" w:sz="6" w:space="0" w:color="auto"/>
              <w:right w:val="single" w:sz="6" w:space="0" w:color="auto"/>
            </w:tcBorders>
          </w:tcPr>
          <w:p w14:paraId="5DF8A044"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34</w:t>
            </w:r>
          </w:p>
        </w:tc>
        <w:tc>
          <w:tcPr>
            <w:tcW w:w="850" w:type="dxa"/>
            <w:tcBorders>
              <w:top w:val="single" w:sz="6" w:space="0" w:color="auto"/>
              <w:left w:val="single" w:sz="6" w:space="0" w:color="auto"/>
              <w:bottom w:val="single" w:sz="6" w:space="0" w:color="auto"/>
              <w:right w:val="single" w:sz="6" w:space="0" w:color="auto"/>
            </w:tcBorders>
          </w:tcPr>
          <w:p w14:paraId="26293D5A"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476</w:t>
            </w:r>
          </w:p>
        </w:tc>
        <w:tc>
          <w:tcPr>
            <w:tcW w:w="1276" w:type="dxa"/>
            <w:tcBorders>
              <w:top w:val="single" w:sz="6" w:space="0" w:color="auto"/>
              <w:left w:val="single" w:sz="6" w:space="0" w:color="auto"/>
              <w:bottom w:val="single" w:sz="6" w:space="0" w:color="auto"/>
              <w:right w:val="single" w:sz="6" w:space="0" w:color="auto"/>
            </w:tcBorders>
          </w:tcPr>
          <w:p w14:paraId="172367B6"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0</w:t>
            </w:r>
          </w:p>
        </w:tc>
        <w:tc>
          <w:tcPr>
            <w:tcW w:w="1417" w:type="dxa"/>
            <w:tcBorders>
              <w:top w:val="single" w:sz="6" w:space="0" w:color="auto"/>
              <w:left w:val="single" w:sz="6" w:space="0" w:color="auto"/>
              <w:bottom w:val="single" w:sz="6" w:space="0" w:color="auto"/>
              <w:right w:val="single" w:sz="6" w:space="0" w:color="auto"/>
            </w:tcBorders>
          </w:tcPr>
          <w:p w14:paraId="444E6591"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0</w:t>
            </w:r>
          </w:p>
        </w:tc>
        <w:tc>
          <w:tcPr>
            <w:tcW w:w="1276" w:type="dxa"/>
            <w:tcBorders>
              <w:top w:val="single" w:sz="6" w:space="0" w:color="auto"/>
              <w:left w:val="single" w:sz="6" w:space="0" w:color="auto"/>
              <w:bottom w:val="single" w:sz="6" w:space="0" w:color="auto"/>
              <w:right w:val="single" w:sz="6" w:space="0" w:color="auto"/>
            </w:tcBorders>
          </w:tcPr>
          <w:p w14:paraId="0E9B4B36"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0</w:t>
            </w:r>
          </w:p>
        </w:tc>
        <w:tc>
          <w:tcPr>
            <w:tcW w:w="1276" w:type="dxa"/>
            <w:tcBorders>
              <w:top w:val="single" w:sz="6" w:space="0" w:color="auto"/>
              <w:left w:val="single" w:sz="6" w:space="0" w:color="auto"/>
              <w:bottom w:val="single" w:sz="6" w:space="0" w:color="auto"/>
              <w:right w:val="single" w:sz="6" w:space="0" w:color="auto"/>
            </w:tcBorders>
          </w:tcPr>
          <w:p w14:paraId="76A120CB"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0</w:t>
            </w:r>
          </w:p>
        </w:tc>
        <w:tc>
          <w:tcPr>
            <w:tcW w:w="1133" w:type="dxa"/>
            <w:tcBorders>
              <w:top w:val="single" w:sz="6" w:space="0" w:color="auto"/>
              <w:left w:val="single" w:sz="6" w:space="0" w:color="auto"/>
              <w:bottom w:val="single" w:sz="6" w:space="0" w:color="auto"/>
              <w:right w:val="single" w:sz="6" w:space="0" w:color="auto"/>
            </w:tcBorders>
          </w:tcPr>
          <w:p w14:paraId="1E740535"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p>
        </w:tc>
      </w:tr>
      <w:tr w:rsidR="00000000" w14:paraId="2AAA5C6E" w14:textId="77777777">
        <w:tblPrEx>
          <w:tblCellMar>
            <w:top w:w="0" w:type="dxa"/>
            <w:bottom w:w="0" w:type="dxa"/>
          </w:tblCellMar>
        </w:tblPrEx>
        <w:trPr>
          <w:jc w:val="center"/>
        </w:trPr>
        <w:tc>
          <w:tcPr>
            <w:tcW w:w="1275" w:type="dxa"/>
            <w:tcBorders>
              <w:top w:val="single" w:sz="6" w:space="0" w:color="auto"/>
              <w:left w:val="single" w:sz="6" w:space="0" w:color="auto"/>
              <w:bottom w:val="single" w:sz="6" w:space="0" w:color="auto"/>
              <w:right w:val="single" w:sz="6" w:space="0" w:color="auto"/>
            </w:tcBorders>
          </w:tcPr>
          <w:p w14:paraId="5052FB61"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vertAlign w:val="superscript"/>
                <w:lang w:val="en-US"/>
              </w:rPr>
              <w:t>18</w:t>
            </w:r>
            <w:r>
              <w:rPr>
                <w:rFonts w:ascii="Times New Roman CYR" w:hAnsi="Times New Roman CYR" w:cs="Times New Roman CYR"/>
                <w:sz w:val="20"/>
                <w:szCs w:val="20"/>
                <w:lang w:val="en-US"/>
              </w:rPr>
              <w:t>O</w:t>
            </w:r>
          </w:p>
        </w:tc>
        <w:tc>
          <w:tcPr>
            <w:tcW w:w="851" w:type="dxa"/>
            <w:tcBorders>
              <w:top w:val="single" w:sz="6" w:space="0" w:color="auto"/>
              <w:left w:val="single" w:sz="6" w:space="0" w:color="auto"/>
              <w:bottom w:val="single" w:sz="6" w:space="0" w:color="auto"/>
              <w:right w:val="single" w:sz="6" w:space="0" w:color="auto"/>
            </w:tcBorders>
          </w:tcPr>
          <w:p w14:paraId="1A8286FE"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35</w:t>
            </w:r>
          </w:p>
        </w:tc>
        <w:tc>
          <w:tcPr>
            <w:tcW w:w="850" w:type="dxa"/>
            <w:tcBorders>
              <w:top w:val="single" w:sz="6" w:space="0" w:color="auto"/>
              <w:left w:val="single" w:sz="6" w:space="0" w:color="auto"/>
              <w:bottom w:val="single" w:sz="6" w:space="0" w:color="auto"/>
              <w:right w:val="single" w:sz="6" w:space="0" w:color="auto"/>
            </w:tcBorders>
          </w:tcPr>
          <w:p w14:paraId="1C816E15"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630</w:t>
            </w:r>
          </w:p>
        </w:tc>
        <w:tc>
          <w:tcPr>
            <w:tcW w:w="1276" w:type="dxa"/>
            <w:tcBorders>
              <w:top w:val="single" w:sz="6" w:space="0" w:color="auto"/>
              <w:left w:val="single" w:sz="6" w:space="0" w:color="auto"/>
              <w:bottom w:val="single" w:sz="6" w:space="0" w:color="auto"/>
              <w:right w:val="single" w:sz="6" w:space="0" w:color="auto"/>
            </w:tcBorders>
          </w:tcPr>
          <w:p w14:paraId="2C68CAC3"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561,26</w:t>
            </w:r>
          </w:p>
        </w:tc>
        <w:tc>
          <w:tcPr>
            <w:tcW w:w="1417" w:type="dxa"/>
            <w:tcBorders>
              <w:top w:val="single" w:sz="6" w:space="0" w:color="auto"/>
              <w:left w:val="single" w:sz="6" w:space="0" w:color="auto"/>
              <w:bottom w:val="single" w:sz="6" w:space="0" w:color="auto"/>
              <w:right w:val="single" w:sz="6" w:space="0" w:color="auto"/>
            </w:tcBorders>
          </w:tcPr>
          <w:p w14:paraId="4B3757FB"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231,76</w:t>
            </w:r>
          </w:p>
        </w:tc>
        <w:tc>
          <w:tcPr>
            <w:tcW w:w="1276" w:type="dxa"/>
            <w:tcBorders>
              <w:top w:val="single" w:sz="6" w:space="0" w:color="auto"/>
              <w:left w:val="single" w:sz="6" w:space="0" w:color="auto"/>
              <w:bottom w:val="single" w:sz="6" w:space="0" w:color="auto"/>
              <w:right w:val="single" w:sz="6" w:space="0" w:color="auto"/>
            </w:tcBorders>
          </w:tcPr>
          <w:p w14:paraId="25371A6B"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en-US"/>
              </w:rPr>
              <w:t>124</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1</w:t>
            </w:r>
            <w:r>
              <w:rPr>
                <w:rFonts w:ascii="Times New Roman CYR" w:hAnsi="Times New Roman CYR" w:cs="Times New Roman CYR"/>
                <w:sz w:val="20"/>
                <w:szCs w:val="20"/>
                <w:lang w:val="ru-RU"/>
              </w:rPr>
              <w:t>0</w:t>
            </w:r>
          </w:p>
        </w:tc>
        <w:tc>
          <w:tcPr>
            <w:tcW w:w="1276" w:type="dxa"/>
            <w:tcBorders>
              <w:top w:val="single" w:sz="6" w:space="0" w:color="auto"/>
              <w:left w:val="single" w:sz="6" w:space="0" w:color="auto"/>
              <w:bottom w:val="single" w:sz="6" w:space="0" w:color="auto"/>
              <w:right w:val="single" w:sz="6" w:space="0" w:color="auto"/>
            </w:tcBorders>
          </w:tcPr>
          <w:p w14:paraId="4DFD335E"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252</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95</w:t>
            </w:r>
          </w:p>
        </w:tc>
        <w:tc>
          <w:tcPr>
            <w:tcW w:w="1133" w:type="dxa"/>
            <w:tcBorders>
              <w:top w:val="single" w:sz="6" w:space="0" w:color="auto"/>
              <w:left w:val="single" w:sz="6" w:space="0" w:color="auto"/>
              <w:bottom w:val="single" w:sz="6" w:space="0" w:color="auto"/>
              <w:right w:val="single" w:sz="6" w:space="0" w:color="auto"/>
            </w:tcBorders>
          </w:tcPr>
          <w:p w14:paraId="05A87558"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164,75</w:t>
            </w:r>
          </w:p>
        </w:tc>
      </w:tr>
      <w:tr w:rsidR="00000000" w14:paraId="17096D41" w14:textId="77777777">
        <w:tblPrEx>
          <w:tblCellMar>
            <w:top w:w="0" w:type="dxa"/>
            <w:bottom w:w="0" w:type="dxa"/>
          </w:tblCellMar>
        </w:tblPrEx>
        <w:trPr>
          <w:jc w:val="center"/>
        </w:trPr>
        <w:tc>
          <w:tcPr>
            <w:tcW w:w="1275" w:type="dxa"/>
            <w:tcBorders>
              <w:top w:val="single" w:sz="6" w:space="0" w:color="auto"/>
              <w:left w:val="single" w:sz="6" w:space="0" w:color="auto"/>
              <w:bottom w:val="single" w:sz="6" w:space="0" w:color="auto"/>
              <w:right w:val="single" w:sz="6" w:space="0" w:color="auto"/>
            </w:tcBorders>
          </w:tcPr>
          <w:p w14:paraId="64A8A8EC"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+0,2</w:t>
            </w:r>
            <w:r>
              <w:rPr>
                <w:rFonts w:ascii="Times New Roman CYR" w:hAnsi="Times New Roman CYR" w:cs="Times New Roman CYR"/>
                <w:sz w:val="20"/>
                <w:szCs w:val="20"/>
                <w:lang w:val="ru-RU"/>
              </w:rPr>
              <w:t xml:space="preserve"> мм</w:t>
            </w:r>
            <w:r>
              <w:rPr>
                <w:rFonts w:ascii="Times New Roman CYR" w:hAnsi="Times New Roman CYR" w:cs="Times New Roman CYR"/>
                <w:sz w:val="20"/>
                <w:szCs w:val="20"/>
                <w:lang w:val="en-US"/>
              </w:rPr>
              <w:t xml:space="preserve"> Al</w:t>
            </w:r>
          </w:p>
        </w:tc>
        <w:tc>
          <w:tcPr>
            <w:tcW w:w="851" w:type="dxa"/>
            <w:tcBorders>
              <w:top w:val="single" w:sz="6" w:space="0" w:color="auto"/>
              <w:left w:val="single" w:sz="6" w:space="0" w:color="auto"/>
              <w:bottom w:val="single" w:sz="6" w:space="0" w:color="auto"/>
              <w:right w:val="single" w:sz="6" w:space="0" w:color="auto"/>
            </w:tcBorders>
          </w:tcPr>
          <w:p w14:paraId="35655215"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35</w:t>
            </w:r>
          </w:p>
        </w:tc>
        <w:tc>
          <w:tcPr>
            <w:tcW w:w="850" w:type="dxa"/>
            <w:tcBorders>
              <w:top w:val="single" w:sz="6" w:space="0" w:color="auto"/>
              <w:left w:val="single" w:sz="6" w:space="0" w:color="auto"/>
              <w:bottom w:val="single" w:sz="6" w:space="0" w:color="auto"/>
              <w:right w:val="single" w:sz="6" w:space="0" w:color="auto"/>
            </w:tcBorders>
          </w:tcPr>
          <w:p w14:paraId="0B0ABC22"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630</w:t>
            </w:r>
          </w:p>
        </w:tc>
        <w:tc>
          <w:tcPr>
            <w:tcW w:w="1276" w:type="dxa"/>
            <w:tcBorders>
              <w:top w:val="single" w:sz="6" w:space="0" w:color="auto"/>
              <w:left w:val="single" w:sz="6" w:space="0" w:color="auto"/>
              <w:bottom w:val="single" w:sz="6" w:space="0" w:color="auto"/>
              <w:right w:val="single" w:sz="6" w:space="0" w:color="auto"/>
            </w:tcBorders>
          </w:tcPr>
          <w:p w14:paraId="35E02949"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511,87</w:t>
            </w:r>
          </w:p>
        </w:tc>
        <w:tc>
          <w:tcPr>
            <w:tcW w:w="1417" w:type="dxa"/>
            <w:tcBorders>
              <w:top w:val="single" w:sz="6" w:space="0" w:color="auto"/>
              <w:left w:val="single" w:sz="6" w:space="0" w:color="auto"/>
              <w:bottom w:val="single" w:sz="6" w:space="0" w:color="auto"/>
              <w:right w:val="single" w:sz="6" w:space="0" w:color="auto"/>
            </w:tcBorders>
          </w:tcPr>
          <w:p w14:paraId="739CB38D"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106,86</w:t>
            </w:r>
          </w:p>
        </w:tc>
        <w:tc>
          <w:tcPr>
            <w:tcW w:w="1276" w:type="dxa"/>
            <w:tcBorders>
              <w:top w:val="single" w:sz="6" w:space="0" w:color="auto"/>
              <w:left w:val="single" w:sz="6" w:space="0" w:color="auto"/>
              <w:bottom w:val="single" w:sz="6" w:space="0" w:color="auto"/>
              <w:right w:val="single" w:sz="6" w:space="0" w:color="auto"/>
            </w:tcBorders>
          </w:tcPr>
          <w:p w14:paraId="5DA126DA"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133</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19</w:t>
            </w:r>
          </w:p>
        </w:tc>
        <w:tc>
          <w:tcPr>
            <w:tcW w:w="1276" w:type="dxa"/>
            <w:tcBorders>
              <w:top w:val="single" w:sz="6" w:space="0" w:color="auto"/>
              <w:left w:val="single" w:sz="6" w:space="0" w:color="auto"/>
              <w:bottom w:val="single" w:sz="6" w:space="0" w:color="auto"/>
              <w:right w:val="single" w:sz="6" w:space="0" w:color="auto"/>
            </w:tcBorders>
          </w:tcPr>
          <w:p w14:paraId="0A5C5224"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450</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53</w:t>
            </w:r>
          </w:p>
        </w:tc>
        <w:tc>
          <w:tcPr>
            <w:tcW w:w="1133" w:type="dxa"/>
            <w:tcBorders>
              <w:top w:val="single" w:sz="6" w:space="0" w:color="auto"/>
              <w:left w:val="single" w:sz="6" w:space="0" w:color="auto"/>
              <w:bottom w:val="single" w:sz="6" w:space="0" w:color="auto"/>
              <w:right w:val="single" w:sz="6" w:space="0" w:color="auto"/>
            </w:tcBorders>
          </w:tcPr>
          <w:p w14:paraId="12C7D37F"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202,505</w:t>
            </w:r>
          </w:p>
        </w:tc>
      </w:tr>
      <w:tr w:rsidR="00000000" w14:paraId="0BAB1ED9" w14:textId="77777777">
        <w:tblPrEx>
          <w:tblCellMar>
            <w:top w:w="0" w:type="dxa"/>
            <w:bottom w:w="0" w:type="dxa"/>
          </w:tblCellMar>
        </w:tblPrEx>
        <w:trPr>
          <w:jc w:val="center"/>
        </w:trPr>
        <w:tc>
          <w:tcPr>
            <w:tcW w:w="1275" w:type="dxa"/>
            <w:tcBorders>
              <w:top w:val="single" w:sz="6" w:space="0" w:color="auto"/>
              <w:left w:val="single" w:sz="6" w:space="0" w:color="auto"/>
              <w:bottom w:val="single" w:sz="6" w:space="0" w:color="auto"/>
              <w:right w:val="single" w:sz="6" w:space="0" w:color="auto"/>
            </w:tcBorders>
          </w:tcPr>
          <w:p w14:paraId="5FB12057"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+0,5</w:t>
            </w:r>
            <w:r>
              <w:rPr>
                <w:rFonts w:ascii="Times New Roman CYR" w:hAnsi="Times New Roman CYR" w:cs="Times New Roman CYR"/>
                <w:sz w:val="20"/>
                <w:szCs w:val="20"/>
                <w:lang w:val="ru-RU"/>
              </w:rPr>
              <w:t xml:space="preserve"> мм</w:t>
            </w:r>
            <w:r>
              <w:rPr>
                <w:rFonts w:ascii="Times New Roman CYR" w:hAnsi="Times New Roman CYR" w:cs="Times New Roman CYR"/>
                <w:sz w:val="20"/>
                <w:szCs w:val="20"/>
                <w:lang w:val="en-US"/>
              </w:rPr>
              <w:t xml:space="preserve"> Al</w:t>
            </w:r>
          </w:p>
        </w:tc>
        <w:tc>
          <w:tcPr>
            <w:tcW w:w="851" w:type="dxa"/>
            <w:tcBorders>
              <w:top w:val="single" w:sz="6" w:space="0" w:color="auto"/>
              <w:left w:val="single" w:sz="6" w:space="0" w:color="auto"/>
              <w:bottom w:val="single" w:sz="6" w:space="0" w:color="auto"/>
              <w:right w:val="single" w:sz="6" w:space="0" w:color="auto"/>
            </w:tcBorders>
          </w:tcPr>
          <w:p w14:paraId="29329F9F"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35</w:t>
            </w:r>
          </w:p>
        </w:tc>
        <w:tc>
          <w:tcPr>
            <w:tcW w:w="850" w:type="dxa"/>
            <w:tcBorders>
              <w:top w:val="single" w:sz="6" w:space="0" w:color="auto"/>
              <w:left w:val="single" w:sz="6" w:space="0" w:color="auto"/>
              <w:bottom w:val="single" w:sz="6" w:space="0" w:color="auto"/>
              <w:right w:val="single" w:sz="6" w:space="0" w:color="auto"/>
            </w:tcBorders>
          </w:tcPr>
          <w:p w14:paraId="16224D76"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630</w:t>
            </w:r>
          </w:p>
        </w:tc>
        <w:tc>
          <w:tcPr>
            <w:tcW w:w="1276" w:type="dxa"/>
            <w:tcBorders>
              <w:top w:val="single" w:sz="6" w:space="0" w:color="auto"/>
              <w:left w:val="single" w:sz="6" w:space="0" w:color="auto"/>
              <w:bottom w:val="single" w:sz="6" w:space="0" w:color="auto"/>
              <w:right w:val="single" w:sz="6" w:space="0" w:color="auto"/>
            </w:tcBorders>
          </w:tcPr>
          <w:p w14:paraId="3D027246"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430,09</w:t>
            </w:r>
          </w:p>
        </w:tc>
        <w:tc>
          <w:tcPr>
            <w:tcW w:w="1417" w:type="dxa"/>
            <w:tcBorders>
              <w:top w:val="single" w:sz="6" w:space="0" w:color="auto"/>
              <w:left w:val="single" w:sz="6" w:space="0" w:color="auto"/>
              <w:bottom w:val="single" w:sz="6" w:space="0" w:color="auto"/>
              <w:right w:val="single" w:sz="6" w:space="0" w:color="auto"/>
            </w:tcBorders>
          </w:tcPr>
          <w:p w14:paraId="21E6A912"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0</w:t>
            </w:r>
          </w:p>
        </w:tc>
        <w:tc>
          <w:tcPr>
            <w:tcW w:w="1276" w:type="dxa"/>
            <w:tcBorders>
              <w:top w:val="single" w:sz="6" w:space="0" w:color="auto"/>
              <w:left w:val="single" w:sz="6" w:space="0" w:color="auto"/>
              <w:bottom w:val="single" w:sz="6" w:space="0" w:color="auto"/>
              <w:right w:val="single" w:sz="6" w:space="0" w:color="auto"/>
            </w:tcBorders>
          </w:tcPr>
          <w:p w14:paraId="28F0CF83"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153</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19</w:t>
            </w:r>
          </w:p>
        </w:tc>
        <w:tc>
          <w:tcPr>
            <w:tcW w:w="1276" w:type="dxa"/>
            <w:tcBorders>
              <w:top w:val="single" w:sz="6" w:space="0" w:color="auto"/>
              <w:left w:val="single" w:sz="6" w:space="0" w:color="auto"/>
              <w:bottom w:val="single" w:sz="6" w:space="0" w:color="auto"/>
              <w:right w:val="single" w:sz="6" w:space="0" w:color="auto"/>
            </w:tcBorders>
          </w:tcPr>
          <w:p w14:paraId="3955A25E"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0</w:t>
            </w:r>
          </w:p>
        </w:tc>
        <w:tc>
          <w:tcPr>
            <w:tcW w:w="1133" w:type="dxa"/>
            <w:tcBorders>
              <w:top w:val="single" w:sz="6" w:space="0" w:color="auto"/>
              <w:left w:val="single" w:sz="6" w:space="0" w:color="auto"/>
              <w:bottom w:val="single" w:sz="6" w:space="0" w:color="auto"/>
              <w:right w:val="single" w:sz="6" w:space="0" w:color="auto"/>
            </w:tcBorders>
          </w:tcPr>
          <w:p w14:paraId="2542B875"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p>
        </w:tc>
      </w:tr>
      <w:tr w:rsidR="00000000" w14:paraId="7F0ECF09" w14:textId="77777777">
        <w:tblPrEx>
          <w:tblCellMar>
            <w:top w:w="0" w:type="dxa"/>
            <w:bottom w:w="0" w:type="dxa"/>
          </w:tblCellMar>
        </w:tblPrEx>
        <w:trPr>
          <w:jc w:val="center"/>
        </w:trPr>
        <w:tc>
          <w:tcPr>
            <w:tcW w:w="1275" w:type="dxa"/>
            <w:tcBorders>
              <w:top w:val="single" w:sz="6" w:space="0" w:color="auto"/>
              <w:left w:val="single" w:sz="6" w:space="0" w:color="auto"/>
              <w:bottom w:val="single" w:sz="6" w:space="0" w:color="auto"/>
              <w:right w:val="single" w:sz="6" w:space="0" w:color="auto"/>
            </w:tcBorders>
          </w:tcPr>
          <w:p w14:paraId="3ECB231B"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w:t>
            </w:r>
            <w:r>
              <w:rPr>
                <w:rFonts w:ascii="Times New Roman CYR" w:hAnsi="Times New Roman CYR" w:cs="Times New Roman CYR"/>
                <w:sz w:val="20"/>
                <w:szCs w:val="20"/>
                <w:lang w:val="ru-RU"/>
              </w:rPr>
              <w:t>,0 мм</w:t>
            </w:r>
            <w:r>
              <w:rPr>
                <w:rFonts w:ascii="Times New Roman CYR" w:hAnsi="Times New Roman CYR" w:cs="Times New Roman CYR"/>
                <w:sz w:val="20"/>
                <w:szCs w:val="20"/>
                <w:lang w:val="en-US"/>
              </w:rPr>
              <w:t xml:space="preserve"> Al</w:t>
            </w:r>
          </w:p>
        </w:tc>
        <w:tc>
          <w:tcPr>
            <w:tcW w:w="851" w:type="dxa"/>
            <w:tcBorders>
              <w:top w:val="single" w:sz="6" w:space="0" w:color="auto"/>
              <w:left w:val="single" w:sz="6" w:space="0" w:color="auto"/>
              <w:bottom w:val="single" w:sz="6" w:space="0" w:color="auto"/>
              <w:right w:val="single" w:sz="6" w:space="0" w:color="auto"/>
            </w:tcBorders>
          </w:tcPr>
          <w:p w14:paraId="120E8619"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35</w:t>
            </w:r>
          </w:p>
        </w:tc>
        <w:tc>
          <w:tcPr>
            <w:tcW w:w="850" w:type="dxa"/>
            <w:tcBorders>
              <w:top w:val="single" w:sz="6" w:space="0" w:color="auto"/>
              <w:left w:val="single" w:sz="6" w:space="0" w:color="auto"/>
              <w:bottom w:val="single" w:sz="6" w:space="0" w:color="auto"/>
              <w:right w:val="single" w:sz="6" w:space="0" w:color="auto"/>
            </w:tcBorders>
          </w:tcPr>
          <w:p w14:paraId="523B24E7"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630</w:t>
            </w:r>
          </w:p>
        </w:tc>
        <w:tc>
          <w:tcPr>
            <w:tcW w:w="1276" w:type="dxa"/>
            <w:tcBorders>
              <w:top w:val="single" w:sz="6" w:space="0" w:color="auto"/>
              <w:left w:val="single" w:sz="6" w:space="0" w:color="auto"/>
              <w:bottom w:val="single" w:sz="6" w:space="0" w:color="auto"/>
              <w:right w:val="single" w:sz="6" w:space="0" w:color="auto"/>
            </w:tcBorders>
          </w:tcPr>
          <w:p w14:paraId="4203981F"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256,41</w:t>
            </w:r>
          </w:p>
        </w:tc>
        <w:tc>
          <w:tcPr>
            <w:tcW w:w="1417" w:type="dxa"/>
            <w:tcBorders>
              <w:top w:val="single" w:sz="6" w:space="0" w:color="auto"/>
              <w:left w:val="single" w:sz="6" w:space="0" w:color="auto"/>
              <w:bottom w:val="single" w:sz="6" w:space="0" w:color="auto"/>
              <w:right w:val="single" w:sz="6" w:space="0" w:color="auto"/>
            </w:tcBorders>
          </w:tcPr>
          <w:p w14:paraId="1EEFADD0"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0</w:t>
            </w:r>
          </w:p>
        </w:tc>
        <w:tc>
          <w:tcPr>
            <w:tcW w:w="1276" w:type="dxa"/>
            <w:tcBorders>
              <w:top w:val="single" w:sz="6" w:space="0" w:color="auto"/>
              <w:left w:val="single" w:sz="6" w:space="0" w:color="auto"/>
              <w:bottom w:val="single" w:sz="6" w:space="0" w:color="auto"/>
              <w:right w:val="single" w:sz="6" w:space="0" w:color="auto"/>
            </w:tcBorders>
          </w:tcPr>
          <w:p w14:paraId="6BEBC227"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en-US"/>
              </w:rPr>
              <w:t>234</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4</w:t>
            </w:r>
            <w:r>
              <w:rPr>
                <w:rFonts w:ascii="Times New Roman CYR" w:hAnsi="Times New Roman CYR" w:cs="Times New Roman CYR"/>
                <w:sz w:val="20"/>
                <w:szCs w:val="20"/>
                <w:lang w:val="ru-RU"/>
              </w:rPr>
              <w:t>0</w:t>
            </w:r>
          </w:p>
        </w:tc>
        <w:tc>
          <w:tcPr>
            <w:tcW w:w="1276" w:type="dxa"/>
            <w:tcBorders>
              <w:top w:val="single" w:sz="6" w:space="0" w:color="auto"/>
              <w:left w:val="single" w:sz="6" w:space="0" w:color="auto"/>
              <w:bottom w:val="single" w:sz="6" w:space="0" w:color="auto"/>
              <w:right w:val="single" w:sz="6" w:space="0" w:color="auto"/>
            </w:tcBorders>
          </w:tcPr>
          <w:p w14:paraId="4E8437D8"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0</w:t>
            </w:r>
          </w:p>
        </w:tc>
        <w:tc>
          <w:tcPr>
            <w:tcW w:w="1133" w:type="dxa"/>
            <w:tcBorders>
              <w:top w:val="single" w:sz="6" w:space="0" w:color="auto"/>
              <w:left w:val="single" w:sz="6" w:space="0" w:color="auto"/>
              <w:bottom w:val="single" w:sz="6" w:space="0" w:color="auto"/>
              <w:right w:val="single" w:sz="6" w:space="0" w:color="auto"/>
            </w:tcBorders>
          </w:tcPr>
          <w:p w14:paraId="415F460A"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p>
        </w:tc>
      </w:tr>
      <w:tr w:rsidR="00000000" w14:paraId="0894ABDB" w14:textId="77777777">
        <w:tblPrEx>
          <w:tblCellMar>
            <w:top w:w="0" w:type="dxa"/>
            <w:bottom w:w="0" w:type="dxa"/>
          </w:tblCellMar>
        </w:tblPrEx>
        <w:trPr>
          <w:jc w:val="center"/>
        </w:trPr>
        <w:tc>
          <w:tcPr>
            <w:tcW w:w="1275" w:type="dxa"/>
            <w:tcBorders>
              <w:top w:val="single" w:sz="6" w:space="0" w:color="auto"/>
              <w:left w:val="single" w:sz="6" w:space="0" w:color="auto"/>
              <w:bottom w:val="single" w:sz="6" w:space="0" w:color="auto"/>
              <w:right w:val="single" w:sz="6" w:space="0" w:color="auto"/>
            </w:tcBorders>
          </w:tcPr>
          <w:p w14:paraId="76299190"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+1,5</w:t>
            </w:r>
            <w:r>
              <w:rPr>
                <w:rFonts w:ascii="Times New Roman CYR" w:hAnsi="Times New Roman CYR" w:cs="Times New Roman CYR"/>
                <w:sz w:val="20"/>
                <w:szCs w:val="20"/>
                <w:lang w:val="ru-RU"/>
              </w:rPr>
              <w:t xml:space="preserve"> мм</w:t>
            </w:r>
            <w:r>
              <w:rPr>
                <w:rFonts w:ascii="Times New Roman CYR" w:hAnsi="Times New Roman CYR" w:cs="Times New Roman CYR"/>
                <w:sz w:val="20"/>
                <w:szCs w:val="20"/>
                <w:lang w:val="en-US"/>
              </w:rPr>
              <w:t xml:space="preserve"> Al Al</w:t>
            </w:r>
          </w:p>
        </w:tc>
        <w:tc>
          <w:tcPr>
            <w:tcW w:w="851" w:type="dxa"/>
            <w:tcBorders>
              <w:top w:val="single" w:sz="6" w:space="0" w:color="auto"/>
              <w:left w:val="single" w:sz="6" w:space="0" w:color="auto"/>
              <w:bottom w:val="single" w:sz="6" w:space="0" w:color="auto"/>
              <w:right w:val="single" w:sz="6" w:space="0" w:color="auto"/>
            </w:tcBorders>
          </w:tcPr>
          <w:p w14:paraId="33C246E9"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35</w:t>
            </w:r>
          </w:p>
        </w:tc>
        <w:tc>
          <w:tcPr>
            <w:tcW w:w="850" w:type="dxa"/>
            <w:tcBorders>
              <w:top w:val="single" w:sz="6" w:space="0" w:color="auto"/>
              <w:left w:val="single" w:sz="6" w:space="0" w:color="auto"/>
              <w:bottom w:val="single" w:sz="6" w:space="0" w:color="auto"/>
              <w:right w:val="single" w:sz="6" w:space="0" w:color="auto"/>
            </w:tcBorders>
          </w:tcPr>
          <w:p w14:paraId="3F272D64"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630</w:t>
            </w:r>
          </w:p>
        </w:tc>
        <w:tc>
          <w:tcPr>
            <w:tcW w:w="1276" w:type="dxa"/>
            <w:tcBorders>
              <w:top w:val="single" w:sz="6" w:space="0" w:color="auto"/>
              <w:left w:val="single" w:sz="6" w:space="0" w:color="auto"/>
              <w:bottom w:val="single" w:sz="6" w:space="0" w:color="auto"/>
              <w:right w:val="single" w:sz="6" w:space="0" w:color="auto"/>
            </w:tcBorders>
          </w:tcPr>
          <w:p w14:paraId="5D051983"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0</w:t>
            </w:r>
          </w:p>
        </w:tc>
        <w:tc>
          <w:tcPr>
            <w:tcW w:w="1417" w:type="dxa"/>
            <w:tcBorders>
              <w:top w:val="single" w:sz="6" w:space="0" w:color="auto"/>
              <w:left w:val="single" w:sz="6" w:space="0" w:color="auto"/>
              <w:bottom w:val="single" w:sz="6" w:space="0" w:color="auto"/>
              <w:right w:val="single" w:sz="6" w:space="0" w:color="auto"/>
            </w:tcBorders>
          </w:tcPr>
          <w:p w14:paraId="27B09BAB"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0</w:t>
            </w:r>
          </w:p>
        </w:tc>
        <w:tc>
          <w:tcPr>
            <w:tcW w:w="1276" w:type="dxa"/>
            <w:tcBorders>
              <w:top w:val="single" w:sz="6" w:space="0" w:color="auto"/>
              <w:left w:val="single" w:sz="6" w:space="0" w:color="auto"/>
              <w:bottom w:val="single" w:sz="6" w:space="0" w:color="auto"/>
              <w:right w:val="single" w:sz="6" w:space="0" w:color="auto"/>
            </w:tcBorders>
          </w:tcPr>
          <w:p w14:paraId="3D50CA3C"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0</w:t>
            </w:r>
          </w:p>
        </w:tc>
        <w:tc>
          <w:tcPr>
            <w:tcW w:w="1276" w:type="dxa"/>
            <w:tcBorders>
              <w:top w:val="single" w:sz="6" w:space="0" w:color="auto"/>
              <w:left w:val="single" w:sz="6" w:space="0" w:color="auto"/>
              <w:bottom w:val="single" w:sz="6" w:space="0" w:color="auto"/>
              <w:right w:val="single" w:sz="6" w:space="0" w:color="auto"/>
            </w:tcBorders>
          </w:tcPr>
          <w:p w14:paraId="5F6B34D7"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0</w:t>
            </w:r>
          </w:p>
        </w:tc>
        <w:tc>
          <w:tcPr>
            <w:tcW w:w="1133" w:type="dxa"/>
            <w:tcBorders>
              <w:top w:val="single" w:sz="6" w:space="0" w:color="auto"/>
              <w:left w:val="single" w:sz="6" w:space="0" w:color="auto"/>
              <w:bottom w:val="single" w:sz="6" w:space="0" w:color="auto"/>
              <w:right w:val="single" w:sz="6" w:space="0" w:color="auto"/>
            </w:tcBorders>
          </w:tcPr>
          <w:p w14:paraId="2ED6FC2A"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p>
        </w:tc>
      </w:tr>
      <w:tr w:rsidR="00000000" w14:paraId="47DF26A5" w14:textId="77777777">
        <w:tblPrEx>
          <w:tblCellMar>
            <w:top w:w="0" w:type="dxa"/>
            <w:bottom w:w="0" w:type="dxa"/>
          </w:tblCellMar>
        </w:tblPrEx>
        <w:trPr>
          <w:jc w:val="center"/>
        </w:trPr>
        <w:tc>
          <w:tcPr>
            <w:tcW w:w="1275" w:type="dxa"/>
            <w:tcBorders>
              <w:top w:val="single" w:sz="6" w:space="0" w:color="auto"/>
              <w:left w:val="single" w:sz="6" w:space="0" w:color="auto"/>
              <w:bottom w:val="single" w:sz="6" w:space="0" w:color="auto"/>
              <w:right w:val="single" w:sz="6" w:space="0" w:color="auto"/>
            </w:tcBorders>
          </w:tcPr>
          <w:p w14:paraId="4A91A6CE"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w:t>
            </w:r>
            <w:r>
              <w:rPr>
                <w:rFonts w:ascii="Times New Roman CYR" w:hAnsi="Times New Roman CYR" w:cs="Times New Roman CYR"/>
                <w:sz w:val="20"/>
                <w:szCs w:val="20"/>
                <w:lang w:val="ru-RU"/>
              </w:rPr>
              <w:t>,0 мм</w:t>
            </w:r>
            <w:r>
              <w:rPr>
                <w:rFonts w:ascii="Times New Roman CYR" w:hAnsi="Times New Roman CYR" w:cs="Times New Roman CYR"/>
                <w:sz w:val="20"/>
                <w:szCs w:val="20"/>
                <w:lang w:val="en-US"/>
              </w:rPr>
              <w:t xml:space="preserve"> Al</w:t>
            </w:r>
          </w:p>
        </w:tc>
        <w:tc>
          <w:tcPr>
            <w:tcW w:w="851" w:type="dxa"/>
            <w:tcBorders>
              <w:top w:val="single" w:sz="6" w:space="0" w:color="auto"/>
              <w:left w:val="single" w:sz="6" w:space="0" w:color="auto"/>
              <w:bottom w:val="single" w:sz="6" w:space="0" w:color="auto"/>
              <w:right w:val="single" w:sz="6" w:space="0" w:color="auto"/>
            </w:tcBorders>
          </w:tcPr>
          <w:p w14:paraId="50B91A28"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35</w:t>
            </w:r>
          </w:p>
        </w:tc>
        <w:tc>
          <w:tcPr>
            <w:tcW w:w="850" w:type="dxa"/>
            <w:tcBorders>
              <w:top w:val="single" w:sz="6" w:space="0" w:color="auto"/>
              <w:left w:val="single" w:sz="6" w:space="0" w:color="auto"/>
              <w:bottom w:val="single" w:sz="6" w:space="0" w:color="auto"/>
              <w:right w:val="single" w:sz="6" w:space="0" w:color="auto"/>
            </w:tcBorders>
          </w:tcPr>
          <w:p w14:paraId="682D4AE5"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630</w:t>
            </w:r>
          </w:p>
        </w:tc>
        <w:tc>
          <w:tcPr>
            <w:tcW w:w="1276" w:type="dxa"/>
            <w:tcBorders>
              <w:top w:val="single" w:sz="6" w:space="0" w:color="auto"/>
              <w:left w:val="single" w:sz="6" w:space="0" w:color="auto"/>
              <w:bottom w:val="single" w:sz="6" w:space="0" w:color="auto"/>
              <w:right w:val="single" w:sz="6" w:space="0" w:color="auto"/>
            </w:tcBorders>
          </w:tcPr>
          <w:p w14:paraId="2C9F0F48"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0</w:t>
            </w:r>
          </w:p>
        </w:tc>
        <w:tc>
          <w:tcPr>
            <w:tcW w:w="1417" w:type="dxa"/>
            <w:tcBorders>
              <w:top w:val="single" w:sz="6" w:space="0" w:color="auto"/>
              <w:left w:val="single" w:sz="6" w:space="0" w:color="auto"/>
              <w:bottom w:val="single" w:sz="6" w:space="0" w:color="auto"/>
              <w:right w:val="single" w:sz="6" w:space="0" w:color="auto"/>
            </w:tcBorders>
          </w:tcPr>
          <w:p w14:paraId="6D19F9B2"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0</w:t>
            </w:r>
          </w:p>
        </w:tc>
        <w:tc>
          <w:tcPr>
            <w:tcW w:w="1276" w:type="dxa"/>
            <w:tcBorders>
              <w:top w:val="single" w:sz="6" w:space="0" w:color="auto"/>
              <w:left w:val="single" w:sz="6" w:space="0" w:color="auto"/>
              <w:bottom w:val="single" w:sz="6" w:space="0" w:color="auto"/>
              <w:right w:val="single" w:sz="6" w:space="0" w:color="auto"/>
            </w:tcBorders>
          </w:tcPr>
          <w:p w14:paraId="188D18E1"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0</w:t>
            </w:r>
          </w:p>
        </w:tc>
        <w:tc>
          <w:tcPr>
            <w:tcW w:w="1276" w:type="dxa"/>
            <w:tcBorders>
              <w:top w:val="single" w:sz="6" w:space="0" w:color="auto"/>
              <w:left w:val="single" w:sz="6" w:space="0" w:color="auto"/>
              <w:bottom w:val="single" w:sz="6" w:space="0" w:color="auto"/>
              <w:right w:val="single" w:sz="6" w:space="0" w:color="auto"/>
            </w:tcBorders>
          </w:tcPr>
          <w:p w14:paraId="780022E9"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0</w:t>
            </w:r>
          </w:p>
        </w:tc>
        <w:tc>
          <w:tcPr>
            <w:tcW w:w="1133" w:type="dxa"/>
            <w:tcBorders>
              <w:top w:val="single" w:sz="6" w:space="0" w:color="auto"/>
              <w:left w:val="single" w:sz="6" w:space="0" w:color="auto"/>
              <w:bottom w:val="single" w:sz="6" w:space="0" w:color="auto"/>
              <w:right w:val="single" w:sz="6" w:space="0" w:color="auto"/>
            </w:tcBorders>
          </w:tcPr>
          <w:p w14:paraId="3848472C"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p>
        </w:tc>
      </w:tr>
    </w:tbl>
    <w:p w14:paraId="56DA629B" w14:textId="77777777" w:rsidR="00000000" w:rsidRDefault="00865D57">
      <w:pPr>
        <w:widowControl w:val="0"/>
        <w:tabs>
          <w:tab w:val="left" w:pos="142"/>
        </w:tabs>
        <w:autoSpaceDE w:val="0"/>
        <w:autoSpaceDN w:val="0"/>
        <w:adjustRightInd w:val="0"/>
        <w:spacing w:after="0" w:line="360" w:lineRule="auto"/>
        <w:ind w:firstLine="709"/>
        <w:jc w:val="both"/>
        <w:rPr>
          <w:rFonts w:ascii="Times New Roman CYR" w:hAnsi="Times New Roman CYR" w:cs="Times New Roman CYR"/>
          <w:sz w:val="28"/>
          <w:szCs w:val="28"/>
          <w:lang w:val="en-US"/>
        </w:rPr>
      </w:pPr>
    </w:p>
    <w:p w14:paraId="1305A5E9" w14:textId="77777777" w:rsidR="00000000" w:rsidRDefault="00865D57">
      <w:pPr>
        <w:widowControl w:val="0"/>
        <w:tabs>
          <w:tab w:val="left" w:pos="142"/>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Таблица 4. Значения энергии ионов на входе и выходе образцов крови человека толщиной 2 мм, значений ЛПЭ ионов на входе и выходе образцов и средние значения ЛПЭ в крови.</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24"/>
        <w:gridCol w:w="840"/>
        <w:gridCol w:w="733"/>
        <w:gridCol w:w="1299"/>
        <w:gridCol w:w="1227"/>
        <w:gridCol w:w="1262"/>
        <w:gridCol w:w="1262"/>
        <w:gridCol w:w="866"/>
      </w:tblGrid>
      <w:tr w:rsidR="00000000" w14:paraId="7CFB10EF" w14:textId="77777777">
        <w:tblPrEx>
          <w:tblCellMar>
            <w:top w:w="0" w:type="dxa"/>
            <w:bottom w:w="0" w:type="dxa"/>
          </w:tblCellMar>
        </w:tblPrEx>
        <w:trPr>
          <w:jc w:val="center"/>
        </w:trPr>
        <w:tc>
          <w:tcPr>
            <w:tcW w:w="1424" w:type="dxa"/>
            <w:tcBorders>
              <w:top w:val="single" w:sz="6" w:space="0" w:color="auto"/>
              <w:left w:val="single" w:sz="6" w:space="0" w:color="auto"/>
              <w:bottom w:val="single" w:sz="6" w:space="0" w:color="auto"/>
              <w:right w:val="single" w:sz="6" w:space="0" w:color="auto"/>
            </w:tcBorders>
          </w:tcPr>
          <w:p w14:paraId="5ABA87B3"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Ион,</w:t>
            </w:r>
            <w:r>
              <w:rPr>
                <w:rFonts w:ascii="Times New Roman CYR" w:hAnsi="Times New Roman CYR" w:cs="Times New Roman CYR"/>
                <w:sz w:val="20"/>
                <w:szCs w:val="20"/>
                <w:lang w:val="en-US"/>
              </w:rPr>
              <w:t xml:space="preserve"> </w:t>
            </w:r>
            <w:r>
              <w:rPr>
                <w:rFonts w:ascii="Times New Roman CYR" w:hAnsi="Times New Roman CYR" w:cs="Times New Roman CYR"/>
                <w:sz w:val="20"/>
                <w:szCs w:val="20"/>
                <w:lang w:val="ru-RU"/>
              </w:rPr>
              <w:t>фильтр</w:t>
            </w:r>
          </w:p>
        </w:tc>
        <w:tc>
          <w:tcPr>
            <w:tcW w:w="840" w:type="dxa"/>
            <w:tcBorders>
              <w:top w:val="single" w:sz="6" w:space="0" w:color="auto"/>
              <w:left w:val="single" w:sz="6" w:space="0" w:color="auto"/>
              <w:bottom w:val="single" w:sz="6" w:space="0" w:color="auto"/>
              <w:right w:val="single" w:sz="6" w:space="0" w:color="auto"/>
            </w:tcBorders>
          </w:tcPr>
          <w:p w14:paraId="40F4D6BD"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en-US"/>
              </w:rPr>
              <w:t>E</w:t>
            </w:r>
            <w:r>
              <w:rPr>
                <w:rFonts w:ascii="Times New Roman CYR" w:hAnsi="Times New Roman CYR" w:cs="Times New Roman CYR"/>
                <w:sz w:val="20"/>
                <w:szCs w:val="20"/>
                <w:vertAlign w:val="subscript"/>
                <w:lang w:val="ru-RU"/>
              </w:rPr>
              <w:t>нач</w:t>
            </w:r>
            <w:r>
              <w:rPr>
                <w:rFonts w:ascii="Times New Roman CYR" w:hAnsi="Times New Roman CYR" w:cs="Times New Roman CYR"/>
                <w:sz w:val="20"/>
                <w:szCs w:val="20"/>
                <w:lang w:val="en-US"/>
              </w:rPr>
              <w:t xml:space="preserve">/A, </w:t>
            </w:r>
            <w:r>
              <w:rPr>
                <w:rFonts w:ascii="Times New Roman CYR" w:hAnsi="Times New Roman CYR" w:cs="Times New Roman CYR"/>
                <w:sz w:val="20"/>
                <w:szCs w:val="20"/>
                <w:lang w:val="ru-RU"/>
              </w:rPr>
              <w:t>МэВ</w:t>
            </w:r>
            <w:r>
              <w:rPr>
                <w:rFonts w:ascii="Times New Roman CYR" w:hAnsi="Times New Roman CYR" w:cs="Times New Roman CYR"/>
                <w:sz w:val="20"/>
                <w:szCs w:val="20"/>
                <w:lang w:val="en-US"/>
              </w:rPr>
              <w:t>/</w:t>
            </w:r>
            <w:r>
              <w:rPr>
                <w:rFonts w:ascii="Times New Roman CYR" w:hAnsi="Times New Roman CYR" w:cs="Times New Roman CYR"/>
                <w:sz w:val="20"/>
                <w:szCs w:val="20"/>
                <w:lang w:val="ru-RU"/>
              </w:rPr>
              <w:t>н</w:t>
            </w:r>
          </w:p>
        </w:tc>
        <w:tc>
          <w:tcPr>
            <w:tcW w:w="733" w:type="dxa"/>
            <w:tcBorders>
              <w:top w:val="single" w:sz="6" w:space="0" w:color="auto"/>
              <w:left w:val="single" w:sz="6" w:space="0" w:color="auto"/>
              <w:bottom w:val="single" w:sz="6" w:space="0" w:color="auto"/>
              <w:right w:val="single" w:sz="6" w:space="0" w:color="auto"/>
            </w:tcBorders>
          </w:tcPr>
          <w:p w14:paraId="0BDEDC0B"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Е</w:t>
            </w:r>
            <w:r>
              <w:rPr>
                <w:rFonts w:ascii="Times New Roman CYR" w:hAnsi="Times New Roman CYR" w:cs="Times New Roman CYR"/>
                <w:sz w:val="20"/>
                <w:szCs w:val="20"/>
                <w:vertAlign w:val="subscript"/>
                <w:lang w:val="ru-RU"/>
              </w:rPr>
              <w:t>нач</w:t>
            </w:r>
            <w:r>
              <w:rPr>
                <w:rFonts w:ascii="Times New Roman CYR" w:hAnsi="Times New Roman CYR" w:cs="Times New Roman CYR"/>
                <w:sz w:val="20"/>
                <w:szCs w:val="20"/>
                <w:lang w:val="en-GB"/>
              </w:rPr>
              <w:t xml:space="preserve">, </w:t>
            </w:r>
            <w:r>
              <w:rPr>
                <w:rFonts w:ascii="Times New Roman CYR" w:hAnsi="Times New Roman CYR" w:cs="Times New Roman CYR"/>
                <w:sz w:val="20"/>
                <w:szCs w:val="20"/>
                <w:lang w:val="ru-RU"/>
              </w:rPr>
              <w:t>МэВ</w:t>
            </w:r>
          </w:p>
        </w:tc>
        <w:tc>
          <w:tcPr>
            <w:tcW w:w="1299" w:type="dxa"/>
            <w:tcBorders>
              <w:top w:val="single" w:sz="6" w:space="0" w:color="auto"/>
              <w:left w:val="single" w:sz="6" w:space="0" w:color="auto"/>
              <w:bottom w:val="single" w:sz="6" w:space="0" w:color="auto"/>
              <w:right w:val="single" w:sz="6" w:space="0" w:color="auto"/>
            </w:tcBorders>
          </w:tcPr>
          <w:p w14:paraId="7FAC3B21"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 xml:space="preserve">Е </w:t>
            </w:r>
            <w:r>
              <w:rPr>
                <w:rFonts w:ascii="Times New Roman CYR" w:hAnsi="Times New Roman CYR" w:cs="Times New Roman CYR"/>
                <w:sz w:val="20"/>
                <w:szCs w:val="20"/>
                <w:vertAlign w:val="subscript"/>
                <w:lang w:val="ru-RU"/>
              </w:rPr>
              <w:t>на входе в образец</w:t>
            </w:r>
            <w:r>
              <w:rPr>
                <w:rFonts w:ascii="Times New Roman CYR" w:hAnsi="Times New Roman CYR" w:cs="Times New Roman CYR"/>
                <w:sz w:val="20"/>
                <w:szCs w:val="20"/>
                <w:lang w:val="ru-RU"/>
              </w:rPr>
              <w:t>, МэВ</w:t>
            </w:r>
          </w:p>
        </w:tc>
        <w:tc>
          <w:tcPr>
            <w:tcW w:w="1227" w:type="dxa"/>
            <w:tcBorders>
              <w:top w:val="single" w:sz="6" w:space="0" w:color="auto"/>
              <w:left w:val="single" w:sz="6" w:space="0" w:color="auto"/>
              <w:bottom w:val="single" w:sz="6" w:space="0" w:color="auto"/>
              <w:right w:val="single" w:sz="6" w:space="0" w:color="auto"/>
            </w:tcBorders>
          </w:tcPr>
          <w:p w14:paraId="0D65567B"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 xml:space="preserve">Е </w:t>
            </w:r>
            <w:r>
              <w:rPr>
                <w:rFonts w:ascii="Times New Roman CYR" w:hAnsi="Times New Roman CYR" w:cs="Times New Roman CYR"/>
                <w:sz w:val="20"/>
                <w:szCs w:val="20"/>
                <w:vertAlign w:val="subscript"/>
                <w:lang w:val="ru-RU"/>
              </w:rPr>
              <w:t>на выходе из образца</w:t>
            </w:r>
            <w:r>
              <w:rPr>
                <w:rFonts w:ascii="Times New Roman CYR" w:hAnsi="Times New Roman CYR" w:cs="Times New Roman CYR"/>
                <w:sz w:val="20"/>
                <w:szCs w:val="20"/>
                <w:lang w:val="ru-RU"/>
              </w:rPr>
              <w:t>, МэВ</w:t>
            </w:r>
          </w:p>
        </w:tc>
        <w:tc>
          <w:tcPr>
            <w:tcW w:w="1262" w:type="dxa"/>
            <w:tcBorders>
              <w:top w:val="single" w:sz="6" w:space="0" w:color="auto"/>
              <w:left w:val="single" w:sz="6" w:space="0" w:color="auto"/>
              <w:bottom w:val="single" w:sz="6" w:space="0" w:color="auto"/>
              <w:right w:val="single" w:sz="6" w:space="0" w:color="auto"/>
            </w:tcBorders>
          </w:tcPr>
          <w:p w14:paraId="03B358F8"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ЛПЭ</w:t>
            </w:r>
            <w:r>
              <w:rPr>
                <w:rFonts w:ascii="Times New Roman CYR" w:hAnsi="Times New Roman CYR" w:cs="Times New Roman CYR"/>
                <w:sz w:val="20"/>
                <w:szCs w:val="20"/>
                <w:vertAlign w:val="subscript"/>
                <w:lang w:val="ru-RU"/>
              </w:rPr>
              <w:t xml:space="preserve"> на входе, </w:t>
            </w:r>
            <w:r>
              <w:rPr>
                <w:rFonts w:ascii="Times New Roman CYR" w:hAnsi="Times New Roman CYR" w:cs="Times New Roman CYR"/>
                <w:sz w:val="20"/>
                <w:szCs w:val="20"/>
                <w:lang w:val="ru-RU"/>
              </w:rPr>
              <w:t>кэВ/мкм</w:t>
            </w:r>
          </w:p>
        </w:tc>
        <w:tc>
          <w:tcPr>
            <w:tcW w:w="1262" w:type="dxa"/>
            <w:tcBorders>
              <w:top w:val="single" w:sz="6" w:space="0" w:color="auto"/>
              <w:left w:val="single" w:sz="6" w:space="0" w:color="auto"/>
              <w:bottom w:val="single" w:sz="6" w:space="0" w:color="auto"/>
              <w:right w:val="single" w:sz="6" w:space="0" w:color="auto"/>
            </w:tcBorders>
          </w:tcPr>
          <w:p w14:paraId="1268E2FC"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ЛПЭ</w:t>
            </w:r>
            <w:r>
              <w:rPr>
                <w:rFonts w:ascii="Times New Roman CYR" w:hAnsi="Times New Roman CYR" w:cs="Times New Roman CYR"/>
                <w:sz w:val="20"/>
                <w:szCs w:val="20"/>
                <w:vertAlign w:val="subscript"/>
                <w:lang w:val="ru-RU"/>
              </w:rPr>
              <w:t xml:space="preserve"> на выоде, </w:t>
            </w:r>
            <w:r>
              <w:rPr>
                <w:rFonts w:ascii="Times New Roman CYR" w:hAnsi="Times New Roman CYR" w:cs="Times New Roman CYR"/>
                <w:sz w:val="20"/>
                <w:szCs w:val="20"/>
                <w:lang w:val="ru-RU"/>
              </w:rPr>
              <w:t>кэВ/мкм</w:t>
            </w:r>
          </w:p>
        </w:tc>
        <w:tc>
          <w:tcPr>
            <w:tcW w:w="866" w:type="dxa"/>
            <w:tcBorders>
              <w:top w:val="single" w:sz="6" w:space="0" w:color="auto"/>
              <w:left w:val="single" w:sz="6" w:space="0" w:color="auto"/>
              <w:bottom w:val="single" w:sz="6" w:space="0" w:color="auto"/>
              <w:right w:val="single" w:sz="6" w:space="0" w:color="auto"/>
            </w:tcBorders>
          </w:tcPr>
          <w:p w14:paraId="5CD89C8F" w14:textId="77777777" w:rsidR="00000000" w:rsidRDefault="00865D57">
            <w:pPr>
              <w:widowControl w:val="0"/>
              <w:autoSpaceDE w:val="0"/>
              <w:autoSpaceDN w:val="0"/>
              <w:adjustRightInd w:val="0"/>
              <w:spacing w:after="0" w:line="276" w:lineRule="auto"/>
              <w:rPr>
                <w:rFonts w:ascii="Times New Roman CYR" w:hAnsi="Times New Roman CYR" w:cs="Times New Roman CYR"/>
                <w:sz w:val="24"/>
                <w:szCs w:val="24"/>
                <w:lang w:val="en-US"/>
              </w:rPr>
            </w:pPr>
            <w:r>
              <w:rPr>
                <w:rFonts w:ascii="Times New Roman CYR" w:hAnsi="Times New Roman CYR" w:cs="Times New Roman CYR"/>
                <w:sz w:val="20"/>
                <w:szCs w:val="20"/>
                <w:lang w:val="en-GB"/>
              </w:rPr>
              <w:t xml:space="preserve">, </w:t>
            </w:r>
            <w:r>
              <w:rPr>
                <w:rFonts w:ascii="Times New Roman CYR" w:hAnsi="Times New Roman CYR" w:cs="Times New Roman CYR"/>
                <w:sz w:val="20"/>
                <w:szCs w:val="20"/>
                <w:lang w:val="ru-RU"/>
              </w:rPr>
              <w:t>кэВ</w:t>
            </w:r>
            <w:r>
              <w:rPr>
                <w:rFonts w:ascii="Times New Roman CYR" w:hAnsi="Times New Roman CYR" w:cs="Times New Roman CYR"/>
                <w:sz w:val="20"/>
                <w:szCs w:val="20"/>
                <w:lang w:val="en-GB"/>
              </w:rPr>
              <w:t>/</w:t>
            </w:r>
          </w:p>
        </w:tc>
      </w:tr>
      <w:tr w:rsidR="00000000" w14:paraId="48A86FE8" w14:textId="77777777">
        <w:tblPrEx>
          <w:tblCellMar>
            <w:top w:w="0" w:type="dxa"/>
            <w:bottom w:w="0" w:type="dxa"/>
          </w:tblCellMar>
        </w:tblPrEx>
        <w:trPr>
          <w:jc w:val="center"/>
        </w:trPr>
        <w:tc>
          <w:tcPr>
            <w:tcW w:w="1424" w:type="dxa"/>
            <w:tcBorders>
              <w:top w:val="single" w:sz="6" w:space="0" w:color="auto"/>
              <w:left w:val="single" w:sz="6" w:space="0" w:color="auto"/>
              <w:bottom w:val="single" w:sz="6" w:space="0" w:color="auto"/>
              <w:right w:val="single" w:sz="6" w:space="0" w:color="auto"/>
            </w:tcBorders>
          </w:tcPr>
          <w:p w14:paraId="46C58BBF"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vertAlign w:val="superscript"/>
                <w:lang w:val="en-US"/>
              </w:rPr>
              <w:t>20</w:t>
            </w:r>
            <w:r>
              <w:rPr>
                <w:rFonts w:ascii="Times New Roman CYR" w:hAnsi="Times New Roman CYR" w:cs="Times New Roman CYR"/>
                <w:sz w:val="20"/>
                <w:szCs w:val="20"/>
                <w:lang w:val="en-US"/>
              </w:rPr>
              <w:t>Ne</w:t>
            </w:r>
          </w:p>
        </w:tc>
        <w:tc>
          <w:tcPr>
            <w:tcW w:w="840" w:type="dxa"/>
            <w:tcBorders>
              <w:top w:val="single" w:sz="6" w:space="0" w:color="auto"/>
              <w:left w:val="single" w:sz="6" w:space="0" w:color="auto"/>
              <w:bottom w:val="single" w:sz="6" w:space="0" w:color="auto"/>
              <w:right w:val="single" w:sz="6" w:space="0" w:color="auto"/>
            </w:tcBorders>
          </w:tcPr>
          <w:p w14:paraId="238F0005"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46</w:t>
            </w:r>
          </w:p>
        </w:tc>
        <w:tc>
          <w:tcPr>
            <w:tcW w:w="733" w:type="dxa"/>
            <w:tcBorders>
              <w:top w:val="single" w:sz="6" w:space="0" w:color="auto"/>
              <w:left w:val="single" w:sz="6" w:space="0" w:color="auto"/>
              <w:bottom w:val="single" w:sz="6" w:space="0" w:color="auto"/>
              <w:right w:val="single" w:sz="6" w:space="0" w:color="auto"/>
            </w:tcBorders>
          </w:tcPr>
          <w:p w14:paraId="40008D4B"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920</w:t>
            </w:r>
          </w:p>
        </w:tc>
        <w:tc>
          <w:tcPr>
            <w:tcW w:w="1299" w:type="dxa"/>
            <w:tcBorders>
              <w:top w:val="single" w:sz="6" w:space="0" w:color="auto"/>
              <w:left w:val="single" w:sz="6" w:space="0" w:color="auto"/>
              <w:bottom w:val="single" w:sz="6" w:space="0" w:color="auto"/>
              <w:right w:val="single" w:sz="6" w:space="0" w:color="auto"/>
            </w:tcBorders>
          </w:tcPr>
          <w:p w14:paraId="7039490A"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833,68</w:t>
            </w:r>
          </w:p>
        </w:tc>
        <w:tc>
          <w:tcPr>
            <w:tcW w:w="1227" w:type="dxa"/>
            <w:tcBorders>
              <w:top w:val="single" w:sz="6" w:space="0" w:color="auto"/>
              <w:left w:val="single" w:sz="6" w:space="0" w:color="auto"/>
              <w:bottom w:val="single" w:sz="6" w:space="0" w:color="auto"/>
              <w:right w:val="single" w:sz="6" w:space="0" w:color="auto"/>
            </w:tcBorders>
          </w:tcPr>
          <w:p w14:paraId="60B3F9D2"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457,6</w:t>
            </w:r>
          </w:p>
        </w:tc>
        <w:tc>
          <w:tcPr>
            <w:tcW w:w="1262" w:type="dxa"/>
            <w:tcBorders>
              <w:top w:val="single" w:sz="6" w:space="0" w:color="auto"/>
              <w:left w:val="single" w:sz="6" w:space="0" w:color="auto"/>
              <w:bottom w:val="single" w:sz="6" w:space="0" w:color="auto"/>
              <w:right w:val="single" w:sz="6" w:space="0" w:color="auto"/>
            </w:tcBorders>
          </w:tcPr>
          <w:p w14:paraId="7383CA6C"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153</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42</w:t>
            </w:r>
          </w:p>
        </w:tc>
        <w:tc>
          <w:tcPr>
            <w:tcW w:w="1262" w:type="dxa"/>
            <w:tcBorders>
              <w:top w:val="single" w:sz="6" w:space="0" w:color="auto"/>
              <w:left w:val="single" w:sz="6" w:space="0" w:color="auto"/>
              <w:bottom w:val="single" w:sz="6" w:space="0" w:color="auto"/>
              <w:right w:val="single" w:sz="6" w:space="0" w:color="auto"/>
            </w:tcBorders>
          </w:tcPr>
          <w:p w14:paraId="21F988F9"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246</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31</w:t>
            </w:r>
          </w:p>
        </w:tc>
        <w:tc>
          <w:tcPr>
            <w:tcW w:w="866" w:type="dxa"/>
            <w:tcBorders>
              <w:top w:val="single" w:sz="6" w:space="0" w:color="auto"/>
              <w:left w:val="single" w:sz="6" w:space="0" w:color="auto"/>
              <w:bottom w:val="single" w:sz="6" w:space="0" w:color="auto"/>
              <w:right w:val="single" w:sz="6" w:space="0" w:color="auto"/>
            </w:tcBorders>
          </w:tcPr>
          <w:p w14:paraId="7D08761F"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188,04</w:t>
            </w:r>
          </w:p>
        </w:tc>
      </w:tr>
      <w:tr w:rsidR="00000000" w14:paraId="5B927DFB" w14:textId="77777777">
        <w:tblPrEx>
          <w:tblCellMar>
            <w:top w:w="0" w:type="dxa"/>
            <w:bottom w:w="0" w:type="dxa"/>
          </w:tblCellMar>
        </w:tblPrEx>
        <w:trPr>
          <w:jc w:val="center"/>
        </w:trPr>
        <w:tc>
          <w:tcPr>
            <w:tcW w:w="1424" w:type="dxa"/>
            <w:tcBorders>
              <w:top w:val="single" w:sz="6" w:space="0" w:color="auto"/>
              <w:left w:val="single" w:sz="6" w:space="0" w:color="auto"/>
              <w:bottom w:val="single" w:sz="6" w:space="0" w:color="auto"/>
              <w:right w:val="single" w:sz="6" w:space="0" w:color="auto"/>
            </w:tcBorders>
          </w:tcPr>
          <w:p w14:paraId="00D9FFCF"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+0,2</w:t>
            </w:r>
            <w:r>
              <w:rPr>
                <w:rFonts w:ascii="Times New Roman CYR" w:hAnsi="Times New Roman CYR" w:cs="Times New Roman CYR"/>
                <w:sz w:val="20"/>
                <w:szCs w:val="20"/>
                <w:lang w:val="ru-RU"/>
              </w:rPr>
              <w:t xml:space="preserve"> мм</w:t>
            </w:r>
            <w:r>
              <w:rPr>
                <w:rFonts w:ascii="Times New Roman CYR" w:hAnsi="Times New Roman CYR" w:cs="Times New Roman CYR"/>
                <w:sz w:val="20"/>
                <w:szCs w:val="20"/>
                <w:lang w:val="en-US"/>
              </w:rPr>
              <w:t xml:space="preserve"> Al</w:t>
            </w:r>
          </w:p>
        </w:tc>
        <w:tc>
          <w:tcPr>
            <w:tcW w:w="840" w:type="dxa"/>
            <w:tcBorders>
              <w:top w:val="single" w:sz="6" w:space="0" w:color="auto"/>
              <w:left w:val="single" w:sz="6" w:space="0" w:color="auto"/>
              <w:bottom w:val="single" w:sz="6" w:space="0" w:color="auto"/>
              <w:right w:val="single" w:sz="6" w:space="0" w:color="auto"/>
            </w:tcBorders>
          </w:tcPr>
          <w:p w14:paraId="46376A96"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46</w:t>
            </w:r>
          </w:p>
        </w:tc>
        <w:tc>
          <w:tcPr>
            <w:tcW w:w="733" w:type="dxa"/>
            <w:tcBorders>
              <w:top w:val="single" w:sz="6" w:space="0" w:color="auto"/>
              <w:left w:val="single" w:sz="6" w:space="0" w:color="auto"/>
              <w:bottom w:val="single" w:sz="6" w:space="0" w:color="auto"/>
              <w:right w:val="single" w:sz="6" w:space="0" w:color="auto"/>
            </w:tcBorders>
          </w:tcPr>
          <w:p w14:paraId="5700D3C9"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920</w:t>
            </w:r>
          </w:p>
        </w:tc>
        <w:tc>
          <w:tcPr>
            <w:tcW w:w="1299" w:type="dxa"/>
            <w:tcBorders>
              <w:top w:val="single" w:sz="6" w:space="0" w:color="auto"/>
              <w:left w:val="single" w:sz="6" w:space="0" w:color="auto"/>
              <w:bottom w:val="single" w:sz="6" w:space="0" w:color="auto"/>
              <w:right w:val="single" w:sz="6" w:space="0" w:color="auto"/>
            </w:tcBorders>
          </w:tcPr>
          <w:p w14:paraId="55C99C69"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772,58</w:t>
            </w:r>
          </w:p>
        </w:tc>
        <w:tc>
          <w:tcPr>
            <w:tcW w:w="1227" w:type="dxa"/>
            <w:tcBorders>
              <w:top w:val="single" w:sz="6" w:space="0" w:color="auto"/>
              <w:left w:val="single" w:sz="6" w:space="0" w:color="auto"/>
              <w:bottom w:val="single" w:sz="6" w:space="0" w:color="auto"/>
              <w:right w:val="single" w:sz="6" w:space="0" w:color="auto"/>
            </w:tcBorders>
          </w:tcPr>
          <w:p w14:paraId="3282528B"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352,14</w:t>
            </w:r>
          </w:p>
        </w:tc>
        <w:tc>
          <w:tcPr>
            <w:tcW w:w="1262" w:type="dxa"/>
            <w:tcBorders>
              <w:top w:val="single" w:sz="6" w:space="0" w:color="auto"/>
              <w:left w:val="single" w:sz="6" w:space="0" w:color="auto"/>
              <w:bottom w:val="single" w:sz="6" w:space="0" w:color="auto"/>
              <w:right w:val="single" w:sz="6" w:space="0" w:color="auto"/>
            </w:tcBorders>
          </w:tcPr>
          <w:p w14:paraId="4CA575A3"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163</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02</w:t>
            </w:r>
          </w:p>
        </w:tc>
        <w:tc>
          <w:tcPr>
            <w:tcW w:w="1262" w:type="dxa"/>
            <w:tcBorders>
              <w:top w:val="single" w:sz="6" w:space="0" w:color="auto"/>
              <w:left w:val="single" w:sz="6" w:space="0" w:color="auto"/>
              <w:bottom w:val="single" w:sz="6" w:space="0" w:color="auto"/>
              <w:right w:val="single" w:sz="6" w:space="0" w:color="auto"/>
            </w:tcBorders>
          </w:tcPr>
          <w:p w14:paraId="029ED193"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304</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53</w:t>
            </w:r>
          </w:p>
        </w:tc>
        <w:tc>
          <w:tcPr>
            <w:tcW w:w="866" w:type="dxa"/>
            <w:tcBorders>
              <w:top w:val="single" w:sz="6" w:space="0" w:color="auto"/>
              <w:left w:val="single" w:sz="6" w:space="0" w:color="auto"/>
              <w:bottom w:val="single" w:sz="6" w:space="0" w:color="auto"/>
              <w:right w:val="single" w:sz="6" w:space="0" w:color="auto"/>
            </w:tcBorders>
          </w:tcPr>
          <w:p w14:paraId="21DAA256"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210,22</w:t>
            </w:r>
          </w:p>
        </w:tc>
      </w:tr>
      <w:tr w:rsidR="00000000" w14:paraId="33D4929A" w14:textId="77777777">
        <w:tblPrEx>
          <w:tblCellMar>
            <w:top w:w="0" w:type="dxa"/>
            <w:bottom w:w="0" w:type="dxa"/>
          </w:tblCellMar>
        </w:tblPrEx>
        <w:trPr>
          <w:jc w:val="center"/>
        </w:trPr>
        <w:tc>
          <w:tcPr>
            <w:tcW w:w="1424" w:type="dxa"/>
            <w:tcBorders>
              <w:top w:val="single" w:sz="6" w:space="0" w:color="auto"/>
              <w:left w:val="single" w:sz="6" w:space="0" w:color="auto"/>
              <w:bottom w:val="single" w:sz="6" w:space="0" w:color="auto"/>
              <w:right w:val="single" w:sz="6" w:space="0" w:color="auto"/>
            </w:tcBorders>
          </w:tcPr>
          <w:p w14:paraId="1DF7F4A1"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+0,5</w:t>
            </w:r>
            <w:r>
              <w:rPr>
                <w:rFonts w:ascii="Times New Roman CYR" w:hAnsi="Times New Roman CYR" w:cs="Times New Roman CYR"/>
                <w:sz w:val="20"/>
                <w:szCs w:val="20"/>
                <w:lang w:val="ru-RU"/>
              </w:rPr>
              <w:t xml:space="preserve"> мм</w:t>
            </w:r>
            <w:r>
              <w:rPr>
                <w:rFonts w:ascii="Times New Roman CYR" w:hAnsi="Times New Roman CYR" w:cs="Times New Roman CYR"/>
                <w:sz w:val="20"/>
                <w:szCs w:val="20"/>
                <w:lang w:val="en-US"/>
              </w:rPr>
              <w:t xml:space="preserve"> Al</w:t>
            </w:r>
          </w:p>
        </w:tc>
        <w:tc>
          <w:tcPr>
            <w:tcW w:w="840" w:type="dxa"/>
            <w:tcBorders>
              <w:top w:val="single" w:sz="6" w:space="0" w:color="auto"/>
              <w:left w:val="single" w:sz="6" w:space="0" w:color="auto"/>
              <w:bottom w:val="single" w:sz="6" w:space="0" w:color="auto"/>
              <w:right w:val="single" w:sz="6" w:space="0" w:color="auto"/>
            </w:tcBorders>
          </w:tcPr>
          <w:p w14:paraId="4C709449"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46</w:t>
            </w:r>
          </w:p>
        </w:tc>
        <w:tc>
          <w:tcPr>
            <w:tcW w:w="733" w:type="dxa"/>
            <w:tcBorders>
              <w:top w:val="single" w:sz="6" w:space="0" w:color="auto"/>
              <w:left w:val="single" w:sz="6" w:space="0" w:color="auto"/>
              <w:bottom w:val="single" w:sz="6" w:space="0" w:color="auto"/>
              <w:right w:val="single" w:sz="6" w:space="0" w:color="auto"/>
            </w:tcBorders>
          </w:tcPr>
          <w:p w14:paraId="15F59F85"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920</w:t>
            </w:r>
          </w:p>
        </w:tc>
        <w:tc>
          <w:tcPr>
            <w:tcW w:w="1299" w:type="dxa"/>
            <w:tcBorders>
              <w:top w:val="single" w:sz="6" w:space="0" w:color="auto"/>
              <w:left w:val="single" w:sz="6" w:space="0" w:color="auto"/>
              <w:bottom w:val="single" w:sz="6" w:space="0" w:color="auto"/>
              <w:right w:val="single" w:sz="6" w:space="0" w:color="auto"/>
            </w:tcBorders>
          </w:tcPr>
          <w:p w14:paraId="0AF5737B"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673,14</w:t>
            </w:r>
          </w:p>
        </w:tc>
        <w:tc>
          <w:tcPr>
            <w:tcW w:w="1227" w:type="dxa"/>
            <w:tcBorders>
              <w:top w:val="single" w:sz="6" w:space="0" w:color="auto"/>
              <w:left w:val="single" w:sz="6" w:space="0" w:color="auto"/>
              <w:bottom w:val="single" w:sz="6" w:space="0" w:color="auto"/>
              <w:right w:val="single" w:sz="6" w:space="0" w:color="auto"/>
            </w:tcBorders>
          </w:tcPr>
          <w:p w14:paraId="055BF813"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102,31</w:t>
            </w:r>
          </w:p>
        </w:tc>
        <w:tc>
          <w:tcPr>
            <w:tcW w:w="1262" w:type="dxa"/>
            <w:tcBorders>
              <w:top w:val="single" w:sz="6" w:space="0" w:color="auto"/>
              <w:left w:val="single" w:sz="6" w:space="0" w:color="auto"/>
              <w:bottom w:val="single" w:sz="6" w:space="0" w:color="auto"/>
              <w:right w:val="single" w:sz="6" w:space="0" w:color="auto"/>
            </w:tcBorders>
          </w:tcPr>
          <w:p w14:paraId="3448A1D5"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181</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68</w:t>
            </w:r>
          </w:p>
        </w:tc>
        <w:tc>
          <w:tcPr>
            <w:tcW w:w="1262" w:type="dxa"/>
            <w:tcBorders>
              <w:top w:val="single" w:sz="6" w:space="0" w:color="auto"/>
              <w:left w:val="single" w:sz="6" w:space="0" w:color="auto"/>
              <w:bottom w:val="single" w:sz="6" w:space="0" w:color="auto"/>
              <w:right w:val="single" w:sz="6" w:space="0" w:color="auto"/>
            </w:tcBorders>
          </w:tcPr>
          <w:p w14:paraId="6175334E"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744</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03</w:t>
            </w:r>
          </w:p>
        </w:tc>
        <w:tc>
          <w:tcPr>
            <w:tcW w:w="866" w:type="dxa"/>
            <w:tcBorders>
              <w:top w:val="single" w:sz="6" w:space="0" w:color="auto"/>
              <w:left w:val="single" w:sz="6" w:space="0" w:color="auto"/>
              <w:bottom w:val="single" w:sz="6" w:space="0" w:color="auto"/>
              <w:right w:val="single" w:sz="6" w:space="0" w:color="auto"/>
            </w:tcBorders>
          </w:tcPr>
          <w:p w14:paraId="683E29C0"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285,415</w:t>
            </w:r>
          </w:p>
        </w:tc>
      </w:tr>
      <w:tr w:rsidR="00000000" w14:paraId="1FE81776" w14:textId="77777777">
        <w:tblPrEx>
          <w:tblCellMar>
            <w:top w:w="0" w:type="dxa"/>
            <w:bottom w:w="0" w:type="dxa"/>
          </w:tblCellMar>
        </w:tblPrEx>
        <w:trPr>
          <w:jc w:val="center"/>
        </w:trPr>
        <w:tc>
          <w:tcPr>
            <w:tcW w:w="1424" w:type="dxa"/>
            <w:tcBorders>
              <w:top w:val="single" w:sz="6" w:space="0" w:color="auto"/>
              <w:left w:val="single" w:sz="6" w:space="0" w:color="auto"/>
              <w:bottom w:val="single" w:sz="6" w:space="0" w:color="auto"/>
              <w:right w:val="single" w:sz="6" w:space="0" w:color="auto"/>
            </w:tcBorders>
          </w:tcPr>
          <w:p w14:paraId="7D08EE57"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w:t>
            </w:r>
            <w:r>
              <w:rPr>
                <w:rFonts w:ascii="Times New Roman CYR" w:hAnsi="Times New Roman CYR" w:cs="Times New Roman CYR"/>
                <w:sz w:val="20"/>
                <w:szCs w:val="20"/>
                <w:lang w:val="ru-RU"/>
              </w:rPr>
              <w:t>,0 мм</w:t>
            </w:r>
            <w:r>
              <w:rPr>
                <w:rFonts w:ascii="Times New Roman CYR" w:hAnsi="Times New Roman CYR" w:cs="Times New Roman CYR"/>
                <w:sz w:val="20"/>
                <w:szCs w:val="20"/>
                <w:lang w:val="en-US"/>
              </w:rPr>
              <w:t xml:space="preserve"> Al</w:t>
            </w:r>
          </w:p>
        </w:tc>
        <w:tc>
          <w:tcPr>
            <w:tcW w:w="840" w:type="dxa"/>
            <w:tcBorders>
              <w:top w:val="single" w:sz="6" w:space="0" w:color="auto"/>
              <w:left w:val="single" w:sz="6" w:space="0" w:color="auto"/>
              <w:bottom w:val="single" w:sz="6" w:space="0" w:color="auto"/>
              <w:right w:val="single" w:sz="6" w:space="0" w:color="auto"/>
            </w:tcBorders>
          </w:tcPr>
          <w:p w14:paraId="5AAC7BFC"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46</w:t>
            </w:r>
          </w:p>
        </w:tc>
        <w:tc>
          <w:tcPr>
            <w:tcW w:w="733" w:type="dxa"/>
            <w:tcBorders>
              <w:top w:val="single" w:sz="6" w:space="0" w:color="auto"/>
              <w:left w:val="single" w:sz="6" w:space="0" w:color="auto"/>
              <w:bottom w:val="single" w:sz="6" w:space="0" w:color="auto"/>
              <w:right w:val="single" w:sz="6" w:space="0" w:color="auto"/>
            </w:tcBorders>
          </w:tcPr>
          <w:p w14:paraId="261D6078"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920</w:t>
            </w:r>
          </w:p>
        </w:tc>
        <w:tc>
          <w:tcPr>
            <w:tcW w:w="1299" w:type="dxa"/>
            <w:tcBorders>
              <w:top w:val="single" w:sz="6" w:space="0" w:color="auto"/>
              <w:left w:val="single" w:sz="6" w:space="0" w:color="auto"/>
              <w:bottom w:val="single" w:sz="6" w:space="0" w:color="auto"/>
              <w:right w:val="single" w:sz="6" w:space="0" w:color="auto"/>
            </w:tcBorders>
          </w:tcPr>
          <w:p w14:paraId="500AA0FA"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475,4</w:t>
            </w:r>
          </w:p>
        </w:tc>
        <w:tc>
          <w:tcPr>
            <w:tcW w:w="1227" w:type="dxa"/>
            <w:tcBorders>
              <w:top w:val="single" w:sz="6" w:space="0" w:color="auto"/>
              <w:left w:val="single" w:sz="6" w:space="0" w:color="auto"/>
              <w:bottom w:val="single" w:sz="6" w:space="0" w:color="auto"/>
              <w:right w:val="single" w:sz="6" w:space="0" w:color="auto"/>
            </w:tcBorders>
          </w:tcPr>
          <w:p w14:paraId="42CE784D"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0</w:t>
            </w:r>
          </w:p>
        </w:tc>
        <w:tc>
          <w:tcPr>
            <w:tcW w:w="1262" w:type="dxa"/>
            <w:tcBorders>
              <w:top w:val="single" w:sz="6" w:space="0" w:color="auto"/>
              <w:left w:val="single" w:sz="6" w:space="0" w:color="auto"/>
              <w:bottom w:val="single" w:sz="6" w:space="0" w:color="auto"/>
              <w:right w:val="single" w:sz="6" w:space="0" w:color="auto"/>
            </w:tcBorders>
          </w:tcPr>
          <w:p w14:paraId="05EA07E1"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239</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08</w:t>
            </w:r>
          </w:p>
        </w:tc>
        <w:tc>
          <w:tcPr>
            <w:tcW w:w="1262" w:type="dxa"/>
            <w:tcBorders>
              <w:top w:val="single" w:sz="6" w:space="0" w:color="auto"/>
              <w:left w:val="single" w:sz="6" w:space="0" w:color="auto"/>
              <w:bottom w:val="single" w:sz="6" w:space="0" w:color="auto"/>
              <w:right w:val="single" w:sz="6" w:space="0" w:color="auto"/>
            </w:tcBorders>
          </w:tcPr>
          <w:p w14:paraId="7E3CF769"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0</w:t>
            </w:r>
          </w:p>
        </w:tc>
        <w:tc>
          <w:tcPr>
            <w:tcW w:w="866" w:type="dxa"/>
            <w:tcBorders>
              <w:top w:val="single" w:sz="6" w:space="0" w:color="auto"/>
              <w:left w:val="single" w:sz="6" w:space="0" w:color="auto"/>
              <w:bottom w:val="single" w:sz="6" w:space="0" w:color="auto"/>
              <w:right w:val="single" w:sz="6" w:space="0" w:color="auto"/>
            </w:tcBorders>
          </w:tcPr>
          <w:p w14:paraId="03EC6B96"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p>
        </w:tc>
      </w:tr>
      <w:tr w:rsidR="00000000" w14:paraId="26FBCAB7" w14:textId="77777777">
        <w:tblPrEx>
          <w:tblCellMar>
            <w:top w:w="0" w:type="dxa"/>
            <w:bottom w:w="0" w:type="dxa"/>
          </w:tblCellMar>
        </w:tblPrEx>
        <w:trPr>
          <w:jc w:val="center"/>
        </w:trPr>
        <w:tc>
          <w:tcPr>
            <w:tcW w:w="1424" w:type="dxa"/>
            <w:tcBorders>
              <w:top w:val="single" w:sz="6" w:space="0" w:color="auto"/>
              <w:left w:val="single" w:sz="6" w:space="0" w:color="auto"/>
              <w:bottom w:val="single" w:sz="6" w:space="0" w:color="auto"/>
              <w:right w:val="single" w:sz="6" w:space="0" w:color="auto"/>
            </w:tcBorders>
          </w:tcPr>
          <w:p w14:paraId="25D8C5A9"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+1,5</w:t>
            </w:r>
            <w:r>
              <w:rPr>
                <w:rFonts w:ascii="Times New Roman CYR" w:hAnsi="Times New Roman CYR" w:cs="Times New Roman CYR"/>
                <w:sz w:val="20"/>
                <w:szCs w:val="20"/>
                <w:lang w:val="ru-RU"/>
              </w:rPr>
              <w:t xml:space="preserve"> мм</w:t>
            </w:r>
            <w:r>
              <w:rPr>
                <w:rFonts w:ascii="Times New Roman CYR" w:hAnsi="Times New Roman CYR" w:cs="Times New Roman CYR"/>
                <w:sz w:val="20"/>
                <w:szCs w:val="20"/>
                <w:lang w:val="en-US"/>
              </w:rPr>
              <w:t xml:space="preserve"> Al Al</w:t>
            </w:r>
          </w:p>
        </w:tc>
        <w:tc>
          <w:tcPr>
            <w:tcW w:w="840" w:type="dxa"/>
            <w:tcBorders>
              <w:top w:val="single" w:sz="6" w:space="0" w:color="auto"/>
              <w:left w:val="single" w:sz="6" w:space="0" w:color="auto"/>
              <w:bottom w:val="single" w:sz="6" w:space="0" w:color="auto"/>
              <w:right w:val="single" w:sz="6" w:space="0" w:color="auto"/>
            </w:tcBorders>
          </w:tcPr>
          <w:p w14:paraId="0823BC4A"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46</w:t>
            </w:r>
          </w:p>
        </w:tc>
        <w:tc>
          <w:tcPr>
            <w:tcW w:w="733" w:type="dxa"/>
            <w:tcBorders>
              <w:top w:val="single" w:sz="6" w:space="0" w:color="auto"/>
              <w:left w:val="single" w:sz="6" w:space="0" w:color="auto"/>
              <w:bottom w:val="single" w:sz="6" w:space="0" w:color="auto"/>
              <w:right w:val="single" w:sz="6" w:space="0" w:color="auto"/>
            </w:tcBorders>
          </w:tcPr>
          <w:p w14:paraId="5DFB18D4"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920</w:t>
            </w:r>
          </w:p>
        </w:tc>
        <w:tc>
          <w:tcPr>
            <w:tcW w:w="1299" w:type="dxa"/>
            <w:tcBorders>
              <w:top w:val="single" w:sz="6" w:space="0" w:color="auto"/>
              <w:left w:val="single" w:sz="6" w:space="0" w:color="auto"/>
              <w:bottom w:val="single" w:sz="6" w:space="0" w:color="auto"/>
              <w:right w:val="single" w:sz="6" w:space="0" w:color="auto"/>
            </w:tcBorders>
          </w:tcPr>
          <w:p w14:paraId="04F474D4"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168,95</w:t>
            </w:r>
          </w:p>
        </w:tc>
        <w:tc>
          <w:tcPr>
            <w:tcW w:w="1227" w:type="dxa"/>
            <w:tcBorders>
              <w:top w:val="single" w:sz="6" w:space="0" w:color="auto"/>
              <w:left w:val="single" w:sz="6" w:space="0" w:color="auto"/>
              <w:bottom w:val="single" w:sz="6" w:space="0" w:color="auto"/>
              <w:right w:val="single" w:sz="6" w:space="0" w:color="auto"/>
            </w:tcBorders>
          </w:tcPr>
          <w:p w14:paraId="3132AD80"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0</w:t>
            </w:r>
          </w:p>
        </w:tc>
        <w:tc>
          <w:tcPr>
            <w:tcW w:w="1262" w:type="dxa"/>
            <w:tcBorders>
              <w:top w:val="single" w:sz="6" w:space="0" w:color="auto"/>
              <w:left w:val="single" w:sz="6" w:space="0" w:color="auto"/>
              <w:bottom w:val="single" w:sz="6" w:space="0" w:color="auto"/>
              <w:right w:val="single" w:sz="6" w:space="0" w:color="auto"/>
            </w:tcBorders>
          </w:tcPr>
          <w:p w14:paraId="0036E218"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535</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1</w:t>
            </w:r>
          </w:p>
        </w:tc>
        <w:tc>
          <w:tcPr>
            <w:tcW w:w="1262" w:type="dxa"/>
            <w:tcBorders>
              <w:top w:val="single" w:sz="6" w:space="0" w:color="auto"/>
              <w:left w:val="single" w:sz="6" w:space="0" w:color="auto"/>
              <w:bottom w:val="single" w:sz="6" w:space="0" w:color="auto"/>
              <w:right w:val="single" w:sz="6" w:space="0" w:color="auto"/>
            </w:tcBorders>
          </w:tcPr>
          <w:p w14:paraId="548C56FC"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0</w:t>
            </w:r>
          </w:p>
        </w:tc>
        <w:tc>
          <w:tcPr>
            <w:tcW w:w="866" w:type="dxa"/>
            <w:tcBorders>
              <w:top w:val="single" w:sz="6" w:space="0" w:color="auto"/>
              <w:left w:val="single" w:sz="6" w:space="0" w:color="auto"/>
              <w:bottom w:val="single" w:sz="6" w:space="0" w:color="auto"/>
              <w:right w:val="single" w:sz="6" w:space="0" w:color="auto"/>
            </w:tcBorders>
          </w:tcPr>
          <w:p w14:paraId="26F1D818"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p>
        </w:tc>
      </w:tr>
      <w:tr w:rsidR="00000000" w14:paraId="02B1D0F9" w14:textId="77777777">
        <w:tblPrEx>
          <w:tblCellMar>
            <w:top w:w="0" w:type="dxa"/>
            <w:bottom w:w="0" w:type="dxa"/>
          </w:tblCellMar>
        </w:tblPrEx>
        <w:trPr>
          <w:jc w:val="center"/>
        </w:trPr>
        <w:tc>
          <w:tcPr>
            <w:tcW w:w="1424" w:type="dxa"/>
            <w:tcBorders>
              <w:top w:val="single" w:sz="6" w:space="0" w:color="auto"/>
              <w:left w:val="single" w:sz="6" w:space="0" w:color="auto"/>
              <w:bottom w:val="single" w:sz="6" w:space="0" w:color="auto"/>
              <w:right w:val="single" w:sz="6" w:space="0" w:color="auto"/>
            </w:tcBorders>
          </w:tcPr>
          <w:p w14:paraId="249C9896"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w:t>
            </w:r>
            <w:r>
              <w:rPr>
                <w:rFonts w:ascii="Times New Roman CYR" w:hAnsi="Times New Roman CYR" w:cs="Times New Roman CYR"/>
                <w:sz w:val="20"/>
                <w:szCs w:val="20"/>
                <w:lang w:val="ru-RU"/>
              </w:rPr>
              <w:t>,0</w:t>
            </w:r>
            <w:r>
              <w:rPr>
                <w:rFonts w:ascii="Times New Roman CYR" w:hAnsi="Times New Roman CYR" w:cs="Times New Roman CYR"/>
                <w:sz w:val="20"/>
                <w:szCs w:val="20"/>
                <w:lang w:val="en-US"/>
              </w:rPr>
              <w:t xml:space="preserve"> </w:t>
            </w:r>
            <w:r>
              <w:rPr>
                <w:rFonts w:ascii="Times New Roman CYR" w:hAnsi="Times New Roman CYR" w:cs="Times New Roman CYR"/>
                <w:sz w:val="20"/>
                <w:szCs w:val="20"/>
                <w:lang w:val="ru-RU"/>
              </w:rPr>
              <w:t>мм</w:t>
            </w:r>
            <w:r>
              <w:rPr>
                <w:rFonts w:ascii="Times New Roman CYR" w:hAnsi="Times New Roman CYR" w:cs="Times New Roman CYR"/>
                <w:sz w:val="20"/>
                <w:szCs w:val="20"/>
                <w:lang w:val="en-US"/>
              </w:rPr>
              <w:t xml:space="preserve"> Al</w:t>
            </w:r>
          </w:p>
        </w:tc>
        <w:tc>
          <w:tcPr>
            <w:tcW w:w="840" w:type="dxa"/>
            <w:tcBorders>
              <w:top w:val="single" w:sz="6" w:space="0" w:color="auto"/>
              <w:left w:val="single" w:sz="6" w:space="0" w:color="auto"/>
              <w:bottom w:val="single" w:sz="6" w:space="0" w:color="auto"/>
              <w:right w:val="single" w:sz="6" w:space="0" w:color="auto"/>
            </w:tcBorders>
          </w:tcPr>
          <w:p w14:paraId="26967E9F"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46</w:t>
            </w:r>
          </w:p>
        </w:tc>
        <w:tc>
          <w:tcPr>
            <w:tcW w:w="733" w:type="dxa"/>
            <w:tcBorders>
              <w:top w:val="single" w:sz="6" w:space="0" w:color="auto"/>
              <w:left w:val="single" w:sz="6" w:space="0" w:color="auto"/>
              <w:bottom w:val="single" w:sz="6" w:space="0" w:color="auto"/>
              <w:right w:val="single" w:sz="6" w:space="0" w:color="auto"/>
            </w:tcBorders>
          </w:tcPr>
          <w:p w14:paraId="76846237"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920</w:t>
            </w:r>
          </w:p>
        </w:tc>
        <w:tc>
          <w:tcPr>
            <w:tcW w:w="1299" w:type="dxa"/>
            <w:tcBorders>
              <w:top w:val="single" w:sz="6" w:space="0" w:color="auto"/>
              <w:left w:val="single" w:sz="6" w:space="0" w:color="auto"/>
              <w:bottom w:val="single" w:sz="6" w:space="0" w:color="auto"/>
              <w:right w:val="single" w:sz="6" w:space="0" w:color="auto"/>
            </w:tcBorders>
          </w:tcPr>
          <w:p w14:paraId="4FB8CA9F"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0</w:t>
            </w:r>
          </w:p>
        </w:tc>
        <w:tc>
          <w:tcPr>
            <w:tcW w:w="1227" w:type="dxa"/>
            <w:tcBorders>
              <w:top w:val="single" w:sz="6" w:space="0" w:color="auto"/>
              <w:left w:val="single" w:sz="6" w:space="0" w:color="auto"/>
              <w:bottom w:val="single" w:sz="6" w:space="0" w:color="auto"/>
              <w:right w:val="single" w:sz="6" w:space="0" w:color="auto"/>
            </w:tcBorders>
          </w:tcPr>
          <w:p w14:paraId="7F420C4D"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0</w:t>
            </w:r>
          </w:p>
        </w:tc>
        <w:tc>
          <w:tcPr>
            <w:tcW w:w="1262" w:type="dxa"/>
            <w:tcBorders>
              <w:top w:val="single" w:sz="6" w:space="0" w:color="auto"/>
              <w:left w:val="single" w:sz="6" w:space="0" w:color="auto"/>
              <w:bottom w:val="single" w:sz="6" w:space="0" w:color="auto"/>
              <w:right w:val="single" w:sz="6" w:space="0" w:color="auto"/>
            </w:tcBorders>
          </w:tcPr>
          <w:p w14:paraId="23DEDE4F"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0</w:t>
            </w:r>
          </w:p>
        </w:tc>
        <w:tc>
          <w:tcPr>
            <w:tcW w:w="1262" w:type="dxa"/>
            <w:tcBorders>
              <w:top w:val="single" w:sz="6" w:space="0" w:color="auto"/>
              <w:left w:val="single" w:sz="6" w:space="0" w:color="auto"/>
              <w:bottom w:val="single" w:sz="6" w:space="0" w:color="auto"/>
              <w:right w:val="single" w:sz="6" w:space="0" w:color="auto"/>
            </w:tcBorders>
          </w:tcPr>
          <w:p w14:paraId="38034BC0"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0</w:t>
            </w:r>
          </w:p>
        </w:tc>
        <w:tc>
          <w:tcPr>
            <w:tcW w:w="866" w:type="dxa"/>
            <w:tcBorders>
              <w:top w:val="single" w:sz="6" w:space="0" w:color="auto"/>
              <w:left w:val="single" w:sz="6" w:space="0" w:color="auto"/>
              <w:bottom w:val="single" w:sz="6" w:space="0" w:color="auto"/>
              <w:right w:val="single" w:sz="6" w:space="0" w:color="auto"/>
            </w:tcBorders>
          </w:tcPr>
          <w:p w14:paraId="717DD06D"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p>
        </w:tc>
      </w:tr>
      <w:tr w:rsidR="00000000" w14:paraId="03068DE4" w14:textId="77777777">
        <w:tblPrEx>
          <w:tblCellMar>
            <w:top w:w="0" w:type="dxa"/>
            <w:bottom w:w="0" w:type="dxa"/>
          </w:tblCellMar>
        </w:tblPrEx>
        <w:trPr>
          <w:jc w:val="center"/>
        </w:trPr>
        <w:tc>
          <w:tcPr>
            <w:tcW w:w="1424" w:type="dxa"/>
            <w:tcBorders>
              <w:top w:val="single" w:sz="6" w:space="0" w:color="auto"/>
              <w:left w:val="single" w:sz="6" w:space="0" w:color="auto"/>
              <w:bottom w:val="single" w:sz="6" w:space="0" w:color="auto"/>
              <w:right w:val="single" w:sz="6" w:space="0" w:color="auto"/>
            </w:tcBorders>
          </w:tcPr>
          <w:p w14:paraId="7AAA9F2B"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vertAlign w:val="superscript"/>
                <w:lang w:val="en-US"/>
              </w:rPr>
              <w:t>40</w:t>
            </w:r>
            <w:r>
              <w:rPr>
                <w:rFonts w:ascii="Times New Roman CYR" w:hAnsi="Times New Roman CYR" w:cs="Times New Roman CYR"/>
                <w:sz w:val="20"/>
                <w:szCs w:val="20"/>
                <w:lang w:val="en-US"/>
              </w:rPr>
              <w:t>Ar</w:t>
            </w:r>
          </w:p>
        </w:tc>
        <w:tc>
          <w:tcPr>
            <w:tcW w:w="840" w:type="dxa"/>
            <w:tcBorders>
              <w:top w:val="single" w:sz="6" w:space="0" w:color="auto"/>
              <w:left w:val="single" w:sz="6" w:space="0" w:color="auto"/>
              <w:bottom w:val="single" w:sz="6" w:space="0" w:color="auto"/>
              <w:right w:val="single" w:sz="6" w:space="0" w:color="auto"/>
            </w:tcBorders>
          </w:tcPr>
          <w:p w14:paraId="7EA93619"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38</w:t>
            </w:r>
          </w:p>
        </w:tc>
        <w:tc>
          <w:tcPr>
            <w:tcW w:w="733" w:type="dxa"/>
            <w:tcBorders>
              <w:top w:val="single" w:sz="6" w:space="0" w:color="auto"/>
              <w:left w:val="single" w:sz="6" w:space="0" w:color="auto"/>
              <w:bottom w:val="single" w:sz="6" w:space="0" w:color="auto"/>
              <w:right w:val="single" w:sz="6" w:space="0" w:color="auto"/>
            </w:tcBorders>
          </w:tcPr>
          <w:p w14:paraId="3C8D4934"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1520</w:t>
            </w:r>
          </w:p>
        </w:tc>
        <w:tc>
          <w:tcPr>
            <w:tcW w:w="1299" w:type="dxa"/>
            <w:tcBorders>
              <w:top w:val="single" w:sz="6" w:space="0" w:color="auto"/>
              <w:left w:val="single" w:sz="6" w:space="0" w:color="auto"/>
              <w:bottom w:val="single" w:sz="6" w:space="0" w:color="auto"/>
              <w:right w:val="single" w:sz="6" w:space="0" w:color="auto"/>
            </w:tcBorders>
          </w:tcPr>
          <w:p w14:paraId="133E2DEE"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1187,3</w:t>
            </w:r>
          </w:p>
        </w:tc>
        <w:tc>
          <w:tcPr>
            <w:tcW w:w="1227" w:type="dxa"/>
            <w:tcBorders>
              <w:top w:val="single" w:sz="6" w:space="0" w:color="auto"/>
              <w:left w:val="single" w:sz="6" w:space="0" w:color="auto"/>
              <w:bottom w:val="single" w:sz="6" w:space="0" w:color="auto"/>
              <w:right w:val="single" w:sz="6" w:space="0" w:color="auto"/>
            </w:tcBorders>
          </w:tcPr>
          <w:p w14:paraId="5374B55D"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0</w:t>
            </w:r>
          </w:p>
        </w:tc>
        <w:tc>
          <w:tcPr>
            <w:tcW w:w="1262" w:type="dxa"/>
            <w:tcBorders>
              <w:top w:val="single" w:sz="6" w:space="0" w:color="auto"/>
              <w:left w:val="single" w:sz="6" w:space="0" w:color="auto"/>
              <w:bottom w:val="single" w:sz="6" w:space="0" w:color="auto"/>
              <w:right w:val="single" w:sz="6" w:space="0" w:color="auto"/>
            </w:tcBorders>
          </w:tcPr>
          <w:p w14:paraId="3F5E8993"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628</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45</w:t>
            </w:r>
          </w:p>
        </w:tc>
        <w:tc>
          <w:tcPr>
            <w:tcW w:w="1262" w:type="dxa"/>
            <w:tcBorders>
              <w:top w:val="single" w:sz="6" w:space="0" w:color="auto"/>
              <w:left w:val="single" w:sz="6" w:space="0" w:color="auto"/>
              <w:bottom w:val="single" w:sz="6" w:space="0" w:color="auto"/>
              <w:right w:val="single" w:sz="6" w:space="0" w:color="auto"/>
            </w:tcBorders>
          </w:tcPr>
          <w:p w14:paraId="28D0AF9C"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0</w:t>
            </w:r>
          </w:p>
        </w:tc>
        <w:tc>
          <w:tcPr>
            <w:tcW w:w="866" w:type="dxa"/>
            <w:tcBorders>
              <w:top w:val="single" w:sz="6" w:space="0" w:color="auto"/>
              <w:left w:val="single" w:sz="6" w:space="0" w:color="auto"/>
              <w:bottom w:val="single" w:sz="6" w:space="0" w:color="auto"/>
              <w:right w:val="single" w:sz="6" w:space="0" w:color="auto"/>
            </w:tcBorders>
          </w:tcPr>
          <w:p w14:paraId="68EDBA07"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p>
        </w:tc>
      </w:tr>
      <w:tr w:rsidR="00000000" w14:paraId="1B64CFC3" w14:textId="77777777">
        <w:tblPrEx>
          <w:tblCellMar>
            <w:top w:w="0" w:type="dxa"/>
            <w:bottom w:w="0" w:type="dxa"/>
          </w:tblCellMar>
        </w:tblPrEx>
        <w:trPr>
          <w:jc w:val="center"/>
        </w:trPr>
        <w:tc>
          <w:tcPr>
            <w:tcW w:w="1424" w:type="dxa"/>
            <w:tcBorders>
              <w:top w:val="single" w:sz="6" w:space="0" w:color="auto"/>
              <w:left w:val="single" w:sz="6" w:space="0" w:color="auto"/>
              <w:bottom w:val="single" w:sz="6" w:space="0" w:color="auto"/>
              <w:right w:val="single" w:sz="6" w:space="0" w:color="auto"/>
            </w:tcBorders>
          </w:tcPr>
          <w:p w14:paraId="2D7E1429"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+0,2</w:t>
            </w:r>
            <w:r>
              <w:rPr>
                <w:rFonts w:ascii="Times New Roman CYR" w:hAnsi="Times New Roman CYR" w:cs="Times New Roman CYR"/>
                <w:sz w:val="20"/>
                <w:szCs w:val="20"/>
                <w:lang w:val="ru-RU"/>
              </w:rPr>
              <w:t xml:space="preserve"> мм </w:t>
            </w:r>
            <w:r>
              <w:rPr>
                <w:rFonts w:ascii="Times New Roman CYR" w:hAnsi="Times New Roman CYR" w:cs="Times New Roman CYR"/>
                <w:sz w:val="20"/>
                <w:szCs w:val="20"/>
                <w:lang w:val="en-US"/>
              </w:rPr>
              <w:t>Al</w:t>
            </w:r>
          </w:p>
        </w:tc>
        <w:tc>
          <w:tcPr>
            <w:tcW w:w="840" w:type="dxa"/>
            <w:tcBorders>
              <w:top w:val="single" w:sz="6" w:space="0" w:color="auto"/>
              <w:left w:val="single" w:sz="6" w:space="0" w:color="auto"/>
              <w:bottom w:val="single" w:sz="6" w:space="0" w:color="auto"/>
              <w:right w:val="single" w:sz="6" w:space="0" w:color="auto"/>
            </w:tcBorders>
          </w:tcPr>
          <w:p w14:paraId="58D82271"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38</w:t>
            </w:r>
          </w:p>
        </w:tc>
        <w:tc>
          <w:tcPr>
            <w:tcW w:w="733" w:type="dxa"/>
            <w:tcBorders>
              <w:top w:val="single" w:sz="6" w:space="0" w:color="auto"/>
              <w:left w:val="single" w:sz="6" w:space="0" w:color="auto"/>
              <w:bottom w:val="single" w:sz="6" w:space="0" w:color="auto"/>
              <w:right w:val="single" w:sz="6" w:space="0" w:color="auto"/>
            </w:tcBorders>
          </w:tcPr>
          <w:p w14:paraId="76AE26B5"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1520</w:t>
            </w:r>
          </w:p>
        </w:tc>
        <w:tc>
          <w:tcPr>
            <w:tcW w:w="1299" w:type="dxa"/>
            <w:tcBorders>
              <w:top w:val="single" w:sz="6" w:space="0" w:color="auto"/>
              <w:left w:val="single" w:sz="6" w:space="0" w:color="auto"/>
              <w:bottom w:val="single" w:sz="6" w:space="0" w:color="auto"/>
              <w:right w:val="single" w:sz="6" w:space="0" w:color="auto"/>
            </w:tcBorders>
          </w:tcPr>
          <w:p w14:paraId="120FEFE8"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925,1</w:t>
            </w:r>
          </w:p>
        </w:tc>
        <w:tc>
          <w:tcPr>
            <w:tcW w:w="1227" w:type="dxa"/>
            <w:tcBorders>
              <w:top w:val="single" w:sz="6" w:space="0" w:color="auto"/>
              <w:left w:val="single" w:sz="6" w:space="0" w:color="auto"/>
              <w:bottom w:val="single" w:sz="6" w:space="0" w:color="auto"/>
              <w:right w:val="single" w:sz="6" w:space="0" w:color="auto"/>
            </w:tcBorders>
          </w:tcPr>
          <w:p w14:paraId="08735E64"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0</w:t>
            </w:r>
          </w:p>
        </w:tc>
        <w:tc>
          <w:tcPr>
            <w:tcW w:w="1262" w:type="dxa"/>
            <w:tcBorders>
              <w:top w:val="single" w:sz="6" w:space="0" w:color="auto"/>
              <w:left w:val="single" w:sz="6" w:space="0" w:color="auto"/>
              <w:bottom w:val="single" w:sz="6" w:space="0" w:color="auto"/>
              <w:right w:val="single" w:sz="6" w:space="0" w:color="auto"/>
            </w:tcBorders>
          </w:tcPr>
          <w:p w14:paraId="4CF8E444"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757</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29</w:t>
            </w:r>
          </w:p>
        </w:tc>
        <w:tc>
          <w:tcPr>
            <w:tcW w:w="1262" w:type="dxa"/>
            <w:tcBorders>
              <w:top w:val="single" w:sz="6" w:space="0" w:color="auto"/>
              <w:left w:val="single" w:sz="6" w:space="0" w:color="auto"/>
              <w:bottom w:val="single" w:sz="6" w:space="0" w:color="auto"/>
              <w:right w:val="single" w:sz="6" w:space="0" w:color="auto"/>
            </w:tcBorders>
          </w:tcPr>
          <w:p w14:paraId="0359D88D"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0</w:t>
            </w:r>
          </w:p>
        </w:tc>
        <w:tc>
          <w:tcPr>
            <w:tcW w:w="866" w:type="dxa"/>
            <w:tcBorders>
              <w:top w:val="single" w:sz="6" w:space="0" w:color="auto"/>
              <w:left w:val="single" w:sz="6" w:space="0" w:color="auto"/>
              <w:bottom w:val="single" w:sz="6" w:space="0" w:color="auto"/>
              <w:right w:val="single" w:sz="6" w:space="0" w:color="auto"/>
            </w:tcBorders>
          </w:tcPr>
          <w:p w14:paraId="28D55684"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p>
        </w:tc>
      </w:tr>
      <w:tr w:rsidR="00000000" w14:paraId="10C57ED3" w14:textId="77777777">
        <w:tblPrEx>
          <w:tblCellMar>
            <w:top w:w="0" w:type="dxa"/>
            <w:bottom w:w="0" w:type="dxa"/>
          </w:tblCellMar>
        </w:tblPrEx>
        <w:trPr>
          <w:jc w:val="center"/>
        </w:trPr>
        <w:tc>
          <w:tcPr>
            <w:tcW w:w="1424" w:type="dxa"/>
            <w:tcBorders>
              <w:top w:val="single" w:sz="6" w:space="0" w:color="auto"/>
              <w:left w:val="single" w:sz="6" w:space="0" w:color="auto"/>
              <w:bottom w:val="single" w:sz="6" w:space="0" w:color="auto"/>
              <w:right w:val="single" w:sz="6" w:space="0" w:color="auto"/>
            </w:tcBorders>
          </w:tcPr>
          <w:p w14:paraId="05831C19"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+0,5</w:t>
            </w:r>
            <w:r>
              <w:rPr>
                <w:rFonts w:ascii="Times New Roman CYR" w:hAnsi="Times New Roman CYR" w:cs="Times New Roman CYR"/>
                <w:sz w:val="20"/>
                <w:szCs w:val="20"/>
                <w:lang w:val="ru-RU"/>
              </w:rPr>
              <w:t xml:space="preserve"> мм</w:t>
            </w:r>
            <w:r>
              <w:rPr>
                <w:rFonts w:ascii="Times New Roman CYR" w:hAnsi="Times New Roman CYR" w:cs="Times New Roman CYR"/>
                <w:sz w:val="20"/>
                <w:szCs w:val="20"/>
                <w:lang w:val="en-US"/>
              </w:rPr>
              <w:t xml:space="preserve"> Al</w:t>
            </w:r>
          </w:p>
        </w:tc>
        <w:tc>
          <w:tcPr>
            <w:tcW w:w="840" w:type="dxa"/>
            <w:tcBorders>
              <w:top w:val="single" w:sz="6" w:space="0" w:color="auto"/>
              <w:left w:val="single" w:sz="6" w:space="0" w:color="auto"/>
              <w:bottom w:val="single" w:sz="6" w:space="0" w:color="auto"/>
              <w:right w:val="single" w:sz="6" w:space="0" w:color="auto"/>
            </w:tcBorders>
          </w:tcPr>
          <w:p w14:paraId="11D99DA9"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38</w:t>
            </w:r>
          </w:p>
        </w:tc>
        <w:tc>
          <w:tcPr>
            <w:tcW w:w="733" w:type="dxa"/>
            <w:tcBorders>
              <w:top w:val="single" w:sz="6" w:space="0" w:color="auto"/>
              <w:left w:val="single" w:sz="6" w:space="0" w:color="auto"/>
              <w:bottom w:val="single" w:sz="6" w:space="0" w:color="auto"/>
              <w:right w:val="single" w:sz="6" w:space="0" w:color="auto"/>
            </w:tcBorders>
          </w:tcPr>
          <w:p w14:paraId="6482272C"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1520</w:t>
            </w:r>
          </w:p>
        </w:tc>
        <w:tc>
          <w:tcPr>
            <w:tcW w:w="1299" w:type="dxa"/>
            <w:tcBorders>
              <w:top w:val="single" w:sz="6" w:space="0" w:color="auto"/>
              <w:left w:val="single" w:sz="6" w:space="0" w:color="auto"/>
              <w:bottom w:val="single" w:sz="6" w:space="0" w:color="auto"/>
              <w:right w:val="single" w:sz="6" w:space="0" w:color="auto"/>
            </w:tcBorders>
          </w:tcPr>
          <w:p w14:paraId="7025A776"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372,22</w:t>
            </w:r>
          </w:p>
        </w:tc>
        <w:tc>
          <w:tcPr>
            <w:tcW w:w="1227" w:type="dxa"/>
            <w:tcBorders>
              <w:top w:val="single" w:sz="6" w:space="0" w:color="auto"/>
              <w:left w:val="single" w:sz="6" w:space="0" w:color="auto"/>
              <w:bottom w:val="single" w:sz="6" w:space="0" w:color="auto"/>
              <w:right w:val="single" w:sz="6" w:space="0" w:color="auto"/>
            </w:tcBorders>
          </w:tcPr>
          <w:p w14:paraId="6F9649F5"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0</w:t>
            </w:r>
          </w:p>
        </w:tc>
        <w:tc>
          <w:tcPr>
            <w:tcW w:w="1262" w:type="dxa"/>
            <w:tcBorders>
              <w:top w:val="single" w:sz="6" w:space="0" w:color="auto"/>
              <w:left w:val="single" w:sz="6" w:space="0" w:color="auto"/>
              <w:bottom w:val="single" w:sz="6" w:space="0" w:color="auto"/>
              <w:right w:val="single" w:sz="6" w:space="0" w:color="auto"/>
            </w:tcBorders>
          </w:tcPr>
          <w:p w14:paraId="73A03203"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1441</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3</w:t>
            </w:r>
          </w:p>
        </w:tc>
        <w:tc>
          <w:tcPr>
            <w:tcW w:w="1262" w:type="dxa"/>
            <w:tcBorders>
              <w:top w:val="single" w:sz="6" w:space="0" w:color="auto"/>
              <w:left w:val="single" w:sz="6" w:space="0" w:color="auto"/>
              <w:bottom w:val="single" w:sz="6" w:space="0" w:color="auto"/>
              <w:right w:val="single" w:sz="6" w:space="0" w:color="auto"/>
            </w:tcBorders>
          </w:tcPr>
          <w:p w14:paraId="63ABA096"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0</w:t>
            </w:r>
          </w:p>
        </w:tc>
        <w:tc>
          <w:tcPr>
            <w:tcW w:w="866" w:type="dxa"/>
            <w:tcBorders>
              <w:top w:val="single" w:sz="6" w:space="0" w:color="auto"/>
              <w:left w:val="single" w:sz="6" w:space="0" w:color="auto"/>
              <w:bottom w:val="single" w:sz="6" w:space="0" w:color="auto"/>
              <w:right w:val="single" w:sz="6" w:space="0" w:color="auto"/>
            </w:tcBorders>
          </w:tcPr>
          <w:p w14:paraId="4A3C924D"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p>
        </w:tc>
      </w:tr>
      <w:tr w:rsidR="00000000" w14:paraId="478EC34E" w14:textId="77777777">
        <w:tblPrEx>
          <w:tblCellMar>
            <w:top w:w="0" w:type="dxa"/>
            <w:bottom w:w="0" w:type="dxa"/>
          </w:tblCellMar>
        </w:tblPrEx>
        <w:trPr>
          <w:jc w:val="center"/>
        </w:trPr>
        <w:tc>
          <w:tcPr>
            <w:tcW w:w="1424" w:type="dxa"/>
            <w:tcBorders>
              <w:top w:val="single" w:sz="6" w:space="0" w:color="auto"/>
              <w:left w:val="single" w:sz="6" w:space="0" w:color="auto"/>
              <w:bottom w:val="single" w:sz="6" w:space="0" w:color="auto"/>
              <w:right w:val="single" w:sz="6" w:space="0" w:color="auto"/>
            </w:tcBorders>
          </w:tcPr>
          <w:p w14:paraId="039F18E2"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w:t>
            </w:r>
            <w:r>
              <w:rPr>
                <w:rFonts w:ascii="Times New Roman CYR" w:hAnsi="Times New Roman CYR" w:cs="Times New Roman CYR"/>
                <w:sz w:val="20"/>
                <w:szCs w:val="20"/>
                <w:lang w:val="ru-RU"/>
              </w:rPr>
              <w:t>,0</w:t>
            </w:r>
            <w:r>
              <w:rPr>
                <w:rFonts w:ascii="Times New Roman CYR" w:hAnsi="Times New Roman CYR" w:cs="Times New Roman CYR"/>
                <w:sz w:val="20"/>
                <w:szCs w:val="20"/>
                <w:lang w:val="en-US"/>
              </w:rPr>
              <w:t xml:space="preserve"> </w:t>
            </w:r>
            <w:r>
              <w:rPr>
                <w:rFonts w:ascii="Times New Roman CYR" w:hAnsi="Times New Roman CYR" w:cs="Times New Roman CYR"/>
                <w:sz w:val="20"/>
                <w:szCs w:val="20"/>
                <w:lang w:val="ru-RU"/>
              </w:rPr>
              <w:t>мм</w:t>
            </w:r>
            <w:r>
              <w:rPr>
                <w:rFonts w:ascii="Times New Roman CYR" w:hAnsi="Times New Roman CYR" w:cs="Times New Roman CYR"/>
                <w:sz w:val="20"/>
                <w:szCs w:val="20"/>
                <w:lang w:val="en-US"/>
              </w:rPr>
              <w:t xml:space="preserve"> Al</w:t>
            </w:r>
          </w:p>
        </w:tc>
        <w:tc>
          <w:tcPr>
            <w:tcW w:w="840" w:type="dxa"/>
            <w:tcBorders>
              <w:top w:val="single" w:sz="6" w:space="0" w:color="auto"/>
              <w:left w:val="single" w:sz="6" w:space="0" w:color="auto"/>
              <w:bottom w:val="single" w:sz="6" w:space="0" w:color="auto"/>
              <w:right w:val="single" w:sz="6" w:space="0" w:color="auto"/>
            </w:tcBorders>
          </w:tcPr>
          <w:p w14:paraId="098A3A5F"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38</w:t>
            </w:r>
          </w:p>
        </w:tc>
        <w:tc>
          <w:tcPr>
            <w:tcW w:w="733" w:type="dxa"/>
            <w:tcBorders>
              <w:top w:val="single" w:sz="6" w:space="0" w:color="auto"/>
              <w:left w:val="single" w:sz="6" w:space="0" w:color="auto"/>
              <w:bottom w:val="single" w:sz="6" w:space="0" w:color="auto"/>
              <w:right w:val="single" w:sz="6" w:space="0" w:color="auto"/>
            </w:tcBorders>
          </w:tcPr>
          <w:p w14:paraId="16EDFEB2"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1520</w:t>
            </w:r>
          </w:p>
        </w:tc>
        <w:tc>
          <w:tcPr>
            <w:tcW w:w="1299" w:type="dxa"/>
            <w:tcBorders>
              <w:top w:val="single" w:sz="6" w:space="0" w:color="auto"/>
              <w:left w:val="single" w:sz="6" w:space="0" w:color="auto"/>
              <w:bottom w:val="single" w:sz="6" w:space="0" w:color="auto"/>
              <w:right w:val="single" w:sz="6" w:space="0" w:color="auto"/>
            </w:tcBorders>
          </w:tcPr>
          <w:p w14:paraId="43509E46"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0</w:t>
            </w:r>
          </w:p>
        </w:tc>
        <w:tc>
          <w:tcPr>
            <w:tcW w:w="1227" w:type="dxa"/>
            <w:tcBorders>
              <w:top w:val="single" w:sz="6" w:space="0" w:color="auto"/>
              <w:left w:val="single" w:sz="6" w:space="0" w:color="auto"/>
              <w:bottom w:val="single" w:sz="6" w:space="0" w:color="auto"/>
              <w:right w:val="single" w:sz="6" w:space="0" w:color="auto"/>
            </w:tcBorders>
          </w:tcPr>
          <w:p w14:paraId="06D4B255"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0</w:t>
            </w:r>
          </w:p>
        </w:tc>
        <w:tc>
          <w:tcPr>
            <w:tcW w:w="1262" w:type="dxa"/>
            <w:tcBorders>
              <w:top w:val="single" w:sz="6" w:space="0" w:color="auto"/>
              <w:left w:val="single" w:sz="6" w:space="0" w:color="auto"/>
              <w:bottom w:val="single" w:sz="6" w:space="0" w:color="auto"/>
              <w:right w:val="single" w:sz="6" w:space="0" w:color="auto"/>
            </w:tcBorders>
          </w:tcPr>
          <w:p w14:paraId="28CA249F"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0</w:t>
            </w:r>
          </w:p>
        </w:tc>
        <w:tc>
          <w:tcPr>
            <w:tcW w:w="1262" w:type="dxa"/>
            <w:tcBorders>
              <w:top w:val="single" w:sz="6" w:space="0" w:color="auto"/>
              <w:left w:val="single" w:sz="6" w:space="0" w:color="auto"/>
              <w:bottom w:val="single" w:sz="6" w:space="0" w:color="auto"/>
              <w:right w:val="single" w:sz="6" w:space="0" w:color="auto"/>
            </w:tcBorders>
          </w:tcPr>
          <w:p w14:paraId="6DEBB503"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0</w:t>
            </w:r>
          </w:p>
        </w:tc>
        <w:tc>
          <w:tcPr>
            <w:tcW w:w="866" w:type="dxa"/>
            <w:tcBorders>
              <w:top w:val="single" w:sz="6" w:space="0" w:color="auto"/>
              <w:left w:val="single" w:sz="6" w:space="0" w:color="auto"/>
              <w:bottom w:val="single" w:sz="6" w:space="0" w:color="auto"/>
              <w:right w:val="single" w:sz="6" w:space="0" w:color="auto"/>
            </w:tcBorders>
          </w:tcPr>
          <w:p w14:paraId="068C1859"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p>
        </w:tc>
      </w:tr>
      <w:tr w:rsidR="00000000" w14:paraId="7BD7AFA0" w14:textId="77777777">
        <w:tblPrEx>
          <w:tblCellMar>
            <w:top w:w="0" w:type="dxa"/>
            <w:bottom w:w="0" w:type="dxa"/>
          </w:tblCellMar>
        </w:tblPrEx>
        <w:trPr>
          <w:jc w:val="center"/>
        </w:trPr>
        <w:tc>
          <w:tcPr>
            <w:tcW w:w="1424" w:type="dxa"/>
            <w:tcBorders>
              <w:top w:val="single" w:sz="6" w:space="0" w:color="auto"/>
              <w:left w:val="single" w:sz="6" w:space="0" w:color="auto"/>
              <w:bottom w:val="single" w:sz="6" w:space="0" w:color="auto"/>
              <w:right w:val="single" w:sz="6" w:space="0" w:color="auto"/>
            </w:tcBorders>
          </w:tcPr>
          <w:p w14:paraId="4AE77149"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+1,5</w:t>
            </w:r>
            <w:r>
              <w:rPr>
                <w:rFonts w:ascii="Times New Roman CYR" w:hAnsi="Times New Roman CYR" w:cs="Times New Roman CYR"/>
                <w:sz w:val="20"/>
                <w:szCs w:val="20"/>
                <w:lang w:val="ru-RU"/>
              </w:rPr>
              <w:t xml:space="preserve"> мм</w:t>
            </w:r>
            <w:r>
              <w:rPr>
                <w:rFonts w:ascii="Times New Roman CYR" w:hAnsi="Times New Roman CYR" w:cs="Times New Roman CYR"/>
                <w:sz w:val="20"/>
                <w:szCs w:val="20"/>
                <w:lang w:val="en-US"/>
              </w:rPr>
              <w:t xml:space="preserve"> Al Al</w:t>
            </w:r>
          </w:p>
        </w:tc>
        <w:tc>
          <w:tcPr>
            <w:tcW w:w="840" w:type="dxa"/>
            <w:tcBorders>
              <w:top w:val="single" w:sz="6" w:space="0" w:color="auto"/>
              <w:left w:val="single" w:sz="6" w:space="0" w:color="auto"/>
              <w:bottom w:val="single" w:sz="6" w:space="0" w:color="auto"/>
              <w:right w:val="single" w:sz="6" w:space="0" w:color="auto"/>
            </w:tcBorders>
          </w:tcPr>
          <w:p w14:paraId="2BF1D137"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38</w:t>
            </w:r>
          </w:p>
        </w:tc>
        <w:tc>
          <w:tcPr>
            <w:tcW w:w="733" w:type="dxa"/>
            <w:tcBorders>
              <w:top w:val="single" w:sz="6" w:space="0" w:color="auto"/>
              <w:left w:val="single" w:sz="6" w:space="0" w:color="auto"/>
              <w:bottom w:val="single" w:sz="6" w:space="0" w:color="auto"/>
              <w:right w:val="single" w:sz="6" w:space="0" w:color="auto"/>
            </w:tcBorders>
          </w:tcPr>
          <w:p w14:paraId="76F400B2"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1520</w:t>
            </w:r>
          </w:p>
        </w:tc>
        <w:tc>
          <w:tcPr>
            <w:tcW w:w="1299" w:type="dxa"/>
            <w:tcBorders>
              <w:top w:val="single" w:sz="6" w:space="0" w:color="auto"/>
              <w:left w:val="single" w:sz="6" w:space="0" w:color="auto"/>
              <w:bottom w:val="single" w:sz="6" w:space="0" w:color="auto"/>
              <w:right w:val="single" w:sz="6" w:space="0" w:color="auto"/>
            </w:tcBorders>
          </w:tcPr>
          <w:p w14:paraId="09CBA514"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0</w:t>
            </w:r>
          </w:p>
        </w:tc>
        <w:tc>
          <w:tcPr>
            <w:tcW w:w="1227" w:type="dxa"/>
            <w:tcBorders>
              <w:top w:val="single" w:sz="6" w:space="0" w:color="auto"/>
              <w:left w:val="single" w:sz="6" w:space="0" w:color="auto"/>
              <w:bottom w:val="single" w:sz="6" w:space="0" w:color="auto"/>
              <w:right w:val="single" w:sz="6" w:space="0" w:color="auto"/>
            </w:tcBorders>
          </w:tcPr>
          <w:p w14:paraId="64889FD8"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0</w:t>
            </w:r>
          </w:p>
        </w:tc>
        <w:tc>
          <w:tcPr>
            <w:tcW w:w="1262" w:type="dxa"/>
            <w:tcBorders>
              <w:top w:val="single" w:sz="6" w:space="0" w:color="auto"/>
              <w:left w:val="single" w:sz="6" w:space="0" w:color="auto"/>
              <w:bottom w:val="single" w:sz="6" w:space="0" w:color="auto"/>
              <w:right w:val="single" w:sz="6" w:space="0" w:color="auto"/>
            </w:tcBorders>
          </w:tcPr>
          <w:p w14:paraId="6869086B"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0</w:t>
            </w:r>
          </w:p>
        </w:tc>
        <w:tc>
          <w:tcPr>
            <w:tcW w:w="1262" w:type="dxa"/>
            <w:tcBorders>
              <w:top w:val="single" w:sz="6" w:space="0" w:color="auto"/>
              <w:left w:val="single" w:sz="6" w:space="0" w:color="auto"/>
              <w:bottom w:val="single" w:sz="6" w:space="0" w:color="auto"/>
              <w:right w:val="single" w:sz="6" w:space="0" w:color="auto"/>
            </w:tcBorders>
          </w:tcPr>
          <w:p w14:paraId="2074E0BE"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0</w:t>
            </w:r>
          </w:p>
        </w:tc>
        <w:tc>
          <w:tcPr>
            <w:tcW w:w="866" w:type="dxa"/>
            <w:tcBorders>
              <w:top w:val="single" w:sz="6" w:space="0" w:color="auto"/>
              <w:left w:val="single" w:sz="6" w:space="0" w:color="auto"/>
              <w:bottom w:val="single" w:sz="6" w:space="0" w:color="auto"/>
              <w:right w:val="single" w:sz="6" w:space="0" w:color="auto"/>
            </w:tcBorders>
          </w:tcPr>
          <w:p w14:paraId="3EDE93C5"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p>
        </w:tc>
      </w:tr>
      <w:tr w:rsidR="00000000" w14:paraId="52A90497" w14:textId="77777777">
        <w:tblPrEx>
          <w:tblCellMar>
            <w:top w:w="0" w:type="dxa"/>
            <w:bottom w:w="0" w:type="dxa"/>
          </w:tblCellMar>
        </w:tblPrEx>
        <w:trPr>
          <w:jc w:val="center"/>
        </w:trPr>
        <w:tc>
          <w:tcPr>
            <w:tcW w:w="1424" w:type="dxa"/>
            <w:tcBorders>
              <w:top w:val="single" w:sz="6" w:space="0" w:color="auto"/>
              <w:left w:val="single" w:sz="6" w:space="0" w:color="auto"/>
              <w:bottom w:val="single" w:sz="6" w:space="0" w:color="auto"/>
              <w:right w:val="single" w:sz="6" w:space="0" w:color="auto"/>
            </w:tcBorders>
          </w:tcPr>
          <w:p w14:paraId="1C797CC5"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w:t>
            </w:r>
            <w:r>
              <w:rPr>
                <w:rFonts w:ascii="Times New Roman CYR" w:hAnsi="Times New Roman CYR" w:cs="Times New Roman CYR"/>
                <w:sz w:val="20"/>
                <w:szCs w:val="20"/>
                <w:lang w:val="ru-RU"/>
              </w:rPr>
              <w:t>,0</w:t>
            </w:r>
            <w:r>
              <w:rPr>
                <w:rFonts w:ascii="Times New Roman CYR" w:hAnsi="Times New Roman CYR" w:cs="Times New Roman CYR"/>
                <w:sz w:val="20"/>
                <w:szCs w:val="20"/>
                <w:lang w:val="en-US"/>
              </w:rPr>
              <w:t xml:space="preserve"> </w:t>
            </w:r>
            <w:r>
              <w:rPr>
                <w:rFonts w:ascii="Times New Roman CYR" w:hAnsi="Times New Roman CYR" w:cs="Times New Roman CYR"/>
                <w:sz w:val="20"/>
                <w:szCs w:val="20"/>
                <w:lang w:val="ru-RU"/>
              </w:rPr>
              <w:t>мм</w:t>
            </w:r>
            <w:r>
              <w:rPr>
                <w:rFonts w:ascii="Times New Roman CYR" w:hAnsi="Times New Roman CYR" w:cs="Times New Roman CYR"/>
                <w:sz w:val="20"/>
                <w:szCs w:val="20"/>
                <w:lang w:val="en-US"/>
              </w:rPr>
              <w:t xml:space="preserve"> Al</w:t>
            </w:r>
          </w:p>
        </w:tc>
        <w:tc>
          <w:tcPr>
            <w:tcW w:w="840" w:type="dxa"/>
            <w:tcBorders>
              <w:top w:val="single" w:sz="6" w:space="0" w:color="auto"/>
              <w:left w:val="single" w:sz="6" w:space="0" w:color="auto"/>
              <w:bottom w:val="single" w:sz="6" w:space="0" w:color="auto"/>
              <w:right w:val="single" w:sz="6" w:space="0" w:color="auto"/>
            </w:tcBorders>
          </w:tcPr>
          <w:p w14:paraId="7BB45DEA"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38</w:t>
            </w:r>
          </w:p>
        </w:tc>
        <w:tc>
          <w:tcPr>
            <w:tcW w:w="733" w:type="dxa"/>
            <w:tcBorders>
              <w:top w:val="single" w:sz="6" w:space="0" w:color="auto"/>
              <w:left w:val="single" w:sz="6" w:space="0" w:color="auto"/>
              <w:bottom w:val="single" w:sz="6" w:space="0" w:color="auto"/>
              <w:right w:val="single" w:sz="6" w:space="0" w:color="auto"/>
            </w:tcBorders>
          </w:tcPr>
          <w:p w14:paraId="5183DDBB"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1520</w:t>
            </w:r>
          </w:p>
        </w:tc>
        <w:tc>
          <w:tcPr>
            <w:tcW w:w="1299" w:type="dxa"/>
            <w:tcBorders>
              <w:top w:val="single" w:sz="6" w:space="0" w:color="auto"/>
              <w:left w:val="single" w:sz="6" w:space="0" w:color="auto"/>
              <w:bottom w:val="single" w:sz="6" w:space="0" w:color="auto"/>
              <w:right w:val="single" w:sz="6" w:space="0" w:color="auto"/>
            </w:tcBorders>
          </w:tcPr>
          <w:p w14:paraId="4ADE355C"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0</w:t>
            </w:r>
          </w:p>
        </w:tc>
        <w:tc>
          <w:tcPr>
            <w:tcW w:w="1227" w:type="dxa"/>
            <w:tcBorders>
              <w:top w:val="single" w:sz="6" w:space="0" w:color="auto"/>
              <w:left w:val="single" w:sz="6" w:space="0" w:color="auto"/>
              <w:bottom w:val="single" w:sz="6" w:space="0" w:color="auto"/>
              <w:right w:val="single" w:sz="6" w:space="0" w:color="auto"/>
            </w:tcBorders>
          </w:tcPr>
          <w:p w14:paraId="49B1EFE0"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0</w:t>
            </w:r>
          </w:p>
        </w:tc>
        <w:tc>
          <w:tcPr>
            <w:tcW w:w="1262" w:type="dxa"/>
            <w:tcBorders>
              <w:top w:val="single" w:sz="6" w:space="0" w:color="auto"/>
              <w:left w:val="single" w:sz="6" w:space="0" w:color="auto"/>
              <w:bottom w:val="single" w:sz="6" w:space="0" w:color="auto"/>
              <w:right w:val="single" w:sz="6" w:space="0" w:color="auto"/>
            </w:tcBorders>
          </w:tcPr>
          <w:p w14:paraId="4A4C3BF7"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0</w:t>
            </w:r>
          </w:p>
        </w:tc>
        <w:tc>
          <w:tcPr>
            <w:tcW w:w="1262" w:type="dxa"/>
            <w:tcBorders>
              <w:top w:val="single" w:sz="6" w:space="0" w:color="auto"/>
              <w:left w:val="single" w:sz="6" w:space="0" w:color="auto"/>
              <w:bottom w:val="single" w:sz="6" w:space="0" w:color="auto"/>
              <w:right w:val="single" w:sz="6" w:space="0" w:color="auto"/>
            </w:tcBorders>
          </w:tcPr>
          <w:p w14:paraId="69A55988"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0</w:t>
            </w:r>
          </w:p>
        </w:tc>
        <w:tc>
          <w:tcPr>
            <w:tcW w:w="866" w:type="dxa"/>
            <w:tcBorders>
              <w:top w:val="single" w:sz="6" w:space="0" w:color="auto"/>
              <w:left w:val="single" w:sz="6" w:space="0" w:color="auto"/>
              <w:bottom w:val="single" w:sz="6" w:space="0" w:color="auto"/>
              <w:right w:val="single" w:sz="6" w:space="0" w:color="auto"/>
            </w:tcBorders>
          </w:tcPr>
          <w:p w14:paraId="07689857"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p>
        </w:tc>
      </w:tr>
      <w:tr w:rsidR="00000000" w14:paraId="5F83CE57" w14:textId="77777777">
        <w:tblPrEx>
          <w:tblCellMar>
            <w:top w:w="0" w:type="dxa"/>
            <w:bottom w:w="0" w:type="dxa"/>
          </w:tblCellMar>
        </w:tblPrEx>
        <w:trPr>
          <w:jc w:val="center"/>
        </w:trPr>
        <w:tc>
          <w:tcPr>
            <w:tcW w:w="1424" w:type="dxa"/>
            <w:tcBorders>
              <w:top w:val="single" w:sz="6" w:space="0" w:color="auto"/>
              <w:left w:val="single" w:sz="6" w:space="0" w:color="auto"/>
              <w:bottom w:val="single" w:sz="6" w:space="0" w:color="auto"/>
              <w:right w:val="single" w:sz="6" w:space="0" w:color="auto"/>
            </w:tcBorders>
          </w:tcPr>
          <w:p w14:paraId="3921FD88"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vertAlign w:val="superscript"/>
                <w:lang w:val="en-US"/>
              </w:rPr>
              <w:t>40</w:t>
            </w:r>
            <w:r>
              <w:rPr>
                <w:rFonts w:ascii="Times New Roman CYR" w:hAnsi="Times New Roman CYR" w:cs="Times New Roman CYR"/>
                <w:sz w:val="20"/>
                <w:szCs w:val="20"/>
                <w:lang w:val="en-US"/>
              </w:rPr>
              <w:t>Ar</w:t>
            </w:r>
          </w:p>
        </w:tc>
        <w:tc>
          <w:tcPr>
            <w:tcW w:w="840" w:type="dxa"/>
            <w:tcBorders>
              <w:top w:val="single" w:sz="6" w:space="0" w:color="auto"/>
              <w:left w:val="single" w:sz="6" w:space="0" w:color="auto"/>
              <w:bottom w:val="single" w:sz="6" w:space="0" w:color="auto"/>
              <w:right w:val="single" w:sz="6" w:space="0" w:color="auto"/>
            </w:tcBorders>
          </w:tcPr>
          <w:p w14:paraId="68081ABA"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37</w:t>
            </w:r>
          </w:p>
        </w:tc>
        <w:tc>
          <w:tcPr>
            <w:tcW w:w="733" w:type="dxa"/>
            <w:tcBorders>
              <w:top w:val="single" w:sz="6" w:space="0" w:color="auto"/>
              <w:left w:val="single" w:sz="6" w:space="0" w:color="auto"/>
              <w:bottom w:val="single" w:sz="6" w:space="0" w:color="auto"/>
              <w:right w:val="single" w:sz="6" w:space="0" w:color="auto"/>
            </w:tcBorders>
          </w:tcPr>
          <w:p w14:paraId="19F646FC"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1480</w:t>
            </w:r>
          </w:p>
        </w:tc>
        <w:tc>
          <w:tcPr>
            <w:tcW w:w="1299" w:type="dxa"/>
            <w:tcBorders>
              <w:top w:val="single" w:sz="6" w:space="0" w:color="auto"/>
              <w:left w:val="single" w:sz="6" w:space="0" w:color="auto"/>
              <w:bottom w:val="single" w:sz="6" w:space="0" w:color="auto"/>
              <w:right w:val="single" w:sz="6" w:space="0" w:color="auto"/>
            </w:tcBorders>
          </w:tcPr>
          <w:p w14:paraId="180DFD3A"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1139,1</w:t>
            </w:r>
          </w:p>
        </w:tc>
        <w:tc>
          <w:tcPr>
            <w:tcW w:w="1227" w:type="dxa"/>
            <w:tcBorders>
              <w:top w:val="single" w:sz="6" w:space="0" w:color="auto"/>
              <w:left w:val="single" w:sz="6" w:space="0" w:color="auto"/>
              <w:bottom w:val="single" w:sz="6" w:space="0" w:color="auto"/>
              <w:right w:val="single" w:sz="6" w:space="0" w:color="auto"/>
            </w:tcBorders>
          </w:tcPr>
          <w:p w14:paraId="6BB85F14"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0</w:t>
            </w:r>
          </w:p>
        </w:tc>
        <w:tc>
          <w:tcPr>
            <w:tcW w:w="1262" w:type="dxa"/>
            <w:tcBorders>
              <w:top w:val="single" w:sz="6" w:space="0" w:color="auto"/>
              <w:left w:val="single" w:sz="6" w:space="0" w:color="auto"/>
              <w:bottom w:val="single" w:sz="6" w:space="0" w:color="auto"/>
              <w:right w:val="single" w:sz="6" w:space="0" w:color="auto"/>
            </w:tcBorders>
          </w:tcPr>
          <w:p w14:paraId="1B246746"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646</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7</w:t>
            </w:r>
          </w:p>
        </w:tc>
        <w:tc>
          <w:tcPr>
            <w:tcW w:w="1262" w:type="dxa"/>
            <w:tcBorders>
              <w:top w:val="single" w:sz="6" w:space="0" w:color="auto"/>
              <w:left w:val="single" w:sz="6" w:space="0" w:color="auto"/>
              <w:bottom w:val="single" w:sz="6" w:space="0" w:color="auto"/>
              <w:right w:val="single" w:sz="6" w:space="0" w:color="auto"/>
            </w:tcBorders>
          </w:tcPr>
          <w:p w14:paraId="5E9A9636"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0</w:t>
            </w:r>
          </w:p>
        </w:tc>
        <w:tc>
          <w:tcPr>
            <w:tcW w:w="866" w:type="dxa"/>
            <w:tcBorders>
              <w:top w:val="single" w:sz="6" w:space="0" w:color="auto"/>
              <w:left w:val="single" w:sz="6" w:space="0" w:color="auto"/>
              <w:bottom w:val="single" w:sz="6" w:space="0" w:color="auto"/>
              <w:right w:val="single" w:sz="6" w:space="0" w:color="auto"/>
            </w:tcBorders>
          </w:tcPr>
          <w:p w14:paraId="6B816EC8"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p>
        </w:tc>
      </w:tr>
      <w:tr w:rsidR="00000000" w14:paraId="598CD591" w14:textId="77777777">
        <w:tblPrEx>
          <w:tblCellMar>
            <w:top w:w="0" w:type="dxa"/>
            <w:bottom w:w="0" w:type="dxa"/>
          </w:tblCellMar>
        </w:tblPrEx>
        <w:trPr>
          <w:jc w:val="center"/>
        </w:trPr>
        <w:tc>
          <w:tcPr>
            <w:tcW w:w="1424" w:type="dxa"/>
            <w:tcBorders>
              <w:top w:val="single" w:sz="6" w:space="0" w:color="auto"/>
              <w:left w:val="single" w:sz="6" w:space="0" w:color="auto"/>
              <w:bottom w:val="single" w:sz="6" w:space="0" w:color="auto"/>
              <w:right w:val="single" w:sz="6" w:space="0" w:color="auto"/>
            </w:tcBorders>
          </w:tcPr>
          <w:p w14:paraId="5E8FB7CB"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+0,2</w:t>
            </w:r>
            <w:r>
              <w:rPr>
                <w:rFonts w:ascii="Times New Roman CYR" w:hAnsi="Times New Roman CYR" w:cs="Times New Roman CYR"/>
                <w:sz w:val="20"/>
                <w:szCs w:val="20"/>
                <w:lang w:val="ru-RU"/>
              </w:rPr>
              <w:t xml:space="preserve"> мм</w:t>
            </w:r>
            <w:r>
              <w:rPr>
                <w:rFonts w:ascii="Times New Roman CYR" w:hAnsi="Times New Roman CYR" w:cs="Times New Roman CYR"/>
                <w:sz w:val="20"/>
                <w:szCs w:val="20"/>
                <w:lang w:val="en-US"/>
              </w:rPr>
              <w:t xml:space="preserve"> Al</w:t>
            </w:r>
          </w:p>
        </w:tc>
        <w:tc>
          <w:tcPr>
            <w:tcW w:w="840" w:type="dxa"/>
            <w:tcBorders>
              <w:top w:val="single" w:sz="6" w:space="0" w:color="auto"/>
              <w:left w:val="single" w:sz="6" w:space="0" w:color="auto"/>
              <w:bottom w:val="single" w:sz="6" w:space="0" w:color="auto"/>
              <w:right w:val="single" w:sz="6" w:space="0" w:color="auto"/>
            </w:tcBorders>
          </w:tcPr>
          <w:p w14:paraId="4A8ADEEE"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37</w:t>
            </w:r>
          </w:p>
        </w:tc>
        <w:tc>
          <w:tcPr>
            <w:tcW w:w="733" w:type="dxa"/>
            <w:tcBorders>
              <w:top w:val="single" w:sz="6" w:space="0" w:color="auto"/>
              <w:left w:val="single" w:sz="6" w:space="0" w:color="auto"/>
              <w:bottom w:val="single" w:sz="6" w:space="0" w:color="auto"/>
              <w:right w:val="single" w:sz="6" w:space="0" w:color="auto"/>
            </w:tcBorders>
          </w:tcPr>
          <w:p w14:paraId="4C9737C9"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1480</w:t>
            </w:r>
          </w:p>
        </w:tc>
        <w:tc>
          <w:tcPr>
            <w:tcW w:w="1299" w:type="dxa"/>
            <w:tcBorders>
              <w:top w:val="single" w:sz="6" w:space="0" w:color="auto"/>
              <w:left w:val="single" w:sz="6" w:space="0" w:color="auto"/>
              <w:bottom w:val="single" w:sz="6" w:space="0" w:color="auto"/>
              <w:right w:val="single" w:sz="6" w:space="0" w:color="auto"/>
            </w:tcBorders>
          </w:tcPr>
          <w:p w14:paraId="6044065D"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867,22</w:t>
            </w:r>
          </w:p>
        </w:tc>
        <w:tc>
          <w:tcPr>
            <w:tcW w:w="1227" w:type="dxa"/>
            <w:tcBorders>
              <w:top w:val="single" w:sz="6" w:space="0" w:color="auto"/>
              <w:left w:val="single" w:sz="6" w:space="0" w:color="auto"/>
              <w:bottom w:val="single" w:sz="6" w:space="0" w:color="auto"/>
              <w:right w:val="single" w:sz="6" w:space="0" w:color="auto"/>
            </w:tcBorders>
          </w:tcPr>
          <w:p w14:paraId="2CB510A7"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0</w:t>
            </w:r>
          </w:p>
        </w:tc>
        <w:tc>
          <w:tcPr>
            <w:tcW w:w="1262" w:type="dxa"/>
            <w:tcBorders>
              <w:top w:val="single" w:sz="6" w:space="0" w:color="auto"/>
              <w:left w:val="single" w:sz="6" w:space="0" w:color="auto"/>
              <w:bottom w:val="single" w:sz="6" w:space="0" w:color="auto"/>
              <w:right w:val="single" w:sz="6" w:space="0" w:color="auto"/>
            </w:tcBorders>
          </w:tcPr>
          <w:p w14:paraId="394C9B9A"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794</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35</w:t>
            </w:r>
          </w:p>
        </w:tc>
        <w:tc>
          <w:tcPr>
            <w:tcW w:w="1262" w:type="dxa"/>
            <w:tcBorders>
              <w:top w:val="single" w:sz="6" w:space="0" w:color="auto"/>
              <w:left w:val="single" w:sz="6" w:space="0" w:color="auto"/>
              <w:bottom w:val="single" w:sz="6" w:space="0" w:color="auto"/>
              <w:right w:val="single" w:sz="6" w:space="0" w:color="auto"/>
            </w:tcBorders>
          </w:tcPr>
          <w:p w14:paraId="4AFA40FB"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0</w:t>
            </w:r>
          </w:p>
        </w:tc>
        <w:tc>
          <w:tcPr>
            <w:tcW w:w="866" w:type="dxa"/>
            <w:tcBorders>
              <w:top w:val="single" w:sz="6" w:space="0" w:color="auto"/>
              <w:left w:val="single" w:sz="6" w:space="0" w:color="auto"/>
              <w:bottom w:val="single" w:sz="6" w:space="0" w:color="auto"/>
              <w:right w:val="single" w:sz="6" w:space="0" w:color="auto"/>
            </w:tcBorders>
          </w:tcPr>
          <w:p w14:paraId="7D9BB572"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p>
        </w:tc>
      </w:tr>
      <w:tr w:rsidR="00000000" w14:paraId="0A3EF72C" w14:textId="77777777">
        <w:tblPrEx>
          <w:tblCellMar>
            <w:top w:w="0" w:type="dxa"/>
            <w:bottom w:w="0" w:type="dxa"/>
          </w:tblCellMar>
        </w:tblPrEx>
        <w:trPr>
          <w:jc w:val="center"/>
        </w:trPr>
        <w:tc>
          <w:tcPr>
            <w:tcW w:w="1424" w:type="dxa"/>
            <w:tcBorders>
              <w:top w:val="single" w:sz="6" w:space="0" w:color="auto"/>
              <w:left w:val="single" w:sz="6" w:space="0" w:color="auto"/>
              <w:bottom w:val="single" w:sz="6" w:space="0" w:color="auto"/>
              <w:right w:val="single" w:sz="6" w:space="0" w:color="auto"/>
            </w:tcBorders>
          </w:tcPr>
          <w:p w14:paraId="0AE9FEF6"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+0,5</w:t>
            </w:r>
            <w:r>
              <w:rPr>
                <w:rFonts w:ascii="Times New Roman CYR" w:hAnsi="Times New Roman CYR" w:cs="Times New Roman CYR"/>
                <w:sz w:val="20"/>
                <w:szCs w:val="20"/>
                <w:lang w:val="ru-RU"/>
              </w:rPr>
              <w:t xml:space="preserve"> мм</w:t>
            </w:r>
            <w:r>
              <w:rPr>
                <w:rFonts w:ascii="Times New Roman CYR" w:hAnsi="Times New Roman CYR" w:cs="Times New Roman CYR"/>
                <w:sz w:val="20"/>
                <w:szCs w:val="20"/>
                <w:lang w:val="en-US"/>
              </w:rPr>
              <w:t xml:space="preserve"> Al</w:t>
            </w:r>
          </w:p>
        </w:tc>
        <w:tc>
          <w:tcPr>
            <w:tcW w:w="840" w:type="dxa"/>
            <w:tcBorders>
              <w:top w:val="single" w:sz="6" w:space="0" w:color="auto"/>
              <w:left w:val="single" w:sz="6" w:space="0" w:color="auto"/>
              <w:bottom w:val="single" w:sz="6" w:space="0" w:color="auto"/>
              <w:right w:val="single" w:sz="6" w:space="0" w:color="auto"/>
            </w:tcBorders>
          </w:tcPr>
          <w:p w14:paraId="4DE6CA54"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37</w:t>
            </w:r>
          </w:p>
        </w:tc>
        <w:tc>
          <w:tcPr>
            <w:tcW w:w="733" w:type="dxa"/>
            <w:tcBorders>
              <w:top w:val="single" w:sz="6" w:space="0" w:color="auto"/>
              <w:left w:val="single" w:sz="6" w:space="0" w:color="auto"/>
              <w:bottom w:val="single" w:sz="6" w:space="0" w:color="auto"/>
              <w:right w:val="single" w:sz="6" w:space="0" w:color="auto"/>
            </w:tcBorders>
          </w:tcPr>
          <w:p w14:paraId="29ECE3BD"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1480</w:t>
            </w:r>
          </w:p>
        </w:tc>
        <w:tc>
          <w:tcPr>
            <w:tcW w:w="1299" w:type="dxa"/>
            <w:tcBorders>
              <w:top w:val="single" w:sz="6" w:space="0" w:color="auto"/>
              <w:left w:val="single" w:sz="6" w:space="0" w:color="auto"/>
              <w:bottom w:val="single" w:sz="6" w:space="0" w:color="auto"/>
              <w:right w:val="single" w:sz="6" w:space="0" w:color="auto"/>
            </w:tcBorders>
          </w:tcPr>
          <w:p w14:paraId="7FE9A0B9"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259,6</w:t>
            </w:r>
          </w:p>
        </w:tc>
        <w:tc>
          <w:tcPr>
            <w:tcW w:w="1227" w:type="dxa"/>
            <w:tcBorders>
              <w:top w:val="single" w:sz="6" w:space="0" w:color="auto"/>
              <w:left w:val="single" w:sz="6" w:space="0" w:color="auto"/>
              <w:bottom w:val="single" w:sz="6" w:space="0" w:color="auto"/>
              <w:right w:val="single" w:sz="6" w:space="0" w:color="auto"/>
            </w:tcBorders>
          </w:tcPr>
          <w:p w14:paraId="40C7DBF5"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0</w:t>
            </w:r>
          </w:p>
        </w:tc>
        <w:tc>
          <w:tcPr>
            <w:tcW w:w="1262" w:type="dxa"/>
            <w:tcBorders>
              <w:top w:val="single" w:sz="6" w:space="0" w:color="auto"/>
              <w:left w:val="single" w:sz="6" w:space="0" w:color="auto"/>
              <w:bottom w:val="single" w:sz="6" w:space="0" w:color="auto"/>
              <w:right w:val="single" w:sz="6" w:space="0" w:color="auto"/>
            </w:tcBorders>
          </w:tcPr>
          <w:p w14:paraId="4E4E1E7E"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1765</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6</w:t>
            </w:r>
          </w:p>
        </w:tc>
        <w:tc>
          <w:tcPr>
            <w:tcW w:w="1262" w:type="dxa"/>
            <w:tcBorders>
              <w:top w:val="single" w:sz="6" w:space="0" w:color="auto"/>
              <w:left w:val="single" w:sz="6" w:space="0" w:color="auto"/>
              <w:bottom w:val="single" w:sz="6" w:space="0" w:color="auto"/>
              <w:right w:val="single" w:sz="6" w:space="0" w:color="auto"/>
            </w:tcBorders>
          </w:tcPr>
          <w:p w14:paraId="25F4B578"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0</w:t>
            </w:r>
          </w:p>
        </w:tc>
        <w:tc>
          <w:tcPr>
            <w:tcW w:w="866" w:type="dxa"/>
            <w:tcBorders>
              <w:top w:val="single" w:sz="6" w:space="0" w:color="auto"/>
              <w:left w:val="single" w:sz="6" w:space="0" w:color="auto"/>
              <w:bottom w:val="single" w:sz="6" w:space="0" w:color="auto"/>
              <w:right w:val="single" w:sz="6" w:space="0" w:color="auto"/>
            </w:tcBorders>
          </w:tcPr>
          <w:p w14:paraId="37E29370"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p>
        </w:tc>
      </w:tr>
      <w:tr w:rsidR="00000000" w14:paraId="6840731E" w14:textId="77777777">
        <w:tblPrEx>
          <w:tblCellMar>
            <w:top w:w="0" w:type="dxa"/>
            <w:bottom w:w="0" w:type="dxa"/>
          </w:tblCellMar>
        </w:tblPrEx>
        <w:trPr>
          <w:jc w:val="center"/>
        </w:trPr>
        <w:tc>
          <w:tcPr>
            <w:tcW w:w="1424" w:type="dxa"/>
            <w:tcBorders>
              <w:top w:val="single" w:sz="6" w:space="0" w:color="auto"/>
              <w:left w:val="single" w:sz="6" w:space="0" w:color="auto"/>
              <w:bottom w:val="single" w:sz="6" w:space="0" w:color="auto"/>
              <w:right w:val="single" w:sz="6" w:space="0" w:color="auto"/>
            </w:tcBorders>
          </w:tcPr>
          <w:p w14:paraId="2C9D1167"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w:t>
            </w:r>
            <w:r>
              <w:rPr>
                <w:rFonts w:ascii="Times New Roman CYR" w:hAnsi="Times New Roman CYR" w:cs="Times New Roman CYR"/>
                <w:sz w:val="20"/>
                <w:szCs w:val="20"/>
                <w:lang w:val="ru-RU"/>
              </w:rPr>
              <w:t>,0 мм</w:t>
            </w:r>
            <w:r>
              <w:rPr>
                <w:rFonts w:ascii="Times New Roman CYR" w:hAnsi="Times New Roman CYR" w:cs="Times New Roman CYR"/>
                <w:sz w:val="20"/>
                <w:szCs w:val="20"/>
                <w:lang w:val="en-US"/>
              </w:rPr>
              <w:t xml:space="preserve"> Al</w:t>
            </w:r>
          </w:p>
        </w:tc>
        <w:tc>
          <w:tcPr>
            <w:tcW w:w="840" w:type="dxa"/>
            <w:tcBorders>
              <w:top w:val="single" w:sz="6" w:space="0" w:color="auto"/>
              <w:left w:val="single" w:sz="6" w:space="0" w:color="auto"/>
              <w:bottom w:val="single" w:sz="6" w:space="0" w:color="auto"/>
              <w:right w:val="single" w:sz="6" w:space="0" w:color="auto"/>
            </w:tcBorders>
          </w:tcPr>
          <w:p w14:paraId="20B15BA9"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37</w:t>
            </w:r>
          </w:p>
        </w:tc>
        <w:tc>
          <w:tcPr>
            <w:tcW w:w="733" w:type="dxa"/>
            <w:tcBorders>
              <w:top w:val="single" w:sz="6" w:space="0" w:color="auto"/>
              <w:left w:val="single" w:sz="6" w:space="0" w:color="auto"/>
              <w:bottom w:val="single" w:sz="6" w:space="0" w:color="auto"/>
              <w:right w:val="single" w:sz="6" w:space="0" w:color="auto"/>
            </w:tcBorders>
          </w:tcPr>
          <w:p w14:paraId="4F16218F"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1480</w:t>
            </w:r>
          </w:p>
        </w:tc>
        <w:tc>
          <w:tcPr>
            <w:tcW w:w="1299" w:type="dxa"/>
            <w:tcBorders>
              <w:top w:val="single" w:sz="6" w:space="0" w:color="auto"/>
              <w:left w:val="single" w:sz="6" w:space="0" w:color="auto"/>
              <w:bottom w:val="single" w:sz="6" w:space="0" w:color="auto"/>
              <w:right w:val="single" w:sz="6" w:space="0" w:color="auto"/>
            </w:tcBorders>
          </w:tcPr>
          <w:p w14:paraId="1F124983"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0</w:t>
            </w:r>
          </w:p>
        </w:tc>
        <w:tc>
          <w:tcPr>
            <w:tcW w:w="1227" w:type="dxa"/>
            <w:tcBorders>
              <w:top w:val="single" w:sz="6" w:space="0" w:color="auto"/>
              <w:left w:val="single" w:sz="6" w:space="0" w:color="auto"/>
              <w:bottom w:val="single" w:sz="6" w:space="0" w:color="auto"/>
              <w:right w:val="single" w:sz="6" w:space="0" w:color="auto"/>
            </w:tcBorders>
          </w:tcPr>
          <w:p w14:paraId="1B9AE2E9"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0</w:t>
            </w:r>
          </w:p>
        </w:tc>
        <w:tc>
          <w:tcPr>
            <w:tcW w:w="1262" w:type="dxa"/>
            <w:tcBorders>
              <w:top w:val="single" w:sz="6" w:space="0" w:color="auto"/>
              <w:left w:val="single" w:sz="6" w:space="0" w:color="auto"/>
              <w:bottom w:val="single" w:sz="6" w:space="0" w:color="auto"/>
              <w:right w:val="single" w:sz="6" w:space="0" w:color="auto"/>
            </w:tcBorders>
          </w:tcPr>
          <w:p w14:paraId="1FFFC097"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0</w:t>
            </w:r>
          </w:p>
        </w:tc>
        <w:tc>
          <w:tcPr>
            <w:tcW w:w="1262" w:type="dxa"/>
            <w:tcBorders>
              <w:top w:val="single" w:sz="6" w:space="0" w:color="auto"/>
              <w:left w:val="single" w:sz="6" w:space="0" w:color="auto"/>
              <w:bottom w:val="single" w:sz="6" w:space="0" w:color="auto"/>
              <w:right w:val="single" w:sz="6" w:space="0" w:color="auto"/>
            </w:tcBorders>
          </w:tcPr>
          <w:p w14:paraId="318C2052"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0</w:t>
            </w:r>
          </w:p>
        </w:tc>
        <w:tc>
          <w:tcPr>
            <w:tcW w:w="866" w:type="dxa"/>
            <w:tcBorders>
              <w:top w:val="single" w:sz="6" w:space="0" w:color="auto"/>
              <w:left w:val="single" w:sz="6" w:space="0" w:color="auto"/>
              <w:bottom w:val="single" w:sz="6" w:space="0" w:color="auto"/>
              <w:right w:val="single" w:sz="6" w:space="0" w:color="auto"/>
            </w:tcBorders>
          </w:tcPr>
          <w:p w14:paraId="67C0BDDB"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p>
        </w:tc>
      </w:tr>
      <w:tr w:rsidR="00000000" w14:paraId="588B9566" w14:textId="77777777">
        <w:tblPrEx>
          <w:tblCellMar>
            <w:top w:w="0" w:type="dxa"/>
            <w:bottom w:w="0" w:type="dxa"/>
          </w:tblCellMar>
        </w:tblPrEx>
        <w:trPr>
          <w:jc w:val="center"/>
        </w:trPr>
        <w:tc>
          <w:tcPr>
            <w:tcW w:w="1424" w:type="dxa"/>
            <w:tcBorders>
              <w:top w:val="single" w:sz="6" w:space="0" w:color="auto"/>
              <w:left w:val="single" w:sz="6" w:space="0" w:color="auto"/>
              <w:bottom w:val="single" w:sz="6" w:space="0" w:color="auto"/>
              <w:right w:val="single" w:sz="6" w:space="0" w:color="auto"/>
            </w:tcBorders>
          </w:tcPr>
          <w:p w14:paraId="0B8D29B5"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+1,5</w:t>
            </w:r>
            <w:r>
              <w:rPr>
                <w:rFonts w:ascii="Times New Roman CYR" w:hAnsi="Times New Roman CYR" w:cs="Times New Roman CYR"/>
                <w:sz w:val="20"/>
                <w:szCs w:val="20"/>
                <w:lang w:val="ru-RU"/>
              </w:rPr>
              <w:t xml:space="preserve"> мм</w:t>
            </w:r>
            <w:r>
              <w:rPr>
                <w:rFonts w:ascii="Times New Roman CYR" w:hAnsi="Times New Roman CYR" w:cs="Times New Roman CYR"/>
                <w:sz w:val="20"/>
                <w:szCs w:val="20"/>
                <w:lang w:val="en-US"/>
              </w:rPr>
              <w:t xml:space="preserve"> Al Al</w:t>
            </w:r>
          </w:p>
        </w:tc>
        <w:tc>
          <w:tcPr>
            <w:tcW w:w="840" w:type="dxa"/>
            <w:tcBorders>
              <w:top w:val="single" w:sz="6" w:space="0" w:color="auto"/>
              <w:left w:val="single" w:sz="6" w:space="0" w:color="auto"/>
              <w:bottom w:val="single" w:sz="6" w:space="0" w:color="auto"/>
              <w:right w:val="single" w:sz="6" w:space="0" w:color="auto"/>
            </w:tcBorders>
          </w:tcPr>
          <w:p w14:paraId="4185B622"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37</w:t>
            </w:r>
          </w:p>
        </w:tc>
        <w:tc>
          <w:tcPr>
            <w:tcW w:w="733" w:type="dxa"/>
            <w:tcBorders>
              <w:top w:val="single" w:sz="6" w:space="0" w:color="auto"/>
              <w:left w:val="single" w:sz="6" w:space="0" w:color="auto"/>
              <w:bottom w:val="single" w:sz="6" w:space="0" w:color="auto"/>
              <w:right w:val="single" w:sz="6" w:space="0" w:color="auto"/>
            </w:tcBorders>
          </w:tcPr>
          <w:p w14:paraId="41A904BA"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1480</w:t>
            </w:r>
          </w:p>
        </w:tc>
        <w:tc>
          <w:tcPr>
            <w:tcW w:w="1299" w:type="dxa"/>
            <w:tcBorders>
              <w:top w:val="single" w:sz="6" w:space="0" w:color="auto"/>
              <w:left w:val="single" w:sz="6" w:space="0" w:color="auto"/>
              <w:bottom w:val="single" w:sz="6" w:space="0" w:color="auto"/>
              <w:right w:val="single" w:sz="6" w:space="0" w:color="auto"/>
            </w:tcBorders>
          </w:tcPr>
          <w:p w14:paraId="0C272D43"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0</w:t>
            </w:r>
          </w:p>
        </w:tc>
        <w:tc>
          <w:tcPr>
            <w:tcW w:w="1227" w:type="dxa"/>
            <w:tcBorders>
              <w:top w:val="single" w:sz="6" w:space="0" w:color="auto"/>
              <w:left w:val="single" w:sz="6" w:space="0" w:color="auto"/>
              <w:bottom w:val="single" w:sz="6" w:space="0" w:color="auto"/>
              <w:right w:val="single" w:sz="6" w:space="0" w:color="auto"/>
            </w:tcBorders>
          </w:tcPr>
          <w:p w14:paraId="56002713"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0</w:t>
            </w:r>
          </w:p>
        </w:tc>
        <w:tc>
          <w:tcPr>
            <w:tcW w:w="1262" w:type="dxa"/>
            <w:tcBorders>
              <w:top w:val="single" w:sz="6" w:space="0" w:color="auto"/>
              <w:left w:val="single" w:sz="6" w:space="0" w:color="auto"/>
              <w:bottom w:val="single" w:sz="6" w:space="0" w:color="auto"/>
              <w:right w:val="single" w:sz="6" w:space="0" w:color="auto"/>
            </w:tcBorders>
          </w:tcPr>
          <w:p w14:paraId="5EE7E588"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0</w:t>
            </w:r>
          </w:p>
        </w:tc>
        <w:tc>
          <w:tcPr>
            <w:tcW w:w="1262" w:type="dxa"/>
            <w:tcBorders>
              <w:top w:val="single" w:sz="6" w:space="0" w:color="auto"/>
              <w:left w:val="single" w:sz="6" w:space="0" w:color="auto"/>
              <w:bottom w:val="single" w:sz="6" w:space="0" w:color="auto"/>
              <w:right w:val="single" w:sz="6" w:space="0" w:color="auto"/>
            </w:tcBorders>
          </w:tcPr>
          <w:p w14:paraId="015D8640"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0</w:t>
            </w:r>
          </w:p>
        </w:tc>
        <w:tc>
          <w:tcPr>
            <w:tcW w:w="866" w:type="dxa"/>
            <w:tcBorders>
              <w:top w:val="single" w:sz="6" w:space="0" w:color="auto"/>
              <w:left w:val="single" w:sz="6" w:space="0" w:color="auto"/>
              <w:bottom w:val="single" w:sz="6" w:space="0" w:color="auto"/>
              <w:right w:val="single" w:sz="6" w:space="0" w:color="auto"/>
            </w:tcBorders>
          </w:tcPr>
          <w:p w14:paraId="7BF3F1AE"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p>
        </w:tc>
      </w:tr>
      <w:tr w:rsidR="00000000" w14:paraId="3390BB9E" w14:textId="77777777">
        <w:tblPrEx>
          <w:tblCellMar>
            <w:top w:w="0" w:type="dxa"/>
            <w:bottom w:w="0" w:type="dxa"/>
          </w:tblCellMar>
        </w:tblPrEx>
        <w:trPr>
          <w:jc w:val="center"/>
        </w:trPr>
        <w:tc>
          <w:tcPr>
            <w:tcW w:w="1424" w:type="dxa"/>
            <w:tcBorders>
              <w:top w:val="single" w:sz="6" w:space="0" w:color="auto"/>
              <w:left w:val="single" w:sz="6" w:space="0" w:color="auto"/>
              <w:bottom w:val="single" w:sz="6" w:space="0" w:color="auto"/>
              <w:right w:val="single" w:sz="6" w:space="0" w:color="auto"/>
            </w:tcBorders>
          </w:tcPr>
          <w:p w14:paraId="7DEF52BA"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w:t>
            </w:r>
            <w:r>
              <w:rPr>
                <w:rFonts w:ascii="Times New Roman CYR" w:hAnsi="Times New Roman CYR" w:cs="Times New Roman CYR"/>
                <w:sz w:val="20"/>
                <w:szCs w:val="20"/>
                <w:lang w:val="ru-RU"/>
              </w:rPr>
              <w:t>,0 мм</w:t>
            </w:r>
            <w:r>
              <w:rPr>
                <w:rFonts w:ascii="Times New Roman CYR" w:hAnsi="Times New Roman CYR" w:cs="Times New Roman CYR"/>
                <w:sz w:val="20"/>
                <w:szCs w:val="20"/>
                <w:lang w:val="en-US"/>
              </w:rPr>
              <w:t xml:space="preserve"> Al</w:t>
            </w:r>
          </w:p>
        </w:tc>
        <w:tc>
          <w:tcPr>
            <w:tcW w:w="840" w:type="dxa"/>
            <w:tcBorders>
              <w:top w:val="single" w:sz="6" w:space="0" w:color="auto"/>
              <w:left w:val="single" w:sz="6" w:space="0" w:color="auto"/>
              <w:bottom w:val="single" w:sz="6" w:space="0" w:color="auto"/>
              <w:right w:val="single" w:sz="6" w:space="0" w:color="auto"/>
            </w:tcBorders>
          </w:tcPr>
          <w:p w14:paraId="6145A041"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37</w:t>
            </w:r>
          </w:p>
        </w:tc>
        <w:tc>
          <w:tcPr>
            <w:tcW w:w="733" w:type="dxa"/>
            <w:tcBorders>
              <w:top w:val="single" w:sz="6" w:space="0" w:color="auto"/>
              <w:left w:val="single" w:sz="6" w:space="0" w:color="auto"/>
              <w:bottom w:val="single" w:sz="6" w:space="0" w:color="auto"/>
              <w:right w:val="single" w:sz="6" w:space="0" w:color="auto"/>
            </w:tcBorders>
          </w:tcPr>
          <w:p w14:paraId="4721D307"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1480</w:t>
            </w:r>
          </w:p>
        </w:tc>
        <w:tc>
          <w:tcPr>
            <w:tcW w:w="1299" w:type="dxa"/>
            <w:tcBorders>
              <w:top w:val="single" w:sz="6" w:space="0" w:color="auto"/>
              <w:left w:val="single" w:sz="6" w:space="0" w:color="auto"/>
              <w:bottom w:val="single" w:sz="6" w:space="0" w:color="auto"/>
              <w:right w:val="single" w:sz="6" w:space="0" w:color="auto"/>
            </w:tcBorders>
          </w:tcPr>
          <w:p w14:paraId="77A97F38"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0</w:t>
            </w:r>
          </w:p>
        </w:tc>
        <w:tc>
          <w:tcPr>
            <w:tcW w:w="1227" w:type="dxa"/>
            <w:tcBorders>
              <w:top w:val="single" w:sz="6" w:space="0" w:color="auto"/>
              <w:left w:val="single" w:sz="6" w:space="0" w:color="auto"/>
              <w:bottom w:val="single" w:sz="6" w:space="0" w:color="auto"/>
              <w:right w:val="single" w:sz="6" w:space="0" w:color="auto"/>
            </w:tcBorders>
          </w:tcPr>
          <w:p w14:paraId="3C8272B7"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0</w:t>
            </w:r>
          </w:p>
        </w:tc>
        <w:tc>
          <w:tcPr>
            <w:tcW w:w="1262" w:type="dxa"/>
            <w:tcBorders>
              <w:top w:val="single" w:sz="6" w:space="0" w:color="auto"/>
              <w:left w:val="single" w:sz="6" w:space="0" w:color="auto"/>
              <w:bottom w:val="single" w:sz="6" w:space="0" w:color="auto"/>
              <w:right w:val="single" w:sz="6" w:space="0" w:color="auto"/>
            </w:tcBorders>
          </w:tcPr>
          <w:p w14:paraId="7377BB8E"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0</w:t>
            </w:r>
          </w:p>
        </w:tc>
        <w:tc>
          <w:tcPr>
            <w:tcW w:w="1262" w:type="dxa"/>
            <w:tcBorders>
              <w:top w:val="single" w:sz="6" w:space="0" w:color="auto"/>
              <w:left w:val="single" w:sz="6" w:space="0" w:color="auto"/>
              <w:bottom w:val="single" w:sz="6" w:space="0" w:color="auto"/>
              <w:right w:val="single" w:sz="6" w:space="0" w:color="auto"/>
            </w:tcBorders>
          </w:tcPr>
          <w:p w14:paraId="53633810"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0</w:t>
            </w:r>
          </w:p>
        </w:tc>
        <w:tc>
          <w:tcPr>
            <w:tcW w:w="866" w:type="dxa"/>
            <w:tcBorders>
              <w:top w:val="single" w:sz="6" w:space="0" w:color="auto"/>
              <w:left w:val="single" w:sz="6" w:space="0" w:color="auto"/>
              <w:bottom w:val="single" w:sz="6" w:space="0" w:color="auto"/>
              <w:right w:val="single" w:sz="6" w:space="0" w:color="auto"/>
            </w:tcBorders>
          </w:tcPr>
          <w:p w14:paraId="206A92DC" w14:textId="77777777" w:rsidR="00000000" w:rsidRDefault="00865D57">
            <w:pPr>
              <w:widowControl w:val="0"/>
              <w:autoSpaceDE w:val="0"/>
              <w:autoSpaceDN w:val="0"/>
              <w:adjustRightInd w:val="0"/>
              <w:spacing w:after="0" w:line="276" w:lineRule="auto"/>
              <w:rPr>
                <w:rFonts w:ascii="Times New Roman CYR" w:hAnsi="Times New Roman CYR" w:cs="Times New Roman CYR"/>
                <w:sz w:val="20"/>
                <w:szCs w:val="20"/>
                <w:lang w:val="ru-RU"/>
              </w:rPr>
            </w:pPr>
          </w:p>
        </w:tc>
      </w:tr>
    </w:tbl>
    <w:p w14:paraId="527A70FE"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en-US"/>
        </w:rPr>
      </w:pPr>
    </w:p>
    <w:p w14:paraId="3E4D9CE3"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2.3 Использование прогр</w:t>
      </w:r>
      <w:r>
        <w:rPr>
          <w:rFonts w:ascii="Times New Roman CYR" w:hAnsi="Times New Roman CYR" w:cs="Times New Roman CYR"/>
          <w:sz w:val="28"/>
          <w:szCs w:val="28"/>
          <w:lang w:val="ru-RU"/>
        </w:rPr>
        <w:t xml:space="preserve">амму </w:t>
      </w:r>
      <w:r>
        <w:rPr>
          <w:rFonts w:ascii="Times New Roman CYR" w:hAnsi="Times New Roman CYR" w:cs="Times New Roman CYR"/>
          <w:sz w:val="28"/>
          <w:szCs w:val="28"/>
          <w:lang w:val="en-US"/>
        </w:rPr>
        <w:t>TRIM</w:t>
      </w:r>
      <w:r>
        <w:rPr>
          <w:rFonts w:ascii="Times New Roman CYR" w:hAnsi="Times New Roman CYR" w:cs="Times New Roman CYR"/>
          <w:sz w:val="28"/>
          <w:szCs w:val="28"/>
          <w:lang w:val="ru-RU"/>
        </w:rPr>
        <w:t xml:space="preserve"> для пространственного распределения ЛПЭ</w:t>
      </w:r>
    </w:p>
    <w:p w14:paraId="4288776C"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085A449A" w14:textId="77777777" w:rsidR="00000000" w:rsidRDefault="00865D57">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Для расчета пространственного распределения ЛПЭ ионов по толщине образца используется программа </w:t>
      </w:r>
      <w:r>
        <w:rPr>
          <w:rFonts w:ascii="Times New Roman CYR" w:hAnsi="Times New Roman CYR" w:cs="Times New Roman CYR"/>
          <w:sz w:val="28"/>
          <w:szCs w:val="28"/>
          <w:lang w:val="en-US"/>
        </w:rPr>
        <w:t>TRIM</w:t>
      </w:r>
      <w:r>
        <w:rPr>
          <w:rFonts w:ascii="Times New Roman CYR" w:hAnsi="Times New Roman CYR" w:cs="Times New Roman CYR"/>
          <w:sz w:val="28"/>
          <w:szCs w:val="28"/>
          <w:lang w:val="ru-RU"/>
        </w:rPr>
        <w:t xml:space="preserve"> (</w:t>
      </w:r>
      <w:r>
        <w:rPr>
          <w:rFonts w:ascii="Times New Roman CYR" w:hAnsi="Times New Roman CYR" w:cs="Times New Roman CYR"/>
          <w:sz w:val="28"/>
          <w:szCs w:val="28"/>
          <w:lang w:val="en-US"/>
        </w:rPr>
        <w:t>Transport</w:t>
      </w:r>
      <w:r>
        <w:rPr>
          <w:rFonts w:ascii="Times New Roman CYR" w:hAnsi="Times New Roman CYR" w:cs="Times New Roman CYR"/>
          <w:sz w:val="28"/>
          <w:szCs w:val="28"/>
          <w:lang w:val="ru-RU"/>
        </w:rPr>
        <w:t xml:space="preserve"> </w:t>
      </w:r>
      <w:r>
        <w:rPr>
          <w:rFonts w:ascii="Times New Roman CYR" w:hAnsi="Times New Roman CYR" w:cs="Times New Roman CYR"/>
          <w:sz w:val="28"/>
          <w:szCs w:val="28"/>
          <w:lang w:val="en-US"/>
        </w:rPr>
        <w:t>of</w:t>
      </w:r>
      <w:r>
        <w:rPr>
          <w:rFonts w:ascii="Times New Roman CYR" w:hAnsi="Times New Roman CYR" w:cs="Times New Roman CYR"/>
          <w:sz w:val="28"/>
          <w:szCs w:val="28"/>
          <w:lang w:val="ru-RU"/>
        </w:rPr>
        <w:t xml:space="preserve"> </w:t>
      </w:r>
      <w:r>
        <w:rPr>
          <w:rFonts w:ascii="Times New Roman CYR" w:hAnsi="Times New Roman CYR" w:cs="Times New Roman CYR"/>
          <w:sz w:val="28"/>
          <w:szCs w:val="28"/>
          <w:lang w:val="en-US"/>
        </w:rPr>
        <w:t>Ions</w:t>
      </w:r>
      <w:r>
        <w:rPr>
          <w:rFonts w:ascii="Times New Roman CYR" w:hAnsi="Times New Roman CYR" w:cs="Times New Roman CYR"/>
          <w:sz w:val="28"/>
          <w:szCs w:val="28"/>
          <w:lang w:val="ru-RU"/>
        </w:rPr>
        <w:t xml:space="preserve"> </w:t>
      </w:r>
      <w:r>
        <w:rPr>
          <w:rFonts w:ascii="Times New Roman CYR" w:hAnsi="Times New Roman CYR" w:cs="Times New Roman CYR"/>
          <w:sz w:val="28"/>
          <w:szCs w:val="28"/>
          <w:lang w:val="en-US"/>
        </w:rPr>
        <w:t>in</w:t>
      </w:r>
      <w:r>
        <w:rPr>
          <w:rFonts w:ascii="Times New Roman CYR" w:hAnsi="Times New Roman CYR" w:cs="Times New Roman CYR"/>
          <w:sz w:val="28"/>
          <w:szCs w:val="28"/>
          <w:lang w:val="ru-RU"/>
        </w:rPr>
        <w:t xml:space="preserve"> </w:t>
      </w:r>
      <w:r>
        <w:rPr>
          <w:rFonts w:ascii="Times New Roman CYR" w:hAnsi="Times New Roman CYR" w:cs="Times New Roman CYR"/>
          <w:sz w:val="28"/>
          <w:szCs w:val="28"/>
          <w:lang w:val="en-US"/>
        </w:rPr>
        <w:t>Matter</w:t>
      </w:r>
      <w:r>
        <w:rPr>
          <w:rFonts w:ascii="Times New Roman CYR" w:hAnsi="Times New Roman CYR" w:cs="Times New Roman CYR"/>
          <w:sz w:val="28"/>
          <w:szCs w:val="28"/>
          <w:lang w:val="ru-RU"/>
        </w:rPr>
        <w:t xml:space="preserve">) в составе пакета программ </w:t>
      </w:r>
      <w:r>
        <w:rPr>
          <w:rFonts w:ascii="Times New Roman CYR" w:hAnsi="Times New Roman CYR" w:cs="Times New Roman CYR"/>
          <w:sz w:val="28"/>
          <w:szCs w:val="28"/>
          <w:lang w:val="en-US"/>
        </w:rPr>
        <w:t>SRIM</w:t>
      </w:r>
      <w:r>
        <w:rPr>
          <w:rFonts w:ascii="Times New Roman CYR" w:hAnsi="Times New Roman CYR" w:cs="Times New Roman CYR"/>
          <w:sz w:val="28"/>
          <w:szCs w:val="28"/>
          <w:lang w:val="ru-RU"/>
        </w:rPr>
        <w:t>-2013, разработанного Дж. Ф. Зиглером</w:t>
      </w:r>
      <w:r>
        <w:rPr>
          <w:rFonts w:ascii="Times New Roman CYR" w:hAnsi="Times New Roman CYR" w:cs="Times New Roman CYR"/>
          <w:sz w:val="28"/>
          <w:szCs w:val="28"/>
          <w:lang w:val="ru-RU"/>
        </w:rPr>
        <w:t xml:space="preserve"> [5, 6]. </w:t>
      </w:r>
      <w:r>
        <w:rPr>
          <w:rFonts w:ascii="Times New Roman CYR" w:hAnsi="Times New Roman CYR" w:cs="Times New Roman CYR"/>
          <w:sz w:val="28"/>
          <w:szCs w:val="28"/>
          <w:lang w:val="en-US"/>
        </w:rPr>
        <w:t>TRIM</w:t>
      </w:r>
      <w:r>
        <w:rPr>
          <w:rFonts w:ascii="Times New Roman CYR" w:hAnsi="Times New Roman CYR" w:cs="Times New Roman CYR"/>
          <w:sz w:val="28"/>
          <w:szCs w:val="28"/>
          <w:lang w:val="ru-RU"/>
        </w:rPr>
        <w:t xml:space="preserve"> представляет собой программу транспорта ионов в некристаллическом веществе методом Монте-Карло без учета неупругих ядерных реакций. Первый вариант </w:t>
      </w:r>
      <w:r>
        <w:rPr>
          <w:rFonts w:ascii="Times New Roman CYR" w:hAnsi="Times New Roman CYR" w:cs="Times New Roman CYR"/>
          <w:sz w:val="28"/>
          <w:szCs w:val="28"/>
          <w:lang w:val="en-US"/>
        </w:rPr>
        <w:t>TRIM</w:t>
      </w:r>
      <w:r>
        <w:rPr>
          <w:rFonts w:ascii="Times New Roman CYR" w:hAnsi="Times New Roman CYR" w:cs="Times New Roman CYR"/>
          <w:sz w:val="28"/>
          <w:szCs w:val="28"/>
          <w:lang w:val="ru-RU"/>
        </w:rPr>
        <w:t xml:space="preserve"> был создан еще в 1983 году. В программе моделируются все процессы взаимодействия налетающе</w:t>
      </w:r>
      <w:r>
        <w:rPr>
          <w:rFonts w:ascii="Times New Roman CYR" w:hAnsi="Times New Roman CYR" w:cs="Times New Roman CYR"/>
          <w:sz w:val="28"/>
          <w:szCs w:val="28"/>
          <w:lang w:val="ru-RU"/>
        </w:rPr>
        <w:t xml:space="preserve">й частицы и атомов мишени. Возможно задание кинетической энергии ионов в широком диапазоне энергий от 10 кэВ до 2 ГэВ, моделирование сложных веществ мишени, состоящей из нескольких слоев и т.д. </w:t>
      </w:r>
      <w:r>
        <w:rPr>
          <w:rFonts w:ascii="Times New Roman CYR" w:hAnsi="Times New Roman CYR" w:cs="Times New Roman CYR"/>
          <w:sz w:val="28"/>
          <w:szCs w:val="28"/>
          <w:lang w:val="en-US"/>
        </w:rPr>
        <w:t>SRIM</w:t>
      </w:r>
      <w:r>
        <w:rPr>
          <w:rFonts w:ascii="Times New Roman CYR" w:hAnsi="Times New Roman CYR" w:cs="Times New Roman CYR"/>
          <w:sz w:val="28"/>
          <w:szCs w:val="28"/>
          <w:lang w:val="ru-RU"/>
        </w:rPr>
        <w:t xml:space="preserve"> позволяет с высокой точностью моделировать ионизационные </w:t>
      </w:r>
      <w:r>
        <w:rPr>
          <w:rFonts w:ascii="Times New Roman CYR" w:hAnsi="Times New Roman CYR" w:cs="Times New Roman CYR"/>
          <w:sz w:val="28"/>
          <w:szCs w:val="28"/>
          <w:lang w:val="ru-RU"/>
        </w:rPr>
        <w:t>потери энергии частиц в веществе, энергетические спектры ядер отдачи, 3</w:t>
      </w:r>
      <w:r>
        <w:rPr>
          <w:rFonts w:ascii="Times New Roman CYR" w:hAnsi="Times New Roman CYR" w:cs="Times New Roman CYR"/>
          <w:sz w:val="28"/>
          <w:szCs w:val="28"/>
          <w:lang w:val="en-US"/>
        </w:rPr>
        <w:t>D</w:t>
      </w:r>
      <w:r>
        <w:rPr>
          <w:rFonts w:ascii="Times New Roman CYR" w:hAnsi="Times New Roman CYR" w:cs="Times New Roman CYR"/>
          <w:sz w:val="28"/>
          <w:szCs w:val="28"/>
          <w:lang w:val="ru-RU"/>
        </w:rPr>
        <w:t xml:space="preserve">-траектории частиц с учетом многократных столкновений с атомами, процессы имплантации ионных примесей в вещество и имеет ряд других опций. На рис. 13 показан интерфейс программы </w:t>
      </w:r>
      <w:r>
        <w:rPr>
          <w:rFonts w:ascii="Times New Roman CYR" w:hAnsi="Times New Roman CYR" w:cs="Times New Roman CYR"/>
          <w:sz w:val="28"/>
          <w:szCs w:val="28"/>
          <w:lang w:val="en-US"/>
        </w:rPr>
        <w:t>SRIM</w:t>
      </w:r>
      <w:r>
        <w:rPr>
          <w:rFonts w:ascii="Times New Roman CYR" w:hAnsi="Times New Roman CYR" w:cs="Times New Roman CYR"/>
          <w:sz w:val="28"/>
          <w:szCs w:val="28"/>
          <w:lang w:val="ru-RU"/>
        </w:rPr>
        <w:t xml:space="preserve"> (</w:t>
      </w:r>
      <w:r>
        <w:rPr>
          <w:rFonts w:ascii="Times New Roman CYR" w:hAnsi="Times New Roman CYR" w:cs="Times New Roman CYR"/>
          <w:sz w:val="28"/>
          <w:szCs w:val="28"/>
          <w:lang w:val="en-US"/>
        </w:rPr>
        <w:t>Stopping</w:t>
      </w:r>
      <w:r>
        <w:rPr>
          <w:rFonts w:ascii="Times New Roman CYR" w:hAnsi="Times New Roman CYR" w:cs="Times New Roman CYR"/>
          <w:sz w:val="28"/>
          <w:szCs w:val="28"/>
          <w:lang w:val="ru-RU"/>
        </w:rPr>
        <w:t xml:space="preserve"> </w:t>
      </w:r>
      <w:r>
        <w:rPr>
          <w:rFonts w:ascii="Times New Roman CYR" w:hAnsi="Times New Roman CYR" w:cs="Times New Roman CYR"/>
          <w:sz w:val="28"/>
          <w:szCs w:val="28"/>
          <w:lang w:val="en-US"/>
        </w:rPr>
        <w:t>and</w:t>
      </w:r>
      <w:r>
        <w:rPr>
          <w:rFonts w:ascii="Times New Roman CYR" w:hAnsi="Times New Roman CYR" w:cs="Times New Roman CYR"/>
          <w:sz w:val="28"/>
          <w:szCs w:val="28"/>
          <w:lang w:val="ru-RU"/>
        </w:rPr>
        <w:t xml:space="preserve"> </w:t>
      </w:r>
      <w:r>
        <w:rPr>
          <w:rFonts w:ascii="Times New Roman CYR" w:hAnsi="Times New Roman CYR" w:cs="Times New Roman CYR"/>
          <w:sz w:val="28"/>
          <w:szCs w:val="28"/>
          <w:lang w:val="en-US"/>
        </w:rPr>
        <w:t>Range</w:t>
      </w:r>
      <w:r>
        <w:rPr>
          <w:rFonts w:ascii="Times New Roman CYR" w:hAnsi="Times New Roman CYR" w:cs="Times New Roman CYR"/>
          <w:sz w:val="28"/>
          <w:szCs w:val="28"/>
          <w:lang w:val="ru-RU"/>
        </w:rPr>
        <w:t xml:space="preserve"> </w:t>
      </w:r>
      <w:r>
        <w:rPr>
          <w:rFonts w:ascii="Times New Roman CYR" w:hAnsi="Times New Roman CYR" w:cs="Times New Roman CYR"/>
          <w:sz w:val="28"/>
          <w:szCs w:val="28"/>
          <w:lang w:val="en-US"/>
        </w:rPr>
        <w:t>of</w:t>
      </w:r>
      <w:r>
        <w:rPr>
          <w:rFonts w:ascii="Times New Roman CYR" w:hAnsi="Times New Roman CYR" w:cs="Times New Roman CYR"/>
          <w:sz w:val="28"/>
          <w:szCs w:val="28"/>
          <w:lang w:val="ru-RU"/>
        </w:rPr>
        <w:t xml:space="preserve"> </w:t>
      </w:r>
      <w:r>
        <w:rPr>
          <w:rFonts w:ascii="Times New Roman CYR" w:hAnsi="Times New Roman CYR" w:cs="Times New Roman CYR"/>
          <w:sz w:val="28"/>
          <w:szCs w:val="28"/>
          <w:lang w:val="en-US"/>
        </w:rPr>
        <w:t>Ions</w:t>
      </w:r>
      <w:r>
        <w:rPr>
          <w:rFonts w:ascii="Times New Roman CYR" w:hAnsi="Times New Roman CYR" w:cs="Times New Roman CYR"/>
          <w:sz w:val="28"/>
          <w:szCs w:val="28"/>
          <w:lang w:val="ru-RU"/>
        </w:rPr>
        <w:t xml:space="preserve"> </w:t>
      </w:r>
      <w:r>
        <w:rPr>
          <w:rFonts w:ascii="Times New Roman CYR" w:hAnsi="Times New Roman CYR" w:cs="Times New Roman CYR"/>
          <w:sz w:val="28"/>
          <w:szCs w:val="28"/>
          <w:lang w:val="en-US"/>
        </w:rPr>
        <w:t>in</w:t>
      </w:r>
      <w:r>
        <w:rPr>
          <w:rFonts w:ascii="Times New Roman CYR" w:hAnsi="Times New Roman CYR" w:cs="Times New Roman CYR"/>
          <w:sz w:val="28"/>
          <w:szCs w:val="28"/>
          <w:lang w:val="ru-RU"/>
        </w:rPr>
        <w:t xml:space="preserve"> </w:t>
      </w:r>
      <w:r>
        <w:rPr>
          <w:rFonts w:ascii="Times New Roman CYR" w:hAnsi="Times New Roman CYR" w:cs="Times New Roman CYR"/>
          <w:sz w:val="28"/>
          <w:szCs w:val="28"/>
          <w:lang w:val="en-US"/>
        </w:rPr>
        <w:t>Matter</w:t>
      </w:r>
      <w:r>
        <w:rPr>
          <w:rFonts w:ascii="Times New Roman CYR" w:hAnsi="Times New Roman CYR" w:cs="Times New Roman CYR"/>
          <w:sz w:val="28"/>
          <w:szCs w:val="28"/>
          <w:lang w:val="ru-RU"/>
        </w:rPr>
        <w:t xml:space="preserve">) для расчета пробега и значений </w:t>
      </w:r>
      <w:r>
        <w:rPr>
          <w:rFonts w:ascii="Times New Roman CYR" w:hAnsi="Times New Roman CYR" w:cs="Times New Roman CYR"/>
          <w:sz w:val="28"/>
          <w:szCs w:val="28"/>
          <w:lang w:val="en-US"/>
        </w:rPr>
        <w:t>dE</w:t>
      </w:r>
      <w:r>
        <w:rPr>
          <w:rFonts w:ascii="Times New Roman CYR" w:hAnsi="Times New Roman CYR" w:cs="Times New Roman CYR"/>
          <w:sz w:val="28"/>
          <w:szCs w:val="28"/>
          <w:lang w:val="ru-RU"/>
        </w:rPr>
        <w:t>/</w:t>
      </w:r>
      <w:r>
        <w:rPr>
          <w:rFonts w:ascii="Times New Roman CYR" w:hAnsi="Times New Roman CYR" w:cs="Times New Roman CYR"/>
          <w:sz w:val="28"/>
          <w:szCs w:val="28"/>
          <w:lang w:val="en-US"/>
        </w:rPr>
        <w:t>dx</w:t>
      </w:r>
      <w:r>
        <w:rPr>
          <w:rFonts w:ascii="Times New Roman CYR" w:hAnsi="Times New Roman CYR" w:cs="Times New Roman CYR"/>
          <w:sz w:val="28"/>
          <w:szCs w:val="28"/>
          <w:lang w:val="ru-RU"/>
        </w:rPr>
        <w:t xml:space="preserve"> для заряженных частиц в веществе произвольного химического состава, а на рис. 14 - интерфейс программы </w:t>
      </w:r>
      <w:r>
        <w:rPr>
          <w:rFonts w:ascii="Times New Roman CYR" w:hAnsi="Times New Roman CYR" w:cs="Times New Roman CYR"/>
          <w:sz w:val="28"/>
          <w:szCs w:val="28"/>
          <w:lang w:val="en-US"/>
        </w:rPr>
        <w:t>TRIM</w:t>
      </w:r>
      <w:r>
        <w:rPr>
          <w:rFonts w:ascii="Times New Roman CYR" w:hAnsi="Times New Roman CYR" w:cs="Times New Roman CYR"/>
          <w:sz w:val="28"/>
          <w:szCs w:val="28"/>
          <w:lang w:val="ru-RU"/>
        </w:rPr>
        <w:t xml:space="preserve"> для моделирования взаимодействия частиц с веществом.</w:t>
      </w:r>
    </w:p>
    <w:p w14:paraId="0A067DAC" w14:textId="77777777" w:rsidR="00000000" w:rsidRDefault="00865D57">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p>
    <w:p w14:paraId="360FEC07"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en-US"/>
        </w:rPr>
      </w:pPr>
    </w:p>
    <w:p w14:paraId="1BDE9965"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Рис. 13. Интерфейс</w:t>
      </w:r>
      <w:r>
        <w:rPr>
          <w:rFonts w:ascii="Times New Roman CYR" w:hAnsi="Times New Roman CYR" w:cs="Times New Roman CYR"/>
          <w:sz w:val="28"/>
          <w:szCs w:val="28"/>
          <w:lang w:val="ru-RU"/>
        </w:rPr>
        <w:t xml:space="preserve"> программы </w:t>
      </w:r>
      <w:r>
        <w:rPr>
          <w:rFonts w:ascii="Times New Roman CYR" w:hAnsi="Times New Roman CYR" w:cs="Times New Roman CYR"/>
          <w:sz w:val="28"/>
          <w:szCs w:val="28"/>
          <w:lang w:val="en-US"/>
        </w:rPr>
        <w:t>SRIM</w:t>
      </w:r>
      <w:r>
        <w:rPr>
          <w:rFonts w:ascii="Times New Roman CYR" w:hAnsi="Times New Roman CYR" w:cs="Times New Roman CYR"/>
          <w:sz w:val="28"/>
          <w:szCs w:val="28"/>
          <w:lang w:val="ru-RU"/>
        </w:rPr>
        <w:t xml:space="preserve"> для расчета пробегов и ионизационных потерь тяжелых заряженных частиц в веществе</w:t>
      </w:r>
    </w:p>
    <w:p w14:paraId="45AF6ACB"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w:hAnsi="Times" w:cs="Times"/>
          <w:sz w:val="20"/>
          <w:szCs w:val="20"/>
          <w:lang w:val="ru-RU"/>
        </w:rPr>
        <w:br w:type="page"/>
      </w:r>
    </w:p>
    <w:p w14:paraId="75A0C2F0"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Рис. 14. Интерфейс программы </w:t>
      </w:r>
      <w:r>
        <w:rPr>
          <w:rFonts w:ascii="Times New Roman CYR" w:hAnsi="Times New Roman CYR" w:cs="Times New Roman CYR"/>
          <w:sz w:val="28"/>
          <w:szCs w:val="28"/>
          <w:lang w:val="en-GB"/>
        </w:rPr>
        <w:t>TRIM</w:t>
      </w:r>
      <w:r>
        <w:rPr>
          <w:rFonts w:ascii="Times New Roman CYR" w:hAnsi="Times New Roman CYR" w:cs="Times New Roman CYR"/>
          <w:sz w:val="28"/>
          <w:szCs w:val="28"/>
          <w:lang w:val="ru-RU"/>
        </w:rPr>
        <w:t xml:space="preserve"> с окнами расчета траекторий ионов </w:t>
      </w:r>
      <w:r>
        <w:rPr>
          <w:rFonts w:ascii="Times New Roman CYR" w:hAnsi="Times New Roman CYR" w:cs="Times New Roman CYR"/>
          <w:sz w:val="28"/>
          <w:szCs w:val="28"/>
          <w:vertAlign w:val="superscript"/>
          <w:lang w:val="ru-RU"/>
        </w:rPr>
        <w:t>11</w:t>
      </w:r>
      <w:r>
        <w:rPr>
          <w:rFonts w:ascii="Times New Roman CYR" w:hAnsi="Times New Roman CYR" w:cs="Times New Roman CYR"/>
          <w:sz w:val="28"/>
          <w:szCs w:val="28"/>
          <w:lang w:val="ru-RU"/>
        </w:rPr>
        <w:t xml:space="preserve">В на </w:t>
      </w:r>
      <w:r>
        <w:rPr>
          <w:rFonts w:ascii="Times New Roman CYR" w:hAnsi="Times New Roman CYR" w:cs="Times New Roman CYR"/>
          <w:sz w:val="28"/>
          <w:szCs w:val="28"/>
          <w:lang w:val="en-GB"/>
        </w:rPr>
        <w:t>Z</w:t>
      </w:r>
      <w:r>
        <w:rPr>
          <w:rFonts w:ascii="Times New Roman CYR" w:hAnsi="Times New Roman CYR" w:cs="Times New Roman CYR"/>
          <w:sz w:val="28"/>
          <w:szCs w:val="28"/>
          <w:lang w:val="ru-RU"/>
        </w:rPr>
        <w:t xml:space="preserve"> в слое воды толщиной 2 мм и распределения ионизационных потерь энергии ионов в в</w:t>
      </w:r>
      <w:r>
        <w:rPr>
          <w:rFonts w:ascii="Times New Roman CYR" w:hAnsi="Times New Roman CYR" w:cs="Times New Roman CYR"/>
          <w:sz w:val="28"/>
          <w:szCs w:val="28"/>
          <w:lang w:val="ru-RU"/>
        </w:rPr>
        <w:t>оде</w:t>
      </w:r>
    </w:p>
    <w:p w14:paraId="33635F2F"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06475A6E"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На рис. 15 показаны для примера результаты расчета по программе </w:t>
      </w:r>
      <w:r>
        <w:rPr>
          <w:rFonts w:ascii="Times New Roman CYR" w:hAnsi="Times New Roman CYR" w:cs="Times New Roman CYR"/>
          <w:sz w:val="28"/>
          <w:szCs w:val="28"/>
          <w:lang w:val="en-US"/>
        </w:rPr>
        <w:t>TRIM</w:t>
      </w:r>
      <w:r>
        <w:rPr>
          <w:rFonts w:ascii="Times New Roman CYR" w:hAnsi="Times New Roman CYR" w:cs="Times New Roman CYR"/>
          <w:sz w:val="28"/>
          <w:szCs w:val="28"/>
          <w:lang w:val="ru-RU"/>
        </w:rPr>
        <w:t xml:space="preserve"> пространственных распределений ионизационных потерь ионов в слое крови толщиной 2 мм для некоторых вариантов облучения из таблицы 3.</w:t>
      </w:r>
    </w:p>
    <w:p w14:paraId="7A64E4F4"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Видно, что использование ионов различной энергии </w:t>
      </w:r>
      <w:r>
        <w:rPr>
          <w:rFonts w:ascii="Times New Roman CYR" w:hAnsi="Times New Roman CYR" w:cs="Times New Roman CYR"/>
          <w:sz w:val="28"/>
          <w:szCs w:val="28"/>
          <w:lang w:val="ru-RU"/>
        </w:rPr>
        <w:t>и алюминиевых фильтров позволяет, в принципе, достичь весьма больших значений ЛПЭ, однако при этом различие в ЛПЭ частиц (и, соответственно, поглощенной дозы) на входе и на выходе из образца велико. Не все доступные на циклотроне У400М ионы можно использов</w:t>
      </w:r>
      <w:r>
        <w:rPr>
          <w:rFonts w:ascii="Times New Roman CYR" w:hAnsi="Times New Roman CYR" w:cs="Times New Roman CYR"/>
          <w:sz w:val="28"/>
          <w:szCs w:val="28"/>
          <w:lang w:val="ru-RU"/>
        </w:rPr>
        <w:t>ать для облучения сравнительно толстых образцов (2 мм). Так, на двух последних графиках рис. 15 показаны случаи полного торможения ионов в образце, т.е. пик Брегга лежит внутри образца. Из-за этого ионы аргона можно использовать только для облучения моносл</w:t>
      </w:r>
      <w:r>
        <w:rPr>
          <w:rFonts w:ascii="Times New Roman CYR" w:hAnsi="Times New Roman CYR" w:cs="Times New Roman CYR"/>
          <w:sz w:val="28"/>
          <w:szCs w:val="28"/>
          <w:lang w:val="ru-RU"/>
        </w:rPr>
        <w:t>оев клеток.</w:t>
      </w:r>
    </w:p>
    <w:p w14:paraId="0BB07149"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Обращает на себя внимание тот факт, что результаты расчета значений ЛПЭ по программам </w:t>
      </w:r>
      <w:r>
        <w:rPr>
          <w:rFonts w:ascii="Times New Roman CYR" w:hAnsi="Times New Roman CYR" w:cs="Times New Roman CYR"/>
          <w:sz w:val="28"/>
          <w:szCs w:val="28"/>
          <w:lang w:val="en-US"/>
        </w:rPr>
        <w:t>Lise</w:t>
      </w:r>
      <w:r>
        <w:rPr>
          <w:rFonts w:ascii="Times New Roman CYR" w:hAnsi="Times New Roman CYR" w:cs="Times New Roman CYR"/>
          <w:sz w:val="28"/>
          <w:szCs w:val="28"/>
          <w:lang w:val="ru-RU"/>
        </w:rPr>
        <w:t xml:space="preserve">++ и </w:t>
      </w:r>
      <w:r>
        <w:rPr>
          <w:rFonts w:ascii="Times New Roman CYR" w:hAnsi="Times New Roman CYR" w:cs="Times New Roman CYR"/>
          <w:sz w:val="28"/>
          <w:szCs w:val="28"/>
          <w:lang w:val="en-US"/>
        </w:rPr>
        <w:t>TRIM</w:t>
      </w:r>
      <w:r>
        <w:rPr>
          <w:rFonts w:ascii="Times New Roman CYR" w:hAnsi="Times New Roman CYR" w:cs="Times New Roman CYR"/>
          <w:sz w:val="28"/>
          <w:szCs w:val="28"/>
          <w:lang w:val="ru-RU"/>
        </w:rPr>
        <w:t xml:space="preserve"> несколько расходятся с уменьшением энергии ионов. В программе </w:t>
      </w:r>
      <w:r>
        <w:rPr>
          <w:rFonts w:ascii="Times New Roman CYR" w:hAnsi="Times New Roman CYR" w:cs="Times New Roman CYR"/>
          <w:sz w:val="28"/>
          <w:szCs w:val="28"/>
          <w:lang w:val="en-US"/>
        </w:rPr>
        <w:t>Lise</w:t>
      </w:r>
      <w:r>
        <w:rPr>
          <w:rFonts w:ascii="Times New Roman CYR" w:hAnsi="Times New Roman CYR" w:cs="Times New Roman CYR"/>
          <w:sz w:val="28"/>
          <w:szCs w:val="28"/>
          <w:lang w:val="ru-RU"/>
        </w:rPr>
        <w:t>++ значения ЛПЭ на входе и выходе считались следующим образом: образец разбива</w:t>
      </w:r>
      <w:r>
        <w:rPr>
          <w:rFonts w:ascii="Times New Roman CYR" w:hAnsi="Times New Roman CYR" w:cs="Times New Roman CYR"/>
          <w:sz w:val="28"/>
          <w:szCs w:val="28"/>
          <w:lang w:val="ru-RU"/>
        </w:rPr>
        <w:t>лся по толщине на 3 слоя - 1 мкм + 1998 мкм + 1 мкм (в сумме 2 мм). Тогда энерговыделение в первом слое 1 мкм соответствует входному значению ЛПЭ, энерговыделение в последнем слое 1 мкм соответствует выходному значению ЛПЭ. На рис. 15 значения ЛПЭ на входе</w:t>
      </w:r>
      <w:r>
        <w:rPr>
          <w:rFonts w:ascii="Times New Roman CYR" w:hAnsi="Times New Roman CYR" w:cs="Times New Roman CYR"/>
          <w:sz w:val="28"/>
          <w:szCs w:val="28"/>
          <w:lang w:val="ru-RU"/>
        </w:rPr>
        <w:t xml:space="preserve"> и выходе определяются по графикам с использованием соотношения 1 эВ/А = 10 кэВ/мкм. В целом, результаты расчета по программе </w:t>
      </w:r>
      <w:r>
        <w:rPr>
          <w:rFonts w:ascii="Times New Roman CYR" w:hAnsi="Times New Roman CYR" w:cs="Times New Roman CYR"/>
          <w:sz w:val="28"/>
          <w:szCs w:val="28"/>
          <w:lang w:val="en-US"/>
        </w:rPr>
        <w:t>TRIM</w:t>
      </w:r>
      <w:r>
        <w:rPr>
          <w:rFonts w:ascii="Times New Roman CYR" w:hAnsi="Times New Roman CYR" w:cs="Times New Roman CYR"/>
          <w:sz w:val="28"/>
          <w:szCs w:val="28"/>
          <w:lang w:val="ru-RU"/>
        </w:rPr>
        <w:t xml:space="preserve"> дают большие значения ЛПЭ на выходе, например, по программе </w:t>
      </w:r>
      <w:r>
        <w:rPr>
          <w:rFonts w:ascii="Times New Roman CYR" w:hAnsi="Times New Roman CYR" w:cs="Times New Roman CYR"/>
          <w:sz w:val="28"/>
          <w:szCs w:val="28"/>
          <w:lang w:val="en-US"/>
        </w:rPr>
        <w:t>Lise</w:t>
      </w:r>
      <w:r>
        <w:rPr>
          <w:rFonts w:ascii="Times New Roman CYR" w:hAnsi="Times New Roman CYR" w:cs="Times New Roman CYR"/>
          <w:sz w:val="28"/>
          <w:szCs w:val="28"/>
          <w:lang w:val="ru-RU"/>
        </w:rPr>
        <w:t xml:space="preserve">++ для ионов </w:t>
      </w:r>
      <w:r>
        <w:rPr>
          <w:rFonts w:ascii="Times New Roman CYR" w:hAnsi="Times New Roman CYR" w:cs="Times New Roman CYR"/>
          <w:sz w:val="28"/>
          <w:szCs w:val="28"/>
          <w:vertAlign w:val="superscript"/>
          <w:lang w:val="ru-RU"/>
        </w:rPr>
        <w:t>18</w:t>
      </w:r>
      <w:r>
        <w:rPr>
          <w:rFonts w:ascii="Times New Roman CYR" w:hAnsi="Times New Roman CYR" w:cs="Times New Roman CYR"/>
          <w:sz w:val="28"/>
          <w:szCs w:val="28"/>
          <w:lang w:val="en-US"/>
        </w:rPr>
        <w:t>O</w:t>
      </w:r>
      <w:r>
        <w:rPr>
          <w:rFonts w:ascii="Times New Roman CYR" w:hAnsi="Times New Roman CYR" w:cs="Times New Roman CYR"/>
          <w:sz w:val="28"/>
          <w:szCs w:val="28"/>
          <w:lang w:val="ru-RU"/>
        </w:rPr>
        <w:t xml:space="preserve"> с начальной энергией 35 МэВ/н и с использов</w:t>
      </w:r>
      <w:r>
        <w:rPr>
          <w:rFonts w:ascii="Times New Roman CYR" w:hAnsi="Times New Roman CYR" w:cs="Times New Roman CYR"/>
          <w:sz w:val="28"/>
          <w:szCs w:val="28"/>
          <w:lang w:val="ru-RU"/>
        </w:rPr>
        <w:t xml:space="preserve">анием фильтра 0,2 мм </w:t>
      </w:r>
      <w:r>
        <w:rPr>
          <w:rFonts w:ascii="Times New Roman CYR" w:hAnsi="Times New Roman CYR" w:cs="Times New Roman CYR"/>
          <w:sz w:val="28"/>
          <w:szCs w:val="28"/>
          <w:lang w:val="en-US"/>
        </w:rPr>
        <w:t>Al</w:t>
      </w:r>
      <w:r>
        <w:rPr>
          <w:rFonts w:ascii="Times New Roman CYR" w:hAnsi="Times New Roman CYR" w:cs="Times New Roman CYR"/>
          <w:sz w:val="28"/>
          <w:szCs w:val="28"/>
          <w:lang w:val="ru-RU"/>
        </w:rPr>
        <w:t xml:space="preserve">, значение ЛПЭ на выходе составляет 450,5 кэВ/мкм, а по программе </w:t>
      </w:r>
      <w:r>
        <w:rPr>
          <w:rFonts w:ascii="Times New Roman CYR" w:hAnsi="Times New Roman CYR" w:cs="Times New Roman CYR"/>
          <w:sz w:val="28"/>
          <w:szCs w:val="28"/>
          <w:lang w:val="en-US"/>
        </w:rPr>
        <w:t>TRIM</w:t>
      </w:r>
      <w:r>
        <w:rPr>
          <w:rFonts w:ascii="Times New Roman CYR" w:hAnsi="Times New Roman CYR" w:cs="Times New Roman CYR"/>
          <w:sz w:val="28"/>
          <w:szCs w:val="28"/>
          <w:lang w:val="ru-RU"/>
        </w:rPr>
        <w:t xml:space="preserve"> (график 5 на рис. 16) значение выходного ЛПЭ </w:t>
      </w:r>
      <w:r>
        <w:rPr>
          <w:rFonts w:ascii="Symbol" w:hAnsi="Symbol" w:cs="Symbol"/>
          <w:sz w:val="28"/>
          <w:szCs w:val="28"/>
          <w:lang w:val="ru-RU"/>
        </w:rPr>
        <w:t>~</w:t>
      </w:r>
      <w:r>
        <w:rPr>
          <w:rFonts w:ascii="Times New Roman CYR" w:hAnsi="Times New Roman CYR" w:cs="Times New Roman CYR"/>
          <w:sz w:val="28"/>
          <w:szCs w:val="28"/>
          <w:lang w:val="ru-RU"/>
        </w:rPr>
        <w:t xml:space="preserve"> 540 кэВ/мкм. Однако из-за значительного градиента ЛПЭ по толщине образца, это различие не столь существенно.</w:t>
      </w:r>
    </w:p>
    <w:p w14:paraId="0AF6AEC0"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Выполн</w:t>
      </w:r>
      <w:r>
        <w:rPr>
          <w:rFonts w:ascii="Times New Roman CYR" w:hAnsi="Times New Roman CYR" w:cs="Times New Roman CYR"/>
          <w:sz w:val="28"/>
          <w:szCs w:val="28"/>
          <w:lang w:val="ru-RU"/>
        </w:rPr>
        <w:t>енные расчеты позволят осуществить планирование радиобиологических экспериментов на пучках тяжелых ионов циклотрона У400М с учетом возможного использования алюминиевых фильтров для расширения диапазона доступных значений ЛПЭ.</w:t>
      </w:r>
    </w:p>
    <w:p w14:paraId="349ABC30"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2F325F5F"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3A818280"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Рис. 16. Графики пространств</w:t>
      </w:r>
      <w:r>
        <w:rPr>
          <w:rFonts w:ascii="Times New Roman CYR" w:hAnsi="Times New Roman CYR" w:cs="Times New Roman CYR"/>
          <w:sz w:val="28"/>
          <w:szCs w:val="28"/>
          <w:lang w:val="ru-RU"/>
        </w:rPr>
        <w:t xml:space="preserve">енных распределений ионизационных потерь ионов на толщине образцов крови (2 мм), рассчитанные по программе </w:t>
      </w:r>
      <w:r>
        <w:rPr>
          <w:rFonts w:ascii="Times New Roman CYR" w:hAnsi="Times New Roman CYR" w:cs="Times New Roman CYR"/>
          <w:sz w:val="28"/>
          <w:szCs w:val="28"/>
          <w:lang w:val="en-US"/>
        </w:rPr>
        <w:t>TRIM</w:t>
      </w:r>
    </w:p>
    <w:p w14:paraId="15782AD1"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br w:type="page"/>
        <w:t>Глава 3. Применение теоретических расчетов</w:t>
      </w:r>
    </w:p>
    <w:p w14:paraId="3E0F3DE3"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69C5FC83"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Как известно, ионизирующая радиация приводит к появлению и увеличению количества хромосомных наруше</w:t>
      </w:r>
      <w:r>
        <w:rPr>
          <w:rFonts w:ascii="Times New Roman CYR" w:hAnsi="Times New Roman CYR" w:cs="Times New Roman CYR"/>
          <w:sz w:val="28"/>
          <w:szCs w:val="28"/>
          <w:lang w:val="ru-RU"/>
        </w:rPr>
        <w:t>ний, генных и геномных мутаций, которые представляют реальную угрозу для здоровья и жизни человека, и оказывают негативное влияние на последующие поколения. Наименее изученным остается мутагенное действие радиации на клетки млекопитающих и человека, особен</w:t>
      </w:r>
      <w:r>
        <w:rPr>
          <w:rFonts w:ascii="Times New Roman CYR" w:hAnsi="Times New Roman CYR" w:cs="Times New Roman CYR"/>
          <w:sz w:val="28"/>
          <w:szCs w:val="28"/>
          <w:lang w:val="ru-RU"/>
        </w:rPr>
        <w:t xml:space="preserve">но воздействие ускоренными тяжелыми ионами. </w:t>
      </w:r>
    </w:p>
    <w:p w14:paraId="6B751FA1"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В Лаборатории радиационной биологии ОИЯИ проводятся исследования мутагенного действия ионизирующих излучений с разными линейными потерями энергии на клетки млекопитающих, в частности мутаций в локусе </w:t>
      </w:r>
      <w:r>
        <w:rPr>
          <w:rFonts w:ascii="Times New Roman CYR" w:hAnsi="Times New Roman CYR" w:cs="Times New Roman CYR"/>
          <w:sz w:val="28"/>
          <w:szCs w:val="28"/>
          <w:lang w:val="en-US"/>
        </w:rPr>
        <w:t>HPRT</w:t>
      </w:r>
      <w:r>
        <w:rPr>
          <w:rFonts w:ascii="Times New Roman CYR" w:hAnsi="Times New Roman CYR" w:cs="Times New Roman CYR"/>
          <w:sz w:val="28"/>
          <w:szCs w:val="28"/>
          <w:lang w:val="ru-RU"/>
        </w:rPr>
        <w:t>, индуц</w:t>
      </w:r>
      <w:r>
        <w:rPr>
          <w:rFonts w:ascii="Times New Roman CYR" w:hAnsi="Times New Roman CYR" w:cs="Times New Roman CYR"/>
          <w:sz w:val="28"/>
          <w:szCs w:val="28"/>
          <w:lang w:val="ru-RU"/>
        </w:rPr>
        <w:t xml:space="preserve">ируемых ускоренными тяжелыми ионами. </w:t>
      </w:r>
    </w:p>
    <w:p w14:paraId="074B4EDD"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6F1D32FF"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.1 Мутаций в локусе </w:t>
      </w:r>
      <w:r>
        <w:rPr>
          <w:rFonts w:ascii="Times New Roman CYR" w:hAnsi="Times New Roman CYR" w:cs="Times New Roman CYR"/>
          <w:sz w:val="28"/>
          <w:szCs w:val="28"/>
          <w:lang w:val="en-US"/>
        </w:rPr>
        <w:t>HPRT</w:t>
      </w:r>
    </w:p>
    <w:p w14:paraId="4E3A621D"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30D2C794" w14:textId="77777777" w:rsidR="00000000" w:rsidRDefault="00865D57">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r>
        <w:rPr>
          <w:rFonts w:ascii="Times New Roman CYR" w:hAnsi="Times New Roman CYR" w:cs="Times New Roman CYR"/>
          <w:sz w:val="28"/>
          <w:szCs w:val="28"/>
          <w:lang w:val="ru-RU"/>
        </w:rPr>
        <w:t>HPRT (Гипоксантин-гуанин фосфорибозилтрансферазa) - цитоплазматический фермент, находящийся во многих тканях человека. Наибольшая активность гипоксантин-гуанин фосфорибозилтрансферазы отмечае</w:t>
      </w:r>
      <w:r>
        <w:rPr>
          <w:rFonts w:ascii="Times New Roman CYR" w:hAnsi="Times New Roman CYR" w:cs="Times New Roman CYR"/>
          <w:sz w:val="28"/>
          <w:szCs w:val="28"/>
          <w:lang w:val="ru-RU"/>
        </w:rPr>
        <w:t xml:space="preserve">тся в тканях мозга &lt;http://medbiol.ru/medbiol/physiology/001bf156.htm&gt;. Расположен в </w:t>
      </w:r>
      <w:r>
        <w:rPr>
          <w:rFonts w:ascii="Times New Roman CYR" w:hAnsi="Times New Roman CYR" w:cs="Times New Roman CYR"/>
          <w:sz w:val="28"/>
          <w:szCs w:val="28"/>
          <w:lang w:val="en-US"/>
        </w:rPr>
        <w:t>X</w:t>
      </w:r>
      <w:r>
        <w:rPr>
          <w:rFonts w:ascii="Times New Roman CYR" w:hAnsi="Times New Roman CYR" w:cs="Times New Roman CYR"/>
          <w:sz w:val="28"/>
          <w:szCs w:val="28"/>
          <w:lang w:val="ru-RU"/>
        </w:rPr>
        <w:t xml:space="preserve">-хромосоме. </w:t>
      </w:r>
      <w:r>
        <w:rPr>
          <w:rFonts w:ascii="Times New Roman CYR" w:hAnsi="Times New Roman CYR" w:cs="Times New Roman CYR"/>
          <w:sz w:val="28"/>
          <w:szCs w:val="28"/>
          <w:lang w:val="en-US"/>
        </w:rPr>
        <w:t>hprt</w:t>
      </w:r>
      <w:r>
        <w:rPr>
          <w:rFonts w:ascii="Times New Roman CYR" w:hAnsi="Times New Roman CYR" w:cs="Times New Roman CYR"/>
          <w:sz w:val="28"/>
          <w:szCs w:val="28"/>
          <w:lang w:val="ru-RU"/>
        </w:rPr>
        <w:t xml:space="preserve">-ген составляет 2,5 </w:t>
      </w:r>
      <w:r>
        <w:rPr>
          <w:rFonts w:ascii="Times New Roman CYR" w:hAnsi="Times New Roman CYR" w:cs="Times New Roman CYR"/>
          <w:sz w:val="28"/>
          <w:szCs w:val="28"/>
          <w:lang w:val="en-US"/>
        </w:rPr>
        <w:t>kb</w:t>
      </w:r>
      <w:r>
        <w:rPr>
          <w:rFonts w:ascii="Times New Roman CYR" w:hAnsi="Times New Roman CYR" w:cs="Times New Roman CYR"/>
          <w:sz w:val="28"/>
          <w:szCs w:val="28"/>
          <w:lang w:val="ru-RU"/>
        </w:rPr>
        <w:t xml:space="preserve"> геномной ДНК в клетках млекопитающих и содержит 9 экзонов. HPRT-фермент катализирует взаимодействие 5`- фосфорибозил-1-пирофосфата </w:t>
      </w:r>
      <w:r>
        <w:rPr>
          <w:rFonts w:ascii="Times New Roman CYR" w:hAnsi="Times New Roman CYR" w:cs="Times New Roman CYR"/>
          <w:sz w:val="28"/>
          <w:szCs w:val="28"/>
          <w:lang w:val="ru-RU"/>
        </w:rPr>
        <w:t>(ФРПФ) и пуриновых оснований гипоксантина и гуанина. В результате чего образуются мононуклеотиды, которые используются клеткой при синтезе ДНК (рис. 16).</w:t>
      </w:r>
    </w:p>
    <w:p w14:paraId="213F58D3" w14:textId="77777777" w:rsidR="00000000" w:rsidRDefault="00865D57">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Следствием дефицита </w:t>
      </w:r>
      <w:r>
        <w:rPr>
          <w:rFonts w:ascii="Times New Roman CYR" w:hAnsi="Times New Roman CYR" w:cs="Times New Roman CYR"/>
          <w:sz w:val="28"/>
          <w:szCs w:val="28"/>
          <w:lang w:val="en-US"/>
        </w:rPr>
        <w:t>HPRT</w:t>
      </w:r>
      <w:r>
        <w:rPr>
          <w:rFonts w:ascii="Times New Roman CYR" w:hAnsi="Times New Roman CYR" w:cs="Times New Roman CYR"/>
          <w:sz w:val="28"/>
          <w:szCs w:val="28"/>
          <w:lang w:val="ru-RU"/>
        </w:rPr>
        <w:t>-фермента в организме человека является возникновение ряда заболеваний. Частич</w:t>
      </w:r>
      <w:r>
        <w:rPr>
          <w:rFonts w:ascii="Times New Roman CYR" w:hAnsi="Times New Roman CYR" w:cs="Times New Roman CYR"/>
          <w:sz w:val="28"/>
          <w:szCs w:val="28"/>
          <w:lang w:val="ru-RU"/>
        </w:rPr>
        <w:t>ный дефицит приводит к развитию подагры. Для этого заболевания характерно отложение кристаллов солей мочевой кислоты (уратов) в суставных хрящах, околосуставных тканях, почках и других органах. В последующем в них развиваются воспалительные, а затем дестру</w:t>
      </w:r>
      <w:r>
        <w:rPr>
          <w:rFonts w:ascii="Times New Roman CYR" w:hAnsi="Times New Roman CYR" w:cs="Times New Roman CYR"/>
          <w:sz w:val="28"/>
          <w:szCs w:val="28"/>
          <w:lang w:val="ru-RU"/>
        </w:rPr>
        <w:t>ктивные изменения, проявляющиеся острым и рецидивирующим артритом, образованием подкожных узелков, симптомами мочекаменной болезни. Полный дефицит ферментов приводит к синдрому Лёша-Нихена (Елисеев, 2010). Этот синдром проявляется умственной отсталостью, р</w:t>
      </w:r>
      <w:r>
        <w:rPr>
          <w:rFonts w:ascii="Times New Roman CYR" w:hAnsi="Times New Roman CYR" w:cs="Times New Roman CYR"/>
          <w:sz w:val="28"/>
          <w:szCs w:val="28"/>
          <w:lang w:val="ru-RU"/>
        </w:rPr>
        <w:t>азличными неврологическими расстройствами, почечной недостаточностью, нарушениями моторики и повышенным содержанием мочевой кислоты, а также различными аномалиями поведения, в том числе навязчивым агрессивным поведением и склонности к самоповреждению.</w:t>
      </w:r>
    </w:p>
    <w:p w14:paraId="163F6B40" w14:textId="77777777" w:rsidR="00000000" w:rsidRDefault="00865D57">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p>
    <w:p w14:paraId="1A022C80"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6071F175"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Р</w:t>
      </w:r>
      <w:r>
        <w:rPr>
          <w:rFonts w:ascii="Times New Roman CYR" w:hAnsi="Times New Roman CYR" w:cs="Times New Roman CYR"/>
          <w:sz w:val="28"/>
          <w:szCs w:val="28"/>
          <w:lang w:val="ru-RU"/>
        </w:rPr>
        <w:t>ис. 16. Синтез и структура мононуклеотидов.</w:t>
      </w:r>
    </w:p>
    <w:p w14:paraId="0E48EFDF"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1F26F3BD"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В эксперименте была использована культура клеток китайского хомячка </w:t>
      </w:r>
      <w:r>
        <w:rPr>
          <w:rFonts w:ascii="Times New Roman CYR" w:hAnsi="Times New Roman CYR" w:cs="Times New Roman CYR"/>
          <w:sz w:val="28"/>
          <w:szCs w:val="28"/>
          <w:lang w:val="en-US"/>
        </w:rPr>
        <w:t>V</w:t>
      </w:r>
      <w:r>
        <w:rPr>
          <w:rFonts w:ascii="Times New Roman CYR" w:hAnsi="Times New Roman CYR" w:cs="Times New Roman CYR"/>
          <w:sz w:val="28"/>
          <w:szCs w:val="28"/>
          <w:lang w:val="ru-RU"/>
        </w:rPr>
        <w:t xml:space="preserve">-79. За двое суток перед облучением клетки высевали по 200 тыс. клеток на флакон. За этот период их количество увеличивалось в ~10 раз. Затем </w:t>
      </w:r>
      <w:r>
        <w:rPr>
          <w:rFonts w:ascii="Times New Roman CYR" w:hAnsi="Times New Roman CYR" w:cs="Times New Roman CYR"/>
          <w:sz w:val="28"/>
          <w:szCs w:val="28"/>
          <w:lang w:val="ru-RU"/>
        </w:rPr>
        <w:t xml:space="preserve">снимали монослой и готовили клеточную суспензию для облучения. </w:t>
      </w:r>
    </w:p>
    <w:p w14:paraId="34615634"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Облучение проводилось в Лаборатории ядерных реакций им. Г. Н. Флерова на циклотроне У-400</w:t>
      </w:r>
      <w:r>
        <w:rPr>
          <w:rFonts w:ascii="Times New Roman CYR" w:hAnsi="Times New Roman CYR" w:cs="Times New Roman CYR"/>
          <w:sz w:val="28"/>
          <w:szCs w:val="28"/>
          <w:lang w:val="en-US"/>
        </w:rPr>
        <w:t>M</w:t>
      </w:r>
      <w:r>
        <w:rPr>
          <w:rFonts w:ascii="Times New Roman CYR" w:hAnsi="Times New Roman CYR" w:cs="Times New Roman CYR"/>
          <w:sz w:val="28"/>
          <w:szCs w:val="28"/>
          <w:lang w:val="ru-RU"/>
        </w:rPr>
        <w:t>, на установке «Геном». Для облучения использовались специально изготовленные цилиндрические камеры ди</w:t>
      </w:r>
      <w:r>
        <w:rPr>
          <w:rFonts w:ascii="Times New Roman CYR" w:hAnsi="Times New Roman CYR" w:cs="Times New Roman CYR"/>
          <w:sz w:val="28"/>
          <w:szCs w:val="28"/>
          <w:lang w:val="ru-RU"/>
        </w:rPr>
        <w:t xml:space="preserve">аметром 14 мм и высотой 2 мм. Что соответствует расчетным параметрам бакалаврской работы. Размеры определялись параметрами пучка и пробегом частиц. Камеры закрывались поликарбонатной пленкой толщиной 6 мкм, через которую и осуществлялось облучение клеток. </w:t>
      </w:r>
      <w:r>
        <w:rPr>
          <w:rFonts w:ascii="Times New Roman CYR" w:hAnsi="Times New Roman CYR" w:cs="Times New Roman CYR"/>
          <w:sz w:val="28"/>
          <w:szCs w:val="28"/>
          <w:lang w:val="ru-RU"/>
        </w:rPr>
        <w:t>Клеточная суспензия в концентрации 10</w:t>
      </w:r>
      <w:r>
        <w:rPr>
          <w:rFonts w:ascii="Times New Roman CYR" w:hAnsi="Times New Roman CYR" w:cs="Times New Roman CYR"/>
          <w:sz w:val="28"/>
          <w:szCs w:val="28"/>
          <w:vertAlign w:val="superscript"/>
          <w:lang w:val="ru-RU"/>
        </w:rPr>
        <w:t>6</w:t>
      </w:r>
      <w:r>
        <w:rPr>
          <w:rFonts w:ascii="Times New Roman CYR" w:hAnsi="Times New Roman CYR" w:cs="Times New Roman CYR"/>
          <w:sz w:val="28"/>
          <w:szCs w:val="28"/>
          <w:lang w:val="ru-RU"/>
        </w:rPr>
        <w:t xml:space="preserve"> клеток/мл вводились в камеры через специальные отверстия. Камеры с суспензией закреплялись в отверстиях диска-барабана (Рис. 17). Поворотом закрепленного на установке барабана образцы последовательно вводились в зону </w:t>
      </w:r>
      <w:r>
        <w:rPr>
          <w:rFonts w:ascii="Times New Roman CYR" w:hAnsi="Times New Roman CYR" w:cs="Times New Roman CYR"/>
          <w:sz w:val="28"/>
          <w:szCs w:val="28"/>
          <w:lang w:val="ru-RU"/>
        </w:rPr>
        <w:t>облучения. Схема эксперимента представлена на рис.1</w:t>
      </w:r>
      <w:r>
        <w:rPr>
          <w:rFonts w:ascii="Times New Roman CYR" w:hAnsi="Times New Roman CYR" w:cs="Times New Roman CYR"/>
          <w:sz w:val="28"/>
          <w:szCs w:val="28"/>
          <w:lang w:val="en-US"/>
        </w:rPr>
        <w:t>8</w:t>
      </w:r>
      <w:r>
        <w:rPr>
          <w:rFonts w:ascii="Times New Roman CYR" w:hAnsi="Times New Roman CYR" w:cs="Times New Roman CYR"/>
          <w:sz w:val="28"/>
          <w:szCs w:val="28"/>
          <w:lang w:val="ru-RU"/>
        </w:rPr>
        <w:t>.</w:t>
      </w:r>
    </w:p>
    <w:p w14:paraId="1534D9BE"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en-US"/>
        </w:rPr>
      </w:pPr>
    </w:p>
    <w:p w14:paraId="27920120"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en-US"/>
        </w:rPr>
      </w:pPr>
    </w:p>
    <w:p w14:paraId="2741FDD2"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Рис. 17. Закрепление образцов с клеточной суспензией в гнезда контейнера.</w:t>
      </w:r>
    </w:p>
    <w:p w14:paraId="29B328EC"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5935B216"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После облучения клетки переносили на питательную среду по 300 тыс. на флакон для дальнейшего роста. По истечению времени эксп</w:t>
      </w:r>
      <w:r>
        <w:rPr>
          <w:rFonts w:ascii="Times New Roman CYR" w:hAnsi="Times New Roman CYR" w:cs="Times New Roman CYR"/>
          <w:sz w:val="28"/>
          <w:szCs w:val="28"/>
          <w:lang w:val="ru-RU"/>
        </w:rPr>
        <w:t xml:space="preserve">рессии (3-5 дней) клетки пересаживали по 30 тыс. на флакон с питательной средой, содержащей 6-тиогуанин для селекции </w:t>
      </w:r>
      <w:r>
        <w:rPr>
          <w:rFonts w:ascii="Times New Roman CYR" w:hAnsi="Times New Roman CYR" w:cs="Times New Roman CYR"/>
          <w:sz w:val="28"/>
          <w:szCs w:val="28"/>
          <w:lang w:val="en-US"/>
        </w:rPr>
        <w:t>HPRT</w:t>
      </w:r>
      <w:r>
        <w:rPr>
          <w:rFonts w:ascii="Times New Roman CYR" w:hAnsi="Times New Roman CYR" w:cs="Times New Roman CYR"/>
          <w:sz w:val="28"/>
          <w:szCs w:val="28"/>
          <w:lang w:val="ru-RU"/>
        </w:rPr>
        <w:t>-мутантов. По мере вырастания клеточные колонии снимали, фиксировали продолжительность их роста, ресуспендировали и пересевали для полу</w:t>
      </w:r>
      <w:r>
        <w:rPr>
          <w:rFonts w:ascii="Times New Roman CYR" w:hAnsi="Times New Roman CYR" w:cs="Times New Roman CYR"/>
          <w:sz w:val="28"/>
          <w:szCs w:val="28"/>
          <w:lang w:val="ru-RU"/>
        </w:rPr>
        <w:t>чения мутантных субклонов. Для контроля за выживаемостью клетки высаживали по 500 клеток на флакон с питательной средой без 6-тиогуанина.</w:t>
      </w:r>
    </w:p>
    <w:p w14:paraId="7BFDD359"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53A209F9"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en-US"/>
        </w:rPr>
      </w:pPr>
    </w:p>
    <w:p w14:paraId="0A656D0D"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Рис. 18. Схема проведения эксперимента</w:t>
      </w:r>
    </w:p>
    <w:p w14:paraId="70154C29"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7C17A2D3"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.2 Цитогенетический анализ препаратов</w:t>
      </w:r>
    </w:p>
    <w:p w14:paraId="31CE6214"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5595629F"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Цитогенетический анализ клеток провод</w:t>
      </w:r>
      <w:r>
        <w:rPr>
          <w:rFonts w:ascii="Times New Roman CYR" w:hAnsi="Times New Roman CYR" w:cs="Times New Roman CYR"/>
          <w:sz w:val="28"/>
          <w:szCs w:val="28"/>
          <w:lang w:val="ru-RU"/>
        </w:rPr>
        <w:t xml:space="preserve">или общепринятым метафазным методом с помощью бинокулярного светового микроскопа </w:t>
      </w:r>
      <w:r>
        <w:rPr>
          <w:rFonts w:ascii="Times New Roman CYR" w:hAnsi="Times New Roman CYR" w:cs="Times New Roman CYR"/>
          <w:sz w:val="28"/>
          <w:szCs w:val="28"/>
          <w:lang w:val="en-US"/>
        </w:rPr>
        <w:t>Olympus</w:t>
      </w:r>
      <w:r>
        <w:rPr>
          <w:rFonts w:ascii="Times New Roman CYR" w:hAnsi="Times New Roman CYR" w:cs="Times New Roman CYR"/>
          <w:sz w:val="28"/>
          <w:szCs w:val="28"/>
          <w:lang w:val="ru-RU"/>
        </w:rPr>
        <w:t xml:space="preserve"> </w:t>
      </w:r>
      <w:r>
        <w:rPr>
          <w:rFonts w:ascii="Times New Roman CYR" w:hAnsi="Times New Roman CYR" w:cs="Times New Roman CYR"/>
          <w:sz w:val="28"/>
          <w:szCs w:val="28"/>
          <w:lang w:val="en-US"/>
        </w:rPr>
        <w:t>CX</w:t>
      </w:r>
      <w:r>
        <w:rPr>
          <w:rFonts w:ascii="Times New Roman CYR" w:hAnsi="Times New Roman CYR" w:cs="Times New Roman CYR"/>
          <w:sz w:val="28"/>
          <w:szCs w:val="28"/>
          <w:lang w:val="ru-RU"/>
        </w:rPr>
        <w:t>22 под иммерсией при увеличении 100х10. Данный метод широко применяется для оценки повреждения генома при воздействии ионизирующей радиации (</w:t>
      </w:r>
      <w:r>
        <w:rPr>
          <w:rFonts w:ascii="Times New Roman CYR" w:hAnsi="Times New Roman CYR" w:cs="Times New Roman CYR"/>
          <w:sz w:val="28"/>
          <w:szCs w:val="28"/>
          <w:lang w:val="en-US"/>
        </w:rPr>
        <w:t>IEAE</w:t>
      </w:r>
      <w:r>
        <w:rPr>
          <w:rFonts w:ascii="Times New Roman CYR" w:hAnsi="Times New Roman CYR" w:cs="Times New Roman CYR"/>
          <w:sz w:val="28"/>
          <w:szCs w:val="28"/>
          <w:lang w:val="ru-RU"/>
        </w:rPr>
        <w:t>). При цитогенетичес</w:t>
      </w:r>
      <w:r>
        <w:rPr>
          <w:rFonts w:ascii="Times New Roman CYR" w:hAnsi="Times New Roman CYR" w:cs="Times New Roman CYR"/>
          <w:sz w:val="28"/>
          <w:szCs w:val="28"/>
          <w:lang w:val="ru-RU"/>
        </w:rPr>
        <w:t xml:space="preserve">ком анализе наблюдалась гетерогенность спонтанных и радиационно-индуцированных </w:t>
      </w:r>
      <w:r>
        <w:rPr>
          <w:rFonts w:ascii="Times New Roman CYR" w:hAnsi="Times New Roman CYR" w:cs="Times New Roman CYR"/>
          <w:sz w:val="28"/>
          <w:szCs w:val="28"/>
          <w:lang w:val="en-US"/>
        </w:rPr>
        <w:t>HPRT</w:t>
      </w:r>
      <w:r>
        <w:rPr>
          <w:rFonts w:ascii="Times New Roman CYR" w:hAnsi="Times New Roman CYR" w:cs="Times New Roman CYR"/>
          <w:sz w:val="28"/>
          <w:szCs w:val="28"/>
          <w:lang w:val="ru-RU"/>
        </w:rPr>
        <w:t>-мутантных субклонов по исследованным цитогенетическим показателям (митотической активности, анеуплоидии, уровню хромосомных аберраций). При цитогенетическом анализе фиксиро</w:t>
      </w:r>
      <w:r>
        <w:rPr>
          <w:rFonts w:ascii="Times New Roman CYR" w:hAnsi="Times New Roman CYR" w:cs="Times New Roman CYR"/>
          <w:sz w:val="28"/>
          <w:szCs w:val="28"/>
          <w:lang w:val="ru-RU"/>
        </w:rPr>
        <w:t xml:space="preserve">вали частоту клеток с хромосомными аберрациями, а также общее число и частоты разных видов аберраций хромосом. Учитывали все виды хромосомных аббераций, выявляемых без кариотипирования: хроматидные и хромосомные фрагменты, соединения сестринских хроматид, </w:t>
      </w:r>
      <w:r>
        <w:rPr>
          <w:rFonts w:ascii="Times New Roman CYR" w:hAnsi="Times New Roman CYR" w:cs="Times New Roman CYR"/>
          <w:sz w:val="28"/>
          <w:szCs w:val="28"/>
          <w:lang w:val="ru-RU"/>
        </w:rPr>
        <w:t>дицентрики, кольца (центрические и ацентрические), интерстициальные делеции, обмены хромосом. Дицентрики показаны на рис. 1</w:t>
      </w:r>
      <w:r>
        <w:rPr>
          <w:rFonts w:ascii="Times New Roman CYR" w:hAnsi="Times New Roman CYR" w:cs="Times New Roman CYR"/>
          <w:sz w:val="28"/>
          <w:szCs w:val="28"/>
          <w:lang w:val="en-US"/>
        </w:rPr>
        <w:t>9</w:t>
      </w:r>
      <w:r>
        <w:rPr>
          <w:rFonts w:ascii="Times New Roman CYR" w:hAnsi="Times New Roman CYR" w:cs="Times New Roman CYR"/>
          <w:sz w:val="28"/>
          <w:szCs w:val="28"/>
          <w:lang w:val="ru-RU"/>
        </w:rPr>
        <w:t>.</w:t>
      </w:r>
    </w:p>
    <w:p w14:paraId="5EF540EE"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br w:type="page"/>
      </w:r>
    </w:p>
    <w:p w14:paraId="01C8DC22"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Рис. 19. Хромосомные аберрации (дицентрики) клетки китайского хомячка линий </w:t>
      </w:r>
      <w:r>
        <w:rPr>
          <w:rFonts w:ascii="Times New Roman CYR" w:hAnsi="Times New Roman CYR" w:cs="Times New Roman CYR"/>
          <w:sz w:val="28"/>
          <w:szCs w:val="28"/>
          <w:lang w:val="en-US"/>
        </w:rPr>
        <w:t>V</w:t>
      </w:r>
      <w:r>
        <w:rPr>
          <w:rFonts w:ascii="Times New Roman CYR" w:hAnsi="Times New Roman CYR" w:cs="Times New Roman CYR"/>
          <w:sz w:val="28"/>
          <w:szCs w:val="28"/>
          <w:lang w:val="ru-RU"/>
        </w:rPr>
        <w:t>-79</w:t>
      </w:r>
    </w:p>
    <w:p w14:paraId="11B1A686"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674E0F90"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.3 Метод ДНК-фокусов</w:t>
      </w:r>
    </w:p>
    <w:p w14:paraId="38B7F096"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03958C34"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Метод ДНК-фокусов основа</w:t>
      </w:r>
      <w:r>
        <w:rPr>
          <w:rFonts w:ascii="Times New Roman CYR" w:hAnsi="Times New Roman CYR" w:cs="Times New Roman CYR"/>
          <w:sz w:val="28"/>
          <w:szCs w:val="28"/>
          <w:lang w:val="ru-RU"/>
        </w:rPr>
        <w:t xml:space="preserve">н на использовании меченных флуоресцентными красителями отдельных ферментов, участвующих в репарации ДР ДНК. При использовании конфокального лазерного микроскопа можно регистрировать отдельные места - «фокусы» связывания этих ферментов с сайтами репарации </w:t>
      </w:r>
      <w:r>
        <w:rPr>
          <w:rFonts w:ascii="Times New Roman CYR" w:hAnsi="Times New Roman CYR" w:cs="Times New Roman CYR"/>
          <w:sz w:val="28"/>
          <w:szCs w:val="28"/>
          <w:lang w:val="ru-RU"/>
        </w:rPr>
        <w:t xml:space="preserve">образующихся ДР ДНК. С использованием этого метода проводится изучение закономерностей формирования и репарации ДР ДНК в широком диапазоне ЛПЭ излучений. На рисунке 20 показаны: а) ядра клеток китайского хомячка линий </w:t>
      </w:r>
      <w:r>
        <w:rPr>
          <w:rFonts w:ascii="Times New Roman CYR" w:hAnsi="Times New Roman CYR" w:cs="Times New Roman CYR"/>
          <w:sz w:val="28"/>
          <w:szCs w:val="28"/>
          <w:lang w:val="en-US"/>
        </w:rPr>
        <w:t>V</w:t>
      </w:r>
      <w:r>
        <w:rPr>
          <w:rFonts w:ascii="Times New Roman CYR" w:hAnsi="Times New Roman CYR" w:cs="Times New Roman CYR"/>
          <w:sz w:val="28"/>
          <w:szCs w:val="28"/>
          <w:lang w:val="ru-RU"/>
        </w:rPr>
        <w:t>-79; б) ДНК-фокусы, которые учитывают</w:t>
      </w:r>
      <w:r>
        <w:rPr>
          <w:rFonts w:ascii="Times New Roman CYR" w:hAnsi="Times New Roman CYR" w:cs="Times New Roman CYR"/>
          <w:sz w:val="28"/>
          <w:szCs w:val="28"/>
          <w:lang w:val="ru-RU"/>
        </w:rPr>
        <w:t>ся при анализе степени поврежденности ДНК.</w:t>
      </w:r>
    </w:p>
    <w:p w14:paraId="1B3054F9"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2838A322"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а)  б) </w:t>
      </w:r>
    </w:p>
    <w:p w14:paraId="1FD71E8E"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Рис. 20. а) Ядра клеток китайского хомячка линий </w:t>
      </w:r>
      <w:r>
        <w:rPr>
          <w:rFonts w:ascii="Times New Roman CYR" w:hAnsi="Times New Roman CYR" w:cs="Times New Roman CYR"/>
          <w:sz w:val="28"/>
          <w:szCs w:val="28"/>
          <w:lang w:val="en-US"/>
        </w:rPr>
        <w:t>V</w:t>
      </w:r>
      <w:r>
        <w:rPr>
          <w:rFonts w:ascii="Times New Roman CYR" w:hAnsi="Times New Roman CYR" w:cs="Times New Roman CYR"/>
          <w:sz w:val="28"/>
          <w:szCs w:val="28"/>
          <w:lang w:val="ru-RU"/>
        </w:rPr>
        <w:t>-79 под конфокальным лазерным микроскопом; б) ДНК- фокусы в ядрах клеток китайского хомячка</w:t>
      </w:r>
    </w:p>
    <w:p w14:paraId="1ABBE0D7"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en-US"/>
        </w:rPr>
      </w:pPr>
      <w:r>
        <w:rPr>
          <w:rFonts w:ascii="Times New Roman CYR" w:hAnsi="Times New Roman CYR" w:cs="Times New Roman CYR"/>
          <w:sz w:val="28"/>
          <w:szCs w:val="28"/>
          <w:lang w:val="ru-RU"/>
        </w:rPr>
        <w:br w:type="page"/>
        <w:t>Результаты и выводы</w:t>
      </w:r>
    </w:p>
    <w:p w14:paraId="34AD54E0"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en-US"/>
        </w:rPr>
      </w:pPr>
    </w:p>
    <w:p w14:paraId="789DD4C3"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1.</w:t>
      </w:r>
      <w:r>
        <w:rPr>
          <w:rFonts w:ascii="Times New Roman CYR" w:hAnsi="Times New Roman CYR" w:cs="Times New Roman CYR"/>
          <w:sz w:val="28"/>
          <w:szCs w:val="28"/>
          <w:lang w:val="ru-RU"/>
        </w:rPr>
        <w:tab/>
        <w:t xml:space="preserve">С помощью программы </w:t>
      </w:r>
      <w:r>
        <w:rPr>
          <w:rFonts w:ascii="Times New Roman CYR" w:hAnsi="Times New Roman CYR" w:cs="Times New Roman CYR"/>
          <w:sz w:val="28"/>
          <w:szCs w:val="28"/>
          <w:lang w:val="en-US"/>
        </w:rPr>
        <w:t>Lise</w:t>
      </w:r>
      <w:r>
        <w:rPr>
          <w:rFonts w:ascii="Times New Roman CYR" w:hAnsi="Times New Roman CYR" w:cs="Times New Roman CYR"/>
          <w:sz w:val="28"/>
          <w:szCs w:val="28"/>
          <w:lang w:val="ru-RU"/>
        </w:rPr>
        <w:t>++ рассчитан</w:t>
      </w:r>
      <w:r>
        <w:rPr>
          <w:rFonts w:ascii="Times New Roman CYR" w:hAnsi="Times New Roman CYR" w:cs="Times New Roman CYR"/>
          <w:sz w:val="28"/>
          <w:szCs w:val="28"/>
          <w:lang w:val="ru-RU"/>
        </w:rPr>
        <w:t>ы энергии доступных на циклотроне У400М многозарядных ионов на входе в биологические образцы с учетом наличия в канале транспортировки ионов различных поглотителей, а также значения ЛПЭ в образцах, представляющих собой монослои клеток;</w:t>
      </w:r>
    </w:p>
    <w:p w14:paraId="59F8304E"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 xml:space="preserve">По программе </w:t>
      </w:r>
      <w:r>
        <w:rPr>
          <w:rFonts w:ascii="Times New Roman CYR" w:hAnsi="Times New Roman CYR" w:cs="Times New Roman CYR"/>
          <w:sz w:val="28"/>
          <w:szCs w:val="28"/>
          <w:lang w:val="en-US"/>
        </w:rPr>
        <w:t>TRIM</w:t>
      </w:r>
      <w:r>
        <w:rPr>
          <w:rFonts w:ascii="Times New Roman CYR" w:hAnsi="Times New Roman CYR" w:cs="Times New Roman CYR"/>
          <w:sz w:val="28"/>
          <w:szCs w:val="28"/>
          <w:lang w:val="ru-RU"/>
        </w:rPr>
        <w:t xml:space="preserve"> </w:t>
      </w:r>
      <w:r>
        <w:rPr>
          <w:rFonts w:ascii="Times New Roman CYR" w:hAnsi="Times New Roman CYR" w:cs="Times New Roman CYR"/>
          <w:sz w:val="28"/>
          <w:szCs w:val="28"/>
          <w:lang w:val="ru-RU"/>
        </w:rPr>
        <w:t>рассчитаны продольные распределения ЛПЭ в образцах периферической крови человека толщиной 2 мм и определены средние значения ЛПЭ;</w:t>
      </w:r>
    </w:p>
    <w:p w14:paraId="2161F6BB"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С целью расширения диапазона доступных значений ЛПЭ рассмотрена возможность дополнительного торможения ионов в алюминиевых ф</w:t>
      </w:r>
      <w:r>
        <w:rPr>
          <w:rFonts w:ascii="Times New Roman CYR" w:hAnsi="Times New Roman CYR" w:cs="Times New Roman CYR"/>
          <w:sz w:val="28"/>
          <w:szCs w:val="28"/>
          <w:lang w:val="ru-RU"/>
        </w:rPr>
        <w:t>ильтрах толщиной 200, 500, 1000, 1500 и 2000 микрон и рассчитаны по указанным программам энергии и ЛПЭ ионов в биологических образцах;</w:t>
      </w:r>
    </w:p>
    <w:p w14:paraId="464327F8"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 xml:space="preserve">Показана возможность постановки экспериментов по облучению биологических образцов ионами с различными значениями </w:t>
      </w:r>
      <w:r>
        <w:rPr>
          <w:rFonts w:ascii="Times New Roman CYR" w:hAnsi="Times New Roman CYR" w:cs="Times New Roman CYR"/>
          <w:sz w:val="28"/>
          <w:szCs w:val="28"/>
          <w:lang w:val="en-US"/>
        </w:rPr>
        <w:t>Z</w:t>
      </w:r>
      <w:r>
        <w:rPr>
          <w:rFonts w:ascii="Times New Roman CYR" w:hAnsi="Times New Roman CYR" w:cs="Times New Roman CYR"/>
          <w:sz w:val="28"/>
          <w:szCs w:val="28"/>
          <w:lang w:val="ru-RU"/>
        </w:rPr>
        <w:t xml:space="preserve"> и эн</w:t>
      </w:r>
      <w:r>
        <w:rPr>
          <w:rFonts w:ascii="Times New Roman CYR" w:hAnsi="Times New Roman CYR" w:cs="Times New Roman CYR"/>
          <w:sz w:val="28"/>
          <w:szCs w:val="28"/>
          <w:lang w:val="ru-RU"/>
        </w:rPr>
        <w:t xml:space="preserve">ергии, но с одинаковыми значениями ЛПЭ (например, с </w:t>
      </w:r>
      <w:r>
        <w:rPr>
          <w:rFonts w:ascii="Times New Roman CYR" w:hAnsi="Times New Roman CYR" w:cs="Times New Roman CYR"/>
          <w:sz w:val="28"/>
          <w:szCs w:val="28"/>
          <w:lang w:val="en-US"/>
        </w:rPr>
        <w:t>Al</w:t>
      </w:r>
      <w:r>
        <w:rPr>
          <w:rFonts w:ascii="Times New Roman CYR" w:hAnsi="Times New Roman CYR" w:cs="Times New Roman CYR"/>
          <w:sz w:val="28"/>
          <w:szCs w:val="28"/>
          <w:lang w:val="ru-RU"/>
        </w:rPr>
        <w:t xml:space="preserve"> поглотителем толщиной 1895 мкм в эксперименте на монослое клеток на пучке ионов </w:t>
      </w:r>
      <w:r>
        <w:rPr>
          <w:rFonts w:ascii="Times New Roman CYR" w:hAnsi="Times New Roman CYR" w:cs="Times New Roman CYR"/>
          <w:sz w:val="28"/>
          <w:szCs w:val="28"/>
          <w:vertAlign w:val="superscript"/>
          <w:lang w:val="ru-RU"/>
        </w:rPr>
        <w:t>11</w:t>
      </w:r>
      <w:r>
        <w:rPr>
          <w:rFonts w:ascii="Times New Roman CYR" w:hAnsi="Times New Roman CYR" w:cs="Times New Roman CYR"/>
          <w:sz w:val="28"/>
          <w:szCs w:val="28"/>
          <w:lang w:val="en-US"/>
        </w:rPr>
        <w:t>B</w:t>
      </w:r>
      <w:r>
        <w:rPr>
          <w:rFonts w:ascii="Times New Roman CYR" w:hAnsi="Times New Roman CYR" w:cs="Times New Roman CYR"/>
          <w:sz w:val="28"/>
          <w:szCs w:val="28"/>
          <w:lang w:val="ru-RU"/>
        </w:rPr>
        <w:t xml:space="preserve"> с </w:t>
      </w:r>
      <w:r>
        <w:rPr>
          <w:rFonts w:ascii="Times New Roman CYR" w:hAnsi="Times New Roman CYR" w:cs="Times New Roman CYR"/>
          <w:sz w:val="28"/>
          <w:szCs w:val="28"/>
          <w:lang w:val="en-US"/>
        </w:rPr>
        <w:t>Z</w:t>
      </w:r>
      <w:r>
        <w:rPr>
          <w:rFonts w:ascii="Times New Roman CYR" w:hAnsi="Times New Roman CYR" w:cs="Times New Roman CYR"/>
          <w:sz w:val="28"/>
          <w:szCs w:val="28"/>
          <w:lang w:val="ru-RU"/>
        </w:rPr>
        <w:t xml:space="preserve"> = 5 и энергией 34 МэВ/нуклон можно получить практически то же значение ЛПЭ (129,9 кэВ/мкм), что и </w:t>
      </w:r>
      <w:r>
        <w:rPr>
          <w:rFonts w:ascii="Times New Roman CYR" w:hAnsi="Times New Roman CYR" w:cs="Times New Roman CYR"/>
          <w:sz w:val="28"/>
          <w:szCs w:val="28"/>
          <w:lang w:val="en-US"/>
        </w:rPr>
        <w:t>c</w:t>
      </w:r>
      <w:r>
        <w:rPr>
          <w:rFonts w:ascii="Times New Roman CYR" w:hAnsi="Times New Roman CYR" w:cs="Times New Roman CYR"/>
          <w:sz w:val="28"/>
          <w:szCs w:val="28"/>
          <w:lang w:val="ru-RU"/>
        </w:rPr>
        <w:t xml:space="preserve"> ионами </w:t>
      </w:r>
      <w:r>
        <w:rPr>
          <w:rFonts w:ascii="Times New Roman CYR" w:hAnsi="Times New Roman CYR" w:cs="Times New Roman CYR"/>
          <w:sz w:val="28"/>
          <w:szCs w:val="28"/>
          <w:vertAlign w:val="superscript"/>
          <w:lang w:val="ru-RU"/>
        </w:rPr>
        <w:t>20</w:t>
      </w:r>
      <w:r>
        <w:rPr>
          <w:rFonts w:ascii="Times New Roman CYR" w:hAnsi="Times New Roman CYR" w:cs="Times New Roman CYR"/>
          <w:sz w:val="28"/>
          <w:szCs w:val="28"/>
          <w:lang w:val="en-US"/>
        </w:rPr>
        <w:t>Ne</w:t>
      </w:r>
      <w:r>
        <w:rPr>
          <w:rFonts w:ascii="Times New Roman CYR" w:hAnsi="Times New Roman CYR" w:cs="Times New Roman CYR"/>
          <w:sz w:val="28"/>
          <w:szCs w:val="28"/>
          <w:lang w:val="ru-RU"/>
        </w:rPr>
        <w:t xml:space="preserve"> с</w:t>
      </w:r>
      <w:r>
        <w:rPr>
          <w:rFonts w:ascii="Times New Roman CYR" w:hAnsi="Times New Roman CYR" w:cs="Times New Roman CYR"/>
          <w:sz w:val="28"/>
          <w:szCs w:val="28"/>
          <w:lang w:val="ru-RU"/>
        </w:rPr>
        <w:t xml:space="preserve"> </w:t>
      </w:r>
      <w:r>
        <w:rPr>
          <w:rFonts w:ascii="Times New Roman CYR" w:hAnsi="Times New Roman CYR" w:cs="Times New Roman CYR"/>
          <w:sz w:val="28"/>
          <w:szCs w:val="28"/>
          <w:lang w:val="en-US"/>
        </w:rPr>
        <w:t>Z</w:t>
      </w:r>
      <w:r>
        <w:rPr>
          <w:rFonts w:ascii="Times New Roman CYR" w:hAnsi="Times New Roman CYR" w:cs="Times New Roman CYR"/>
          <w:sz w:val="28"/>
          <w:szCs w:val="28"/>
          <w:lang w:val="ru-RU"/>
        </w:rPr>
        <w:t xml:space="preserve"> = 10 и энергией 52 МэВ/нуклон (ЛПЭ = 129,3 кэВ/мкм));</w:t>
      </w:r>
    </w:p>
    <w:p w14:paraId="19612C3D"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Показана практическая значимость выполненных расчетов для планирования радиобиологических экспериментов на установке “Геном-М” циклотрона У400М ЛЯР.</w:t>
      </w:r>
    </w:p>
    <w:p w14:paraId="3FEADD27"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3032F577"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br w:type="page"/>
        <w:t>Заключение</w:t>
      </w:r>
    </w:p>
    <w:p w14:paraId="2DFF96F8"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414F7F89"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Бакалаврская работа выполнена в Ла</w:t>
      </w:r>
      <w:r>
        <w:rPr>
          <w:rFonts w:ascii="Times New Roman CYR" w:hAnsi="Times New Roman CYR" w:cs="Times New Roman CYR"/>
          <w:sz w:val="28"/>
          <w:szCs w:val="28"/>
          <w:lang w:val="ru-RU"/>
        </w:rPr>
        <w:t xml:space="preserve">боратории радиационной биологии Объединенного института ядерных исследований. В дипломной работе с помощью программ </w:t>
      </w:r>
      <w:r>
        <w:rPr>
          <w:rFonts w:ascii="Times New Roman CYR" w:hAnsi="Times New Roman CYR" w:cs="Times New Roman CYR"/>
          <w:sz w:val="28"/>
          <w:szCs w:val="28"/>
          <w:lang w:val="en-US"/>
        </w:rPr>
        <w:t>Lise</w:t>
      </w:r>
      <w:r>
        <w:rPr>
          <w:rFonts w:ascii="Times New Roman CYR" w:hAnsi="Times New Roman CYR" w:cs="Times New Roman CYR"/>
          <w:sz w:val="28"/>
          <w:szCs w:val="28"/>
          <w:lang w:val="ru-RU"/>
        </w:rPr>
        <w:t xml:space="preserve">++ и </w:t>
      </w:r>
      <w:r>
        <w:rPr>
          <w:rFonts w:ascii="Times New Roman CYR" w:hAnsi="Times New Roman CYR" w:cs="Times New Roman CYR"/>
          <w:sz w:val="28"/>
          <w:szCs w:val="28"/>
          <w:lang w:val="en-US"/>
        </w:rPr>
        <w:t>TRIM</w:t>
      </w:r>
      <w:r>
        <w:rPr>
          <w:rFonts w:ascii="Times New Roman CYR" w:hAnsi="Times New Roman CYR" w:cs="Times New Roman CYR"/>
          <w:sz w:val="28"/>
          <w:szCs w:val="28"/>
          <w:lang w:val="ru-RU"/>
        </w:rPr>
        <w:t xml:space="preserve"> выполнены расчеты характеристик пучков тяжелых ионов, которые можно использовать в радиобиологических экспериментах на изохро</w:t>
      </w:r>
      <w:r>
        <w:rPr>
          <w:rFonts w:ascii="Times New Roman CYR" w:hAnsi="Times New Roman CYR" w:cs="Times New Roman CYR"/>
          <w:sz w:val="28"/>
          <w:szCs w:val="28"/>
          <w:lang w:val="ru-RU"/>
        </w:rPr>
        <w:t>нном циклотроне У400М Лаборатории ядерных реакций ОИЯИ. С учетом наличия набора различных поглотителей на пути ионов определены их энергии на входе в биологические образцы и рассчитаны продольные распределения ЛПЭ в образцах периферической крови человека т</w:t>
      </w:r>
      <w:r>
        <w:rPr>
          <w:rFonts w:ascii="Times New Roman CYR" w:hAnsi="Times New Roman CYR" w:cs="Times New Roman CYR"/>
          <w:sz w:val="28"/>
          <w:szCs w:val="28"/>
          <w:lang w:val="ru-RU"/>
        </w:rPr>
        <w:t xml:space="preserve">олщиной 2 мм. С целью расширения диапазона доступных значений ЛПЭ рассмотрена возможность дополнительного торможения ионов в алюминиевых фильтрах толщиной 200, 500, 1000, 1500 и 2000 микрон и рассчитаны характеристики ионов при наличии указанных фильтров. </w:t>
      </w:r>
      <w:r>
        <w:rPr>
          <w:rFonts w:ascii="Times New Roman CYR" w:hAnsi="Times New Roman CYR" w:cs="Times New Roman CYR"/>
          <w:sz w:val="28"/>
          <w:szCs w:val="28"/>
          <w:lang w:val="ru-RU"/>
        </w:rPr>
        <w:t xml:space="preserve">Показано, что возможно провести эксперимент по облучению биологических образцов ионами с различными значениями </w:t>
      </w:r>
      <w:r>
        <w:rPr>
          <w:rFonts w:ascii="Times New Roman CYR" w:hAnsi="Times New Roman CYR" w:cs="Times New Roman CYR"/>
          <w:sz w:val="28"/>
          <w:szCs w:val="28"/>
          <w:lang w:val="en-US"/>
        </w:rPr>
        <w:t>Z</w:t>
      </w:r>
      <w:r>
        <w:rPr>
          <w:rFonts w:ascii="Times New Roman CYR" w:hAnsi="Times New Roman CYR" w:cs="Times New Roman CYR"/>
          <w:sz w:val="28"/>
          <w:szCs w:val="28"/>
          <w:lang w:val="ru-RU"/>
        </w:rPr>
        <w:t xml:space="preserve"> и энергии, но с одинаковыми значениями ЛПЭ. Выполненные расчеты будут востребованы при планировании радиобиологических экспериментов на установ</w:t>
      </w:r>
      <w:r>
        <w:rPr>
          <w:rFonts w:ascii="Times New Roman CYR" w:hAnsi="Times New Roman CYR" w:cs="Times New Roman CYR"/>
          <w:sz w:val="28"/>
          <w:szCs w:val="28"/>
          <w:lang w:val="ru-RU"/>
        </w:rPr>
        <w:t>ке “Геном-М” циклотрона У400М ЛЯР.</w:t>
      </w:r>
    </w:p>
    <w:p w14:paraId="21DC83A3" w14:textId="77777777" w:rsidR="00000000" w:rsidRDefault="00865D5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23B2C807" w14:textId="77777777" w:rsidR="00000000" w:rsidRDefault="00865D57">
      <w:pPr>
        <w:keepNext/>
        <w:keepLines/>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br w:type="page"/>
        <w:t>Литература</w:t>
      </w:r>
    </w:p>
    <w:p w14:paraId="1CB076C8" w14:textId="77777777" w:rsidR="00000000" w:rsidRDefault="00865D57">
      <w:pPr>
        <w:keepNext/>
        <w:keepLines/>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38C9A003" w14:textId="77777777" w:rsidR="00000000" w:rsidRDefault="00865D57">
      <w:pPr>
        <w:keepNext/>
        <w:keepLines/>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1. Баранов В.Ф. Дозиметрия электронного излучения. - М.: Атомиздат, 1974.</w:t>
      </w:r>
    </w:p>
    <w:p w14:paraId="2A0C6643" w14:textId="77777777" w:rsidR="00000000" w:rsidRDefault="00865D57">
      <w:pPr>
        <w:widowControl w:val="0"/>
        <w:autoSpaceDE w:val="0"/>
        <w:autoSpaceDN w:val="0"/>
        <w:adjustRightInd w:val="0"/>
        <w:spacing w:after="0" w:line="36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2. J.P. Biersack and L.G. Haggmark. A Monte Carlo computer program for the transport of energetic ions in amorphous targets. Nucl. In</w:t>
      </w:r>
      <w:r>
        <w:rPr>
          <w:rFonts w:ascii="Times New Roman CYR" w:hAnsi="Times New Roman CYR" w:cs="Times New Roman CYR"/>
          <w:sz w:val="28"/>
          <w:szCs w:val="28"/>
          <w:lang w:val="en-US"/>
        </w:rPr>
        <w:t>str. Meth., 174:257, 1980</w:t>
      </w:r>
    </w:p>
    <w:p w14:paraId="38BBE3A5" w14:textId="77777777" w:rsidR="00000000" w:rsidRDefault="00865D57">
      <w:pPr>
        <w:widowControl w:val="0"/>
        <w:autoSpaceDE w:val="0"/>
        <w:autoSpaceDN w:val="0"/>
        <w:adjustRightInd w:val="0"/>
        <w:spacing w:after="0" w:line="36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 xml:space="preserve">. A.A. Bezbakh, V.B. Zager, G. Kaminski, A.I. Krylov, V.A. Krylov, Yu.G. Teterev, G.N. Timoshenko. Upgrading the Genome Facility for Radiobiological Experiments with Heavy Ion Beams, Physics of Particles and Nuclei Letters, 2013, </w:t>
      </w:r>
      <w:r>
        <w:rPr>
          <w:rFonts w:ascii="Times New Roman CYR" w:hAnsi="Times New Roman CYR" w:cs="Times New Roman CYR"/>
          <w:sz w:val="28"/>
          <w:szCs w:val="28"/>
          <w:lang w:val="en-US"/>
        </w:rPr>
        <w:t>Vol. 10, No. 2, pp. 175-178.</w:t>
      </w:r>
    </w:p>
    <w:p w14:paraId="1B18F979" w14:textId="77777777" w:rsidR="00000000" w:rsidRDefault="00865D57">
      <w:pPr>
        <w:widowControl w:val="0"/>
        <w:autoSpaceDE w:val="0"/>
        <w:autoSpaceDN w:val="0"/>
        <w:adjustRightInd w:val="0"/>
        <w:spacing w:after="0" w:line="36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 D. Bazin et al., Preprint NSCL MSU, MSUCL-1187; Preprint JINR, E13-2001-18, Dubna, 2001; submitted to NIM B; "LISE</w:t>
      </w:r>
      <w:r>
        <w:rPr>
          <w:rFonts w:ascii="Times New Roman CYR" w:hAnsi="Times New Roman CYR" w:cs="Times New Roman CYR"/>
          <w:sz w:val="28"/>
          <w:szCs w:val="28"/>
          <w:vertAlign w:val="superscript"/>
          <w:lang w:val="en-US"/>
        </w:rPr>
        <w:t>++</w:t>
      </w:r>
      <w:r>
        <w:rPr>
          <w:rFonts w:ascii="Times New Roman CYR" w:hAnsi="Times New Roman CYR" w:cs="Times New Roman CYR"/>
          <w:sz w:val="28"/>
          <w:szCs w:val="28"/>
          <w:lang w:val="en-US"/>
        </w:rPr>
        <w:t>: “Radioactive beam production with in-flight separators”, O.B. Tarasov and D. Bazin, NIM B (2008) 4657-4664</w:t>
      </w:r>
    </w:p>
    <w:p w14:paraId="28276A34" w14:textId="77777777" w:rsidR="00865D57" w:rsidRDefault="00865D57">
      <w:pPr>
        <w:widowControl w:val="0"/>
        <w:autoSpaceDE w:val="0"/>
        <w:autoSpaceDN w:val="0"/>
        <w:adjustRightInd w:val="0"/>
        <w:spacing w:after="0" w:line="36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 xml:space="preserve">. J.F. Ziegler, J.P. Biersack and U. Littmark (1985 (new edition in 1996)). The Stopping and Range of Ions in Solids. New York: Pergamon Press. </w:t>
      </w:r>
    </w:p>
    <w:sectPr w:rsidR="00865D57">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16B"/>
    <w:rsid w:val="00865D57"/>
    <w:rsid w:val="00B3116B"/>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97F0E9"/>
  <w14:defaultImageDpi w14:val="0"/>
  <w15:docId w15:val="{51804BFA-58BE-4FBE-B4D6-D9C7D4A64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wmf"/><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7542</Words>
  <Characters>42990</Characters>
  <Application>Microsoft Office Word</Application>
  <DocSecurity>0</DocSecurity>
  <Lines>358</Lines>
  <Paragraphs>100</Paragraphs>
  <ScaleCrop>false</ScaleCrop>
  <Company/>
  <LinksUpToDate>false</LinksUpToDate>
  <CharactersWithSpaces>50432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Igor_Trofimov</dc:creator>
  <cp:keywords/>
  <dc:description/>
  <cp:lastModifiedBy>Igor_Trofimov</cp:lastModifiedBy>
  <cp:revision>2</cp:revision>
  <dcterms:created xsi:type="dcterms:W3CDTF">2025-11-28T05:33:00Z</dcterms:created>
  <dcterms:modified xsi:type="dcterms:W3CDTF">2025-11-28T05:33:00Z</dcterms:modified>
</cp:coreProperties>
</file>