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3547" w14:textId="77777777" w:rsidR="00000000" w:rsidRDefault="001F6B7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Веселая война</w:t>
      </w:r>
    </w:p>
    <w:p w14:paraId="6E00BBC8" w14:textId="77777777" w:rsidR="00000000" w:rsidRDefault="001F6B7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Евгений Смотрицкий</w:t>
      </w:r>
    </w:p>
    <w:p w14:paraId="2D30E370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«Горячая война» окончилась полным провалом. Физическая сила показала свою полную несостоятельность в борьбе с духом. «Холодная война» полностью оправдала себя. Цель дост</w:t>
      </w:r>
      <w:r>
        <w:rPr>
          <w:color w:val="000000"/>
          <w:sz w:val="24"/>
          <w:szCs w:val="24"/>
        </w:rPr>
        <w:t>игнута, система социализма – рухнула, СССР – развален. Геополитическая ситуация изменилась в пользу ТНК. Но опасность остается. Новая геополитическая ситуация с усилением исламского мира, возвышением Китая, Индийская атомная бомба остаются вне контроля ТНК</w:t>
      </w:r>
      <w:r>
        <w:rPr>
          <w:color w:val="000000"/>
          <w:sz w:val="24"/>
          <w:szCs w:val="24"/>
        </w:rPr>
        <w:t>. Но кроме того невозможность возрождения СССР еще не означает невозможность консолидации СНГ. Поэтому холодная война закончилась, но война еще продолжается. На смену «холодной войне» пришла, я бы сказал, «веселая война»: на необъятных просторах СНГ все ве</w:t>
      </w:r>
      <w:r>
        <w:rPr>
          <w:color w:val="000000"/>
          <w:sz w:val="24"/>
          <w:szCs w:val="24"/>
        </w:rPr>
        <w:t>селятся, музыка звучит изо всех дырок и на всех площадях, а шампанское льется рекой вдоль шоколадных берегов. Расслабляться нельзя, нельзя терять бдительность. Дух невидим. Контролировать его присутствие трудно, поэтому «лучше перебдеть, чем недобдеть». Ну</w:t>
      </w:r>
      <w:r>
        <w:rPr>
          <w:color w:val="000000"/>
          <w:sz w:val="24"/>
          <w:szCs w:val="24"/>
        </w:rPr>
        <w:t>жно продолжать разрушать так и до тех пор, чтобы консолидация общества стала невозможной ни под каким лозунгом. Нужно разрушить все системные свойства, все системообразующие факторы, уничтожить всех актуальных и потенциальных носителей системных свойств (к</w:t>
      </w:r>
      <w:r>
        <w:rPr>
          <w:color w:val="000000"/>
          <w:sz w:val="24"/>
          <w:szCs w:val="24"/>
        </w:rPr>
        <w:t>ачеств). Нужно уничтожить всю жизнеспособную структуру общества, сделать ее полностью финансово и политически зависимой от «НИХ».</w:t>
      </w:r>
    </w:p>
    <w:p w14:paraId="47921C39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Лучший способ разрушения общества – провозглашение свободы как высшей ценности, как средства для реализации всех жизненных, тв</w:t>
      </w:r>
      <w:r>
        <w:rPr>
          <w:color w:val="000000"/>
          <w:sz w:val="24"/>
          <w:szCs w:val="24"/>
        </w:rPr>
        <w:t>орческих сил Человека и Общества. «Культура начинается с запрета» (А.Гулыга) – этот основополагающий принцип умалчивается, ибо он не может быть забыт. Но реально увеличение количества законов и «контингента» законоохранительных (правоохранительных) органов</w:t>
      </w:r>
      <w:r>
        <w:rPr>
          <w:color w:val="000000"/>
          <w:sz w:val="24"/>
          <w:szCs w:val="24"/>
        </w:rPr>
        <w:t xml:space="preserve"> говорит о понимании этого, об инвариантности, объективности, атрибутивности табуирования жизни человека в обществе. Для сохранения топологических свойств социума необходима значительная затрата сил и энергии, противодействующих центробежным силам, разруша</w:t>
      </w:r>
      <w:r>
        <w:rPr>
          <w:color w:val="000000"/>
          <w:sz w:val="24"/>
          <w:szCs w:val="24"/>
        </w:rPr>
        <w:t>ющим любой социум как сложную неравновесную систему.</w:t>
      </w:r>
    </w:p>
    <w:p w14:paraId="4B519D0F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Каким будет результат «веселой войны»? Тотально маргинальное общество превратится в тотально зомбированное, полностью зависимое духовно (идеологически, психологически), финансово, политически, экономичес</w:t>
      </w:r>
      <w:r>
        <w:rPr>
          <w:color w:val="000000"/>
          <w:sz w:val="24"/>
          <w:szCs w:val="24"/>
        </w:rPr>
        <w:t>ки и т.д.</w:t>
      </w:r>
    </w:p>
    <w:p w14:paraId="150326F0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уничтожить привычные наши ценности, привычный образ жизни, разучить нас работать, создать структуру экономики (или лучше сказать «экономики»), полностью зависимую от «ИХ» финансирования – дело можно будет считать сделанным. И время уже близк</w:t>
      </w:r>
      <w:r>
        <w:rPr>
          <w:color w:val="000000"/>
          <w:sz w:val="24"/>
          <w:szCs w:val="24"/>
        </w:rPr>
        <w:t>о! Экономисты, культурологи, социологи, философы это видят. Главная опасность остается со стороны интеллектуальной элиты общества. Она способна к рефлексии, консолидации, лидерству. Вопрос с ней необходимо решать не только в личностном, «человеческом» аспе</w:t>
      </w:r>
      <w:r>
        <w:rPr>
          <w:color w:val="000000"/>
          <w:sz w:val="24"/>
          <w:szCs w:val="24"/>
        </w:rPr>
        <w:t>кте, но и в социальном. Интеллигенцию «необходимо уничтожить как класс», т.е. в социальном измерении. Для этого надо подрезать корни, чтобы не подрастало новое поколение. Отсюда политика дружбы, открытости, международного образования и т.д. Лишь бы растащи</w:t>
      </w:r>
      <w:r>
        <w:rPr>
          <w:color w:val="000000"/>
          <w:sz w:val="24"/>
          <w:szCs w:val="24"/>
        </w:rPr>
        <w:t>ть, вырвать из культуры.</w:t>
      </w:r>
    </w:p>
    <w:p w14:paraId="34F97A8A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нами нельзя идти на конфронтацию. По третьему закону Ньютона мы ведь будем сопротивляться. С интеллигенцией нужно проводить политику (а)подкупа; (б) «диссипации»; (в) тихого вымирания (подкармливать грантами, обещаниями грантов, </w:t>
      </w:r>
      <w:r>
        <w:rPr>
          <w:color w:val="000000"/>
          <w:sz w:val="24"/>
          <w:szCs w:val="24"/>
        </w:rPr>
        <w:t>обещанием обещаний...).</w:t>
      </w:r>
    </w:p>
    <w:p w14:paraId="61DEC032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веселятся во время «веселой войны». Все виды деятельности приобретают развлекательный и игровой характер Все играются. Развернуты дискуссии в СМИ по самым разным проблемам: от секса до научного прогнозирования (в «Очевидном – не</w:t>
      </w:r>
      <w:r>
        <w:rPr>
          <w:color w:val="000000"/>
          <w:sz w:val="24"/>
          <w:szCs w:val="24"/>
        </w:rPr>
        <w:t xml:space="preserve">вероятном»), </w:t>
      </w:r>
      <w:r>
        <w:rPr>
          <w:color w:val="000000"/>
          <w:sz w:val="24"/>
          <w:szCs w:val="24"/>
        </w:rPr>
        <w:lastRenderedPageBreak/>
        <w:t>от интима до политики.</w:t>
      </w:r>
    </w:p>
    <w:p w14:paraId="3980239E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Делается все, чтобы уничтожить метафизическую связь между людьми, превратить народ в население, органическую систему в механическую смесь. Этот процесс и так идет, объективно. Буржуазные ценности привели к атомизации лич</w:t>
      </w:r>
      <w:r>
        <w:rPr>
          <w:color w:val="000000"/>
          <w:sz w:val="24"/>
          <w:szCs w:val="24"/>
        </w:rPr>
        <w:t>ности, эгоизму, бездуховности и т.д. Но сейчас Запад, понимая это, пытается противостоять этому разрушительному процессу. Относительно же России – все делается для поддержания разрушительных тенденций.</w:t>
      </w:r>
    </w:p>
    <w:p w14:paraId="03E33BFE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Механизм разрушения, избранный для уничтожения России,</w:t>
      </w:r>
      <w:r>
        <w:rPr>
          <w:color w:val="000000"/>
          <w:sz w:val="24"/>
          <w:szCs w:val="24"/>
        </w:rPr>
        <w:t xml:space="preserve"> можно назвать контролируемым распадом (контролируемый развал?).</w:t>
      </w:r>
    </w:p>
    <w:p w14:paraId="3F813FB6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Термодинамическая устойчивость нашего общества уже поддерживается искусственно. Духовная устойчивость находится в реликтовом состоянии и деградирует катастрофическими темпами. Политики – по п</w:t>
      </w:r>
      <w:r>
        <w:rPr>
          <w:color w:val="000000"/>
          <w:sz w:val="24"/>
          <w:szCs w:val="24"/>
        </w:rPr>
        <w:t>рироде своей предатели, ибо функция политики – отклик и коррекция управления в соответствии с реальностью текущего момента. Т.е. политик призван отвергать старое и предлагать новое для выживания («Власть есть право творить произвол» – не я). Но выживание м</w:t>
      </w:r>
      <w:r>
        <w:rPr>
          <w:color w:val="000000"/>
          <w:sz w:val="24"/>
          <w:szCs w:val="24"/>
        </w:rPr>
        <w:t>ожет быть временное, может быть стратегическое, долговременное, может быть личное, может быть коллективное, выживание народа, может быть нравственное, может быть безнравственное (т.е. с большими или меньшими человеческими потерями). Интеллигенция сегодня в</w:t>
      </w:r>
      <w:r>
        <w:rPr>
          <w:color w:val="000000"/>
          <w:sz w:val="24"/>
          <w:szCs w:val="24"/>
        </w:rPr>
        <w:t>ыполняет роль духовного авторитета. Она есть субстрат духовности. Не церковь же! Священники – да. Как субстрат духовности интеллигенция может и должна выполнить консолидирующую роль в обществе. Но... у власти – духовные плебеи, предатели, манкурты, копмрад</w:t>
      </w:r>
      <w:r>
        <w:rPr>
          <w:color w:val="000000"/>
          <w:sz w:val="24"/>
          <w:szCs w:val="24"/>
        </w:rPr>
        <w:t>орская буржуазия. А... интеллигенция – это тоже люди. И они не вечны, их выносливость – не бесконечна. Одни – уедут, другие – сломаются, третьи – вымрут, четвертые –...</w:t>
      </w:r>
    </w:p>
    <w:p w14:paraId="5C760B0C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Веселимся, пьем-гуляем дальше!...</w:t>
      </w:r>
    </w:p>
    <w:p w14:paraId="3792B4B6" w14:textId="77777777" w:rsidR="00000000" w:rsidRDefault="001F6B7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22B6C6F" w14:textId="77777777" w:rsidR="00000000" w:rsidRDefault="001F6B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подготовки данной работы были и</w:t>
      </w:r>
      <w:r>
        <w:rPr>
          <w:color w:val="000000"/>
          <w:sz w:val="24"/>
          <w:szCs w:val="24"/>
        </w:rPr>
        <w:t xml:space="preserve">спользованы материалы с сайта </w:t>
      </w:r>
      <w:hyperlink r:id="rId4" w:history="1">
        <w:r>
          <w:rPr>
            <w:rStyle w:val="a3"/>
          </w:rPr>
          <w:t>http://www.n-t.org/</w:t>
        </w:r>
      </w:hyperlink>
    </w:p>
    <w:p w14:paraId="26EB8849" w14:textId="77777777" w:rsidR="001F6B7F" w:rsidRDefault="001F6B7F"/>
    <w:sectPr w:rsidR="001F6B7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DB"/>
    <w:rsid w:val="00043CDB"/>
    <w:rsid w:val="001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2D7B7"/>
  <w14:defaultImageDpi w14:val="0"/>
  <w15:docId w15:val="{3D393D19-3CFF-4CDB-A5B7-C31A280C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E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4603</Characters>
  <Application>Microsoft Office Word</Application>
  <DocSecurity>0</DocSecurity>
  <Lines>38</Lines>
  <Paragraphs>10</Paragraphs>
  <ScaleCrop>false</ScaleCrop>
  <Company>PERSONAL COMPUTERS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Веселая война</dc:title>
  <dc:subject/>
  <dc:creator>USER</dc:creator>
  <cp:keywords/>
  <dc:description/>
  <cp:lastModifiedBy>Igor_Trofimov</cp:lastModifiedBy>
  <cp:revision>2</cp:revision>
  <dcterms:created xsi:type="dcterms:W3CDTF">2025-11-04T07:26:00Z</dcterms:created>
  <dcterms:modified xsi:type="dcterms:W3CDTF">2025-11-04T07:26:00Z</dcterms:modified>
</cp:coreProperties>
</file>