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9757" w14:textId="77777777" w:rsidR="00000000" w:rsidRDefault="00000000">
      <w:pPr>
        <w:pStyle w:val="3"/>
        <w:jc w:val="center"/>
        <w:rPr>
          <w:sz w:val="28"/>
          <w:szCs w:val="28"/>
        </w:rPr>
      </w:pPr>
      <w:r>
        <w:rPr>
          <w:sz w:val="28"/>
          <w:szCs w:val="28"/>
        </w:rPr>
        <w:t>Влияние причины аварии на стресс</w:t>
      </w:r>
    </w:p>
    <w:p w14:paraId="3B14B0BC" w14:textId="77777777" w:rsidR="00000000" w:rsidRDefault="00000000">
      <w:pPr>
        <w:pStyle w:val="a3"/>
      </w:pPr>
      <w:r>
        <w:t xml:space="preserve">Представляется, что некоторые аварии легче предупредить, чем другие. Одни аварии могли бы вовсе не произойти, если бы не проявилась халатность. Следовательно, аварии такого типа можно было легко предупредить. Другое дело аварии, предупредить которые не представлялось возможным. Жертвы первых аварий переживают, по-видимому, чувство более глубокого стресса, по сравнению с теми, кто уцелел после аварий второго типа. В каком-то смысле большинство аварий самолетов можно отнести к авариям первого типа. Когда произошла такая авария, обследуются всевозможные факторы, включая вопросы технологии самолетостроения, эксплуатации, ремонта и текущего содержания, вопросы подготовки и состояния здоровья пилотов, уровень их летного мастерства, вопросы эффективности работы системы управления воздушным движением и даже вопросы проектирования аэропорта и его эксплуатации. Изучается каждая возможная причина аварии. После этого предлагается ряд мер, чтобы целиком и полностью исключить повторение аналогичных условий, которые могли бы привести к повторению аварии. Делается попытка возложить вину за случившуюся аварию, если это возможно, на отдельных людей, на некоторые организации или учреждения. По существу, практикой работы Национального комитета по безопасности авиаперевозок стало рассмотрение всей совокупности причин аварий. Во многих случаях вина за аварию возлогается на людей, совершающих ошибки. Главной причиной обычно называют ошибку пилота, хотя причины, лежащие в основе совершения этих ошибок далеко не всегда остаются выясненными. Иногда вина возлагается на Федеральное авиационное управление, на самолетостроительную компанию или на тех, кто несет ответственность за ремонт и текущее содержание аэропорта. Некоторые аварии могли бы вовсе не произойти, если бы не допускалась явная халатность. Примерами появления такой халатности могут быть: дефект самолета был известен, а его не устранили; неправильные действия пилота; отсутствие внимания диспетчеров службы управления воздушным движением и т.д. Но имеются сообщения, однако, и об авариях другого типа, предотвратить которые фактически было невозможно. Такая авария может произойти, когда сложные метеоусловия приводят к падению самолета, управление которым было грамотным. </w:t>
      </w:r>
    </w:p>
    <w:p w14:paraId="23CCE4C1" w14:textId="77777777" w:rsidR="00000000" w:rsidRDefault="00000000">
      <w:pPr>
        <w:pStyle w:val="a3"/>
      </w:pPr>
      <w:r>
        <w:t xml:space="preserve">Если кто-то из ваших близких погиб в аварии, которую можно было бы предотвратить, длительность вашего подавленного сосотояния может оказаться гораздо большей по сравнению с продолжительностью вашего состояния, вызванного гибелью человека в аварии, которую нельзя было предотвратить. Конечно, чем ближе вам человек, тем глубже и продолжительней будет ваше горестное состояние. Дольше всех скорбят те, кто потерял близкого человека в аварии, которую можно было бы избежать. Аналогично этому, если вы попали в аварию, то вам с гораздо меньшим успехом удастся справиться с полученными вами травмами, если вина за случившееся будет возложена на кого-нибудь еще, по сравнению с ситуацией, когда в получении травм виноваты были вы сами или когда травмы произошли случайно. </w:t>
      </w:r>
    </w:p>
    <w:p w14:paraId="06708C65" w14:textId="77777777" w:rsidR="00000000" w:rsidRDefault="00000000">
      <w:pPr>
        <w:pStyle w:val="a3"/>
      </w:pPr>
      <w:r>
        <w:t xml:space="preserve">Ронни Балмэн и Камилла Уортмэн провели подробные беседы с 29 людьми, получившими тяжелые травмы. Все они страдали от травм позвоночника, полученных во время аварий, которые произошли за год до этих бесед. Они находились либо в состоянии полного паралича нижних конечностей, либо в состоянии паралича четырех конечностей, когда паралич охватил тело ниже шеи. Одна из целей этого исследования состояла в том, чтобы выяснить, почему некоторые люди могут успешно справляться со своими травмами, а другие нет. Одним из результатов этого исследования явилось то, что наибольшую трудность в преодолении своей травмы испытывают те, кто возлагает вину за свою травму за других. Многие из этой категории пострадавших выражали свое чувство обиды: почему же не пострадал и тот, кто причинил им страдание. </w:t>
      </w:r>
    </w:p>
    <w:p w14:paraId="26C6AEB9" w14:textId="77777777" w:rsidR="00000000" w:rsidRDefault="00000000">
      <w:pPr>
        <w:pStyle w:val="a3"/>
      </w:pPr>
      <w:r>
        <w:lastRenderedPageBreak/>
        <w:t xml:space="preserve">Если позволить себе обобщение результатов обследования этой частной группы жертв аварий, то жертвам тех катастроф, вина за которые возлагается на отдельных людей или на отдельные организации или учреждения, вероятно, труднее преодолевать свои травмы по сравнению с теми, кто получил травмы в авариях, которые произошли случайно или которые предотвратить было явно невозможно. </w:t>
      </w:r>
    </w:p>
    <w:p w14:paraId="2F29B33E" w14:textId="77777777" w:rsidR="00000000" w:rsidRDefault="00000000">
      <w:pPr>
        <w:rPr>
          <w:sz w:val="24"/>
          <w:szCs w:val="24"/>
        </w:rPr>
      </w:pPr>
      <w:r>
        <w:rPr>
          <w:sz w:val="24"/>
          <w:szCs w:val="24"/>
        </w:rPr>
        <w:t xml:space="preserve">Материал взят </w:t>
      </w:r>
      <w:hyperlink r:id="rId4" w:history="1">
        <w:r>
          <w:rPr>
            <w:rStyle w:val="a4"/>
            <w:sz w:val="24"/>
            <w:szCs w:val="24"/>
          </w:rPr>
          <w:t>http://acrash.virtualave.net/survive.html</w:t>
        </w:r>
      </w:hyperlink>
    </w:p>
    <w:p w14:paraId="6DCE28AA" w14:textId="77777777" w:rsidR="00ED39E8" w:rsidRDefault="00ED39E8">
      <w:pPr>
        <w:rPr>
          <w:sz w:val="24"/>
          <w:szCs w:val="24"/>
        </w:rPr>
      </w:pPr>
    </w:p>
    <w:sectPr w:rsidR="00ED39E8">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BC"/>
    <w:rsid w:val="008045BC"/>
    <w:rsid w:val="00BE1BD6"/>
    <w:rsid w:val="00ED3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6AB45"/>
  <w14:defaultImageDpi w14:val="0"/>
  <w15:docId w15:val="{0D2A8E45-1AFC-4063-B88E-18770CDA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crash.virtualave.net/surviv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3682</Characters>
  <Application>Microsoft Office Word</Application>
  <DocSecurity>0</DocSecurity>
  <Lines>30</Lines>
  <Paragraphs>8</Paragraphs>
  <ScaleCrop>false</ScaleCrop>
  <Company>KM</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причины аварии на стресс</dc:title>
  <dc:subject/>
  <dc:creator>N/A</dc:creator>
  <cp:keywords/>
  <dc:description/>
  <cp:lastModifiedBy>Пользователь</cp:lastModifiedBy>
  <cp:revision>2</cp:revision>
  <dcterms:created xsi:type="dcterms:W3CDTF">2025-11-23T16:21:00Z</dcterms:created>
  <dcterms:modified xsi:type="dcterms:W3CDTF">2025-11-23T16:21:00Z</dcterms:modified>
</cp:coreProperties>
</file>