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502AE" w14:textId="77777777" w:rsidR="0018208B" w:rsidRDefault="0018208B" w:rsidP="001820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63">
        <w:rPr>
          <w:rFonts w:ascii="Times New Roman" w:hAnsi="Times New Roman" w:cs="Times New Roman"/>
          <w:b/>
          <w:sz w:val="24"/>
          <w:szCs w:val="24"/>
        </w:rPr>
        <w:t>Население: статика и динамика. Типы возрастных структур населения.</w:t>
      </w:r>
    </w:p>
    <w:p w14:paraId="3274AA33" w14:textId="77777777" w:rsidR="0018208B" w:rsidRPr="00D24E1C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b/>
          <w:sz w:val="24"/>
          <w:szCs w:val="24"/>
        </w:rPr>
        <w:t xml:space="preserve">Статика населения </w:t>
      </w:r>
      <w:r w:rsidRPr="00D24E1C">
        <w:rPr>
          <w:rFonts w:ascii="Times New Roman" w:hAnsi="Times New Roman" w:cs="Times New Roman"/>
          <w:sz w:val="24"/>
          <w:szCs w:val="24"/>
        </w:rPr>
        <w:t xml:space="preserve">основана на численном составе населения. </w:t>
      </w:r>
      <w:r w:rsidR="00E8046C">
        <w:rPr>
          <w:rFonts w:ascii="Times New Roman" w:hAnsi="Times New Roman" w:cs="Times New Roman"/>
          <w:sz w:val="24"/>
          <w:szCs w:val="24"/>
        </w:rPr>
        <w:t xml:space="preserve">Состав населения изучают по </w:t>
      </w:r>
      <w:r w:rsidR="00E804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24E1C">
        <w:rPr>
          <w:rFonts w:ascii="Times New Roman" w:hAnsi="Times New Roman" w:cs="Times New Roman"/>
          <w:sz w:val="24"/>
          <w:szCs w:val="24"/>
        </w:rPr>
        <w:t>полу, возрасту, социальной и профессиональной прин</w:t>
      </w:r>
      <w:r w:rsidR="00E8046C">
        <w:rPr>
          <w:rFonts w:ascii="Times New Roman" w:hAnsi="Times New Roman" w:cs="Times New Roman"/>
          <w:sz w:val="24"/>
          <w:szCs w:val="24"/>
        </w:rPr>
        <w:t>адлежности, уровню образования и т.д.</w:t>
      </w:r>
    </w:p>
    <w:p w14:paraId="40B229F7" w14:textId="77777777" w:rsidR="0018208B" w:rsidRPr="00D24E1C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b/>
          <w:sz w:val="24"/>
          <w:szCs w:val="24"/>
        </w:rPr>
        <w:t>Динамика населения</w:t>
      </w:r>
      <w:r>
        <w:rPr>
          <w:rFonts w:ascii="Times New Roman" w:hAnsi="Times New Roman" w:cs="Times New Roman"/>
          <w:sz w:val="24"/>
          <w:szCs w:val="24"/>
        </w:rPr>
        <w:t xml:space="preserve"> вкл</w:t>
      </w:r>
      <w:r w:rsidRPr="00D24E1C">
        <w:rPr>
          <w:rFonts w:ascii="Times New Roman" w:hAnsi="Times New Roman" w:cs="Times New Roman"/>
          <w:sz w:val="24"/>
          <w:szCs w:val="24"/>
        </w:rPr>
        <w:t xml:space="preserve"> в себя изучение движения населения, из</w:t>
      </w:r>
      <w:r>
        <w:rPr>
          <w:rFonts w:ascii="Times New Roman" w:hAnsi="Times New Roman" w:cs="Times New Roman"/>
          <w:sz w:val="24"/>
          <w:szCs w:val="24"/>
        </w:rPr>
        <w:t>менений его численности, кот</w:t>
      </w:r>
      <w:r w:rsidRPr="00D24E1C">
        <w:rPr>
          <w:rFonts w:ascii="Times New Roman" w:hAnsi="Times New Roman" w:cs="Times New Roman"/>
          <w:sz w:val="24"/>
          <w:szCs w:val="24"/>
        </w:rPr>
        <w:t xml:space="preserve"> могут происходить в результате механического и естественного движения.</w:t>
      </w:r>
    </w:p>
    <w:p w14:paraId="0E00AE7E" w14:textId="77777777" w:rsidR="0018208B" w:rsidRPr="00D24E1C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Демографические события изучают с помощью переписей; текущего учета ряда демографических явлений (рождение, смерть, развод и т.д.); выборочных исследований, включающих изучение некоторых социально значимых демографи</w:t>
      </w:r>
      <w:r>
        <w:rPr>
          <w:rFonts w:ascii="Times New Roman" w:hAnsi="Times New Roman" w:cs="Times New Roman"/>
          <w:sz w:val="24"/>
          <w:szCs w:val="24"/>
        </w:rPr>
        <w:t>ческих аспектов в связи с мед-соц</w:t>
      </w:r>
      <w:r w:rsidRPr="00D24E1C">
        <w:rPr>
          <w:rFonts w:ascii="Times New Roman" w:hAnsi="Times New Roman" w:cs="Times New Roman"/>
          <w:sz w:val="24"/>
          <w:szCs w:val="24"/>
        </w:rPr>
        <w:t xml:space="preserve"> факторами.</w:t>
      </w:r>
    </w:p>
    <w:p w14:paraId="4B32CF5F" w14:textId="77777777" w:rsidR="0018208B" w:rsidRPr="00D24E1C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При изучении численности и состава населения основным и наиболее достоверным источником</w:t>
      </w:r>
      <w:r>
        <w:rPr>
          <w:rFonts w:ascii="Times New Roman" w:hAnsi="Times New Roman" w:cs="Times New Roman"/>
          <w:sz w:val="24"/>
          <w:szCs w:val="24"/>
        </w:rPr>
        <w:t xml:space="preserve"> сведений служат регулярно про</w:t>
      </w:r>
      <w:r w:rsidRPr="00D24E1C">
        <w:rPr>
          <w:rFonts w:ascii="Times New Roman" w:hAnsi="Times New Roman" w:cs="Times New Roman"/>
          <w:sz w:val="24"/>
          <w:szCs w:val="24"/>
        </w:rPr>
        <w:t xml:space="preserve">водимые </w:t>
      </w:r>
      <w:r w:rsidRPr="000F51A7">
        <w:rPr>
          <w:rFonts w:ascii="Times New Roman" w:hAnsi="Times New Roman" w:cs="Times New Roman"/>
          <w:b/>
          <w:sz w:val="24"/>
          <w:szCs w:val="24"/>
        </w:rPr>
        <w:t>всеобщие переписи.</w:t>
      </w:r>
      <w:r w:rsidRPr="00D24E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A40CE" w14:textId="77777777" w:rsidR="0018208B" w:rsidRPr="000F51A7" w:rsidRDefault="0018208B" w:rsidP="001820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F51A7">
        <w:rPr>
          <w:rFonts w:ascii="Times New Roman" w:hAnsi="Times New Roman" w:cs="Times New Roman"/>
          <w:b/>
          <w:sz w:val="24"/>
          <w:szCs w:val="24"/>
        </w:rPr>
        <w:t>Принципы переписи были предложены известным русским географом и статистиком П.П. Семеновым-Тянь-Шанским:</w:t>
      </w:r>
    </w:p>
    <w:p w14:paraId="76A5221B" w14:textId="77777777" w:rsidR="0018208B" w:rsidRPr="00D24E1C" w:rsidRDefault="0018208B" w:rsidP="00182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- всеобщность или охват всего населения;</w:t>
      </w:r>
    </w:p>
    <w:p w14:paraId="381A6F01" w14:textId="77777777" w:rsidR="0018208B" w:rsidRPr="00D24E1C" w:rsidRDefault="0018208B" w:rsidP="00182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- единая программа для всего населения;</w:t>
      </w:r>
    </w:p>
    <w:p w14:paraId="69214351" w14:textId="77777777" w:rsidR="0018208B" w:rsidRPr="00D24E1C" w:rsidRDefault="0018208B" w:rsidP="00182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- поименность при сборе информации, но при дальнейшей обработке данные обезличиваются;</w:t>
      </w:r>
    </w:p>
    <w:p w14:paraId="3C205EFB" w14:textId="77777777" w:rsidR="0018208B" w:rsidRPr="00D24E1C" w:rsidRDefault="0018208B" w:rsidP="00182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- личный опрос счетчиками каждого взрослого у него на дому (в месте фактического проживания);</w:t>
      </w:r>
    </w:p>
    <w:p w14:paraId="40E893E2" w14:textId="77777777" w:rsidR="0018208B" w:rsidRPr="00D24E1C" w:rsidRDefault="0018208B" w:rsidP="00182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- строгое соблюдение тайны;</w:t>
      </w:r>
    </w:p>
    <w:p w14:paraId="357E10A1" w14:textId="77777777" w:rsidR="0018208B" w:rsidRDefault="0018208B" w:rsidP="001820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4E1C">
        <w:rPr>
          <w:rFonts w:ascii="Times New Roman" w:hAnsi="Times New Roman" w:cs="Times New Roman"/>
          <w:sz w:val="24"/>
          <w:szCs w:val="24"/>
        </w:rPr>
        <w:t>- одномоментность проведения переписи.</w:t>
      </w:r>
    </w:p>
    <w:p w14:paraId="4050CDED" w14:textId="77777777" w:rsidR="0018208B" w:rsidRDefault="0018208B" w:rsidP="001820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4363">
        <w:rPr>
          <w:rFonts w:ascii="Times New Roman" w:hAnsi="Times New Roman" w:cs="Times New Roman"/>
          <w:b/>
          <w:sz w:val="24"/>
          <w:szCs w:val="24"/>
        </w:rPr>
        <w:t>Типы возрастных структур населения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6F8C3FA" w14:textId="77777777" w:rsidR="00C04906" w:rsidRDefault="00C04906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оценки общего состояния возрастной структуры населеения применяют укрупненное распределение населения на 3 группы (0-14, 15-49,50 и старше)</w:t>
      </w:r>
    </w:p>
    <w:p w14:paraId="40834794" w14:textId="77777777" w:rsidR="00E8046C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0F51A7">
        <w:rPr>
          <w:rFonts w:ascii="Times New Roman" w:hAnsi="Times New Roman" w:cs="Times New Roman"/>
          <w:b/>
          <w:sz w:val="24"/>
          <w:szCs w:val="24"/>
        </w:rPr>
        <w:t>Структура I прогрессивного типа</w:t>
      </w:r>
      <w:r w:rsidRPr="000F51A7">
        <w:rPr>
          <w:rFonts w:ascii="Times New Roman" w:hAnsi="Times New Roman" w:cs="Times New Roman"/>
          <w:sz w:val="24"/>
          <w:szCs w:val="24"/>
        </w:rPr>
        <w:t xml:space="preserve"> </w:t>
      </w:r>
      <w:r w:rsidR="00E8046C">
        <w:rPr>
          <w:rFonts w:ascii="Times New Roman" w:hAnsi="Times New Roman" w:cs="Times New Roman"/>
          <w:sz w:val="24"/>
          <w:szCs w:val="24"/>
        </w:rPr>
        <w:t>– удельный вес детей (0-14 лет) превышает</w:t>
      </w:r>
      <w:r w:rsidR="00C04906">
        <w:rPr>
          <w:rFonts w:ascii="Times New Roman" w:hAnsi="Times New Roman" w:cs="Times New Roman"/>
          <w:sz w:val="24"/>
          <w:szCs w:val="24"/>
        </w:rPr>
        <w:t xml:space="preserve"> группы в возрасте 50 лет</w:t>
      </w:r>
    </w:p>
    <w:p w14:paraId="075DD90D" w14:textId="77777777" w:rsidR="00C04906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0F51A7">
        <w:rPr>
          <w:rFonts w:ascii="Times New Roman" w:hAnsi="Times New Roman" w:cs="Times New Roman"/>
          <w:b/>
          <w:sz w:val="24"/>
          <w:szCs w:val="24"/>
        </w:rPr>
        <w:t>II тип</w:t>
      </w:r>
      <w:r w:rsidRPr="000F51A7">
        <w:rPr>
          <w:rFonts w:ascii="Times New Roman" w:hAnsi="Times New Roman" w:cs="Times New Roman"/>
          <w:sz w:val="24"/>
          <w:szCs w:val="24"/>
        </w:rPr>
        <w:t xml:space="preserve"> </w:t>
      </w:r>
      <w:r w:rsidR="00C04906">
        <w:rPr>
          <w:rFonts w:ascii="Times New Roman" w:hAnsi="Times New Roman" w:cs="Times New Roman"/>
          <w:sz w:val="24"/>
          <w:szCs w:val="24"/>
        </w:rPr>
        <w:t>доля детей и лиц старшего возраста равны</w:t>
      </w:r>
    </w:p>
    <w:p w14:paraId="365C8ADC" w14:textId="77777777" w:rsidR="0018208B" w:rsidRDefault="0018208B" w:rsidP="0018208B">
      <w:pPr>
        <w:jc w:val="both"/>
        <w:rPr>
          <w:rFonts w:ascii="Times New Roman" w:hAnsi="Times New Roman" w:cs="Times New Roman"/>
          <w:sz w:val="24"/>
          <w:szCs w:val="24"/>
        </w:rPr>
      </w:pPr>
      <w:r w:rsidRPr="000F51A7">
        <w:rPr>
          <w:rFonts w:ascii="Times New Roman" w:hAnsi="Times New Roman" w:cs="Times New Roman"/>
          <w:b/>
          <w:sz w:val="24"/>
          <w:szCs w:val="24"/>
        </w:rPr>
        <w:t xml:space="preserve">III регрессивный тип </w:t>
      </w:r>
      <w:r w:rsidR="00C04906">
        <w:rPr>
          <w:rFonts w:ascii="Times New Roman" w:hAnsi="Times New Roman" w:cs="Times New Roman"/>
          <w:sz w:val="24"/>
          <w:szCs w:val="24"/>
        </w:rPr>
        <w:t>преобладание числа лиц в возрасте 50 лет и старше</w:t>
      </w:r>
    </w:p>
    <w:p w14:paraId="1747EA2C" w14:textId="77777777" w:rsidR="0018208B" w:rsidRPr="001E5EC6" w:rsidRDefault="0018208B" w:rsidP="0018208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E5EC6">
        <w:rPr>
          <w:rFonts w:ascii="Times New Roman" w:hAnsi="Times New Roman" w:cs="Times New Roman"/>
          <w:b/>
          <w:sz w:val="24"/>
          <w:szCs w:val="24"/>
        </w:rPr>
        <w:t>Возрастно-половой состав населения и его особенности в современный период.</w:t>
      </w:r>
    </w:p>
    <w:p w14:paraId="3CEF6211" w14:textId="77777777" w:rsidR="0018208B" w:rsidRPr="00341EDE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41EDE">
        <w:rPr>
          <w:rFonts w:ascii="Times New Roman" w:hAnsi="Times New Roman" w:cs="Times New Roman"/>
          <w:b/>
          <w:sz w:val="24"/>
          <w:szCs w:val="24"/>
        </w:rPr>
        <w:t>Половая структура населения определяется рядом факторов:</w:t>
      </w:r>
    </w:p>
    <w:p w14:paraId="4691F5F9" w14:textId="77777777" w:rsidR="0018208B" w:rsidRPr="00341EDE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b/>
          <w:sz w:val="24"/>
          <w:szCs w:val="24"/>
        </w:rPr>
        <w:t>1) Пропорцией мальчиков и девочек при рождении.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341EDE">
        <w:rPr>
          <w:rFonts w:ascii="Times New Roman" w:hAnsi="Times New Roman" w:cs="Times New Roman"/>
          <w:sz w:val="24"/>
          <w:szCs w:val="24"/>
        </w:rPr>
        <w:t>ри наличии большой численности населения это соотношение практически постоянн</w:t>
      </w:r>
      <w:r w:rsidR="00263800">
        <w:rPr>
          <w:rFonts w:ascii="Times New Roman" w:hAnsi="Times New Roman" w:cs="Times New Roman"/>
          <w:sz w:val="24"/>
          <w:szCs w:val="24"/>
        </w:rPr>
        <w:t>о — на 100 девочек рождается 105—106</w:t>
      </w:r>
      <w:r w:rsidRPr="00341EDE">
        <w:rPr>
          <w:rFonts w:ascii="Times New Roman" w:hAnsi="Times New Roman" w:cs="Times New Roman"/>
          <w:sz w:val="24"/>
          <w:szCs w:val="24"/>
        </w:rPr>
        <w:t xml:space="preserve"> мальчиков; </w:t>
      </w:r>
      <w:r w:rsidRPr="00341EDE">
        <w:rPr>
          <w:rFonts w:ascii="Times New Roman" w:hAnsi="Times New Roman" w:cs="Times New Roman"/>
          <w:b/>
          <w:sz w:val="24"/>
          <w:szCs w:val="24"/>
        </w:rPr>
        <w:t>в младшем и среднем возрасте</w:t>
      </w:r>
      <w:r w:rsidRPr="00341EDE">
        <w:rPr>
          <w:rFonts w:ascii="Times New Roman" w:hAnsi="Times New Roman" w:cs="Times New Roman"/>
          <w:sz w:val="24"/>
          <w:szCs w:val="24"/>
        </w:rPr>
        <w:t xml:space="preserve"> численность мужчин и женщин примерно одинаковая, </w:t>
      </w:r>
      <w:r w:rsidRPr="00341EDE">
        <w:rPr>
          <w:rFonts w:ascii="Times New Roman" w:hAnsi="Times New Roman" w:cs="Times New Roman"/>
          <w:b/>
          <w:sz w:val="24"/>
          <w:szCs w:val="24"/>
        </w:rPr>
        <w:t>в пожилом возрасте</w:t>
      </w:r>
      <w:r w:rsidRPr="00341EDE">
        <w:rPr>
          <w:rFonts w:ascii="Times New Roman" w:hAnsi="Times New Roman" w:cs="Times New Roman"/>
          <w:sz w:val="24"/>
          <w:szCs w:val="24"/>
        </w:rPr>
        <w:t xml:space="preserve"> численность женщин превышает численность мужчин в однородных возрастных группах вследствие более высокой смертности мужского населения;</w:t>
      </w:r>
    </w:p>
    <w:p w14:paraId="68963C74" w14:textId="77777777" w:rsidR="0018208B" w:rsidRPr="00341EDE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b/>
          <w:sz w:val="24"/>
          <w:szCs w:val="24"/>
        </w:rPr>
        <w:t>2) интенсивностью и направлением миграционных процессов</w:t>
      </w:r>
      <w:r w:rsidRPr="00341EDE">
        <w:rPr>
          <w:rFonts w:ascii="Times New Roman" w:hAnsi="Times New Roman" w:cs="Times New Roman"/>
          <w:sz w:val="24"/>
          <w:szCs w:val="24"/>
        </w:rPr>
        <w:t xml:space="preserve"> между странами и внутри отдельно взятой страны, эти процессы оказывают влияние на половой состав населения, так как среди иммигрантов мужчин, как правило, больше, что приводит к уменьшению численности мужского населения молодого и среднего возраста в местах выезда и увеличение в местах въезда;</w:t>
      </w:r>
    </w:p>
    <w:p w14:paraId="669A16AA" w14:textId="77777777" w:rsidR="0018208B" w:rsidRPr="00341EDE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sz w:val="24"/>
          <w:szCs w:val="24"/>
        </w:rPr>
        <w:lastRenderedPageBreak/>
        <w:t>3) в некоторых развивающихся странах в настоящее время в общей численности населения мужчин больше, чем женщин, что обычно связано с более высокой смертностью в этих странах женского населения в возрасте наибольшего расцвета детородной функции;</w:t>
      </w:r>
    </w:p>
    <w:p w14:paraId="40646082" w14:textId="77777777" w:rsidR="0018208B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b/>
          <w:sz w:val="24"/>
          <w:szCs w:val="24"/>
        </w:rPr>
        <w:t>При анализе полового состава населения применяют два показателя</w:t>
      </w:r>
      <w:r w:rsidRPr="00341ED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5D73284" w14:textId="77777777" w:rsidR="0018208B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sz w:val="24"/>
          <w:szCs w:val="24"/>
        </w:rPr>
        <w:t xml:space="preserve">1) процент мужчин и женщин в численности всего населения, а также в городском и сельском населении, в отдельных профессиях и т. д.; </w:t>
      </w:r>
    </w:p>
    <w:p w14:paraId="0BB9E340" w14:textId="77777777" w:rsidR="0018208B" w:rsidRPr="00341EDE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sz w:val="24"/>
          <w:szCs w:val="24"/>
        </w:rPr>
        <w:t>2) число мужчин, приходящихся на 1000 женщин.</w:t>
      </w:r>
    </w:p>
    <w:p w14:paraId="754FB3F0" w14:textId="77777777" w:rsidR="0018208B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1EDE">
        <w:rPr>
          <w:rFonts w:ascii="Times New Roman" w:hAnsi="Times New Roman" w:cs="Times New Roman"/>
          <w:sz w:val="24"/>
          <w:szCs w:val="24"/>
        </w:rPr>
        <w:t>Возрастной и половой состав населения принято изображать графически в виде диаграммы имеющий вид пирамиды основание которой составляет самая младшая возрастная группа (от 0 до 1 года), численность которой, как правило, больше следующей возрастной группы и т. д. до вершины, которую составляет самая пожилая возрастная группа (от 80 лет и старше). Конфигурация возрастных пирамид характеризует возрастную и половую структуру, которая в известной мере определяет состояние здоровья населения. Чем шире основание возрастной пирамиды, тем больше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EDE">
        <w:rPr>
          <w:rFonts w:ascii="Times New Roman" w:hAnsi="Times New Roman" w:cs="Times New Roman"/>
          <w:sz w:val="24"/>
          <w:szCs w:val="24"/>
        </w:rPr>
        <w:t>—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1EDE">
        <w:rPr>
          <w:rFonts w:ascii="Times New Roman" w:hAnsi="Times New Roman" w:cs="Times New Roman"/>
          <w:sz w:val="24"/>
          <w:szCs w:val="24"/>
        </w:rPr>
        <w:t>она приближается к правильной геометрической фигуре. В таком населении относительно много детей и его называют «молодым». Правильная пирамида указывает на нормальный процесс воспроизводства населения. Широкое основание пирамиды свидетельствует о высокой рождаемости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B6E60B" w14:textId="77777777" w:rsidR="0018208B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2239">
        <w:rPr>
          <w:rFonts w:ascii="Times New Roman" w:hAnsi="Times New Roman" w:cs="Times New Roman"/>
          <w:sz w:val="24"/>
          <w:szCs w:val="24"/>
        </w:rPr>
        <w:t>В России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2239">
        <w:rPr>
          <w:rFonts w:ascii="Times New Roman" w:hAnsi="Times New Roman" w:cs="Times New Roman"/>
          <w:sz w:val="24"/>
          <w:szCs w:val="24"/>
        </w:rPr>
        <w:t>отмечается тенденция к постарению населения, снижению рождаемости, повышению показателей общей смертности, увеличению числа разводов, уменьшению числа детей в семье.</w:t>
      </w:r>
    </w:p>
    <w:p w14:paraId="3CA3DE2E" w14:textId="77777777" w:rsidR="0018208B" w:rsidRPr="00152239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152239">
        <w:rPr>
          <w:rFonts w:ascii="Times New Roman" w:hAnsi="Times New Roman" w:cs="Times New Roman"/>
          <w:b/>
          <w:sz w:val="24"/>
          <w:szCs w:val="24"/>
        </w:rPr>
        <w:t>Изменение половой структуры населения:</w:t>
      </w:r>
    </w:p>
    <w:p w14:paraId="758F6EAA" w14:textId="77777777" w:rsidR="0018208B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Характерно преобладание женщин пожилого возраста.</w:t>
      </w:r>
    </w:p>
    <w:p w14:paraId="1A955570" w14:textId="77777777" w:rsidR="0018208B" w:rsidRDefault="0018208B" w:rsidP="0018208B">
      <w:pPr>
        <w:tabs>
          <w:tab w:val="left" w:pos="616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Мальчики в 5лет сост 52,2% среди всех детей, уд вес мужчин и женщин 30-35л выравнивается. Женщины в возрасте 50л и старше сост 62%, а в возрасте 70л и старше – 73,2% среди населения данного возраста.</w:t>
      </w:r>
    </w:p>
    <w:p w14:paraId="6DFB6FE5" w14:textId="77777777" w:rsidR="0018208B" w:rsidRDefault="0018208B"/>
    <w:sectPr w:rsidR="0018208B" w:rsidSect="0022048C">
      <w:pgSz w:w="11906" w:h="16838" w:code="9"/>
      <w:pgMar w:top="851" w:right="567" w:bottom="851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208B"/>
    <w:rsid w:val="0018208B"/>
    <w:rsid w:val="0022048C"/>
    <w:rsid w:val="00222D17"/>
    <w:rsid w:val="00263800"/>
    <w:rsid w:val="005245E5"/>
    <w:rsid w:val="00C04906"/>
    <w:rsid w:val="00E2068F"/>
    <w:rsid w:val="00E8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9963D"/>
  <w15:docId w15:val="{F1154CF5-73C1-47FB-BBEC-0B029049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08B"/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641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</cp:lastModifiedBy>
  <cp:revision>4</cp:revision>
  <dcterms:created xsi:type="dcterms:W3CDTF">2016-01-23T08:43:00Z</dcterms:created>
  <dcterms:modified xsi:type="dcterms:W3CDTF">2025-12-15T10:36:00Z</dcterms:modified>
</cp:coreProperties>
</file>